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8DE78" w14:textId="77777777" w:rsidR="002A4890" w:rsidRPr="00947F7C" w:rsidRDefault="00947F7C" w:rsidP="009E7D55">
      <w:pPr>
        <w:jc w:val="both"/>
        <w:rPr>
          <w:color w:val="000000"/>
          <w:lang w:val="uk-UA"/>
        </w:rPr>
      </w:pPr>
      <w:r>
        <w:rPr>
          <w:b/>
          <w:bCs/>
          <w:sz w:val="32"/>
          <w:szCs w:val="32"/>
          <w:lang w:val="uk-UA"/>
        </w:rPr>
        <w:tab/>
      </w:r>
      <w:r>
        <w:rPr>
          <w:b/>
          <w:bCs/>
          <w:sz w:val="32"/>
          <w:szCs w:val="32"/>
          <w:lang w:val="uk-UA"/>
        </w:rPr>
        <w:tab/>
      </w:r>
      <w:r>
        <w:rPr>
          <w:b/>
          <w:bCs/>
          <w:sz w:val="32"/>
          <w:szCs w:val="32"/>
          <w:lang w:val="uk-UA"/>
        </w:rPr>
        <w:tab/>
        <w:t xml:space="preserve">             </w:t>
      </w:r>
      <w:r>
        <w:rPr>
          <w:color w:val="000000"/>
          <w:sz w:val="28"/>
          <w:szCs w:val="28"/>
          <w:lang w:val="uk-UA"/>
        </w:rPr>
        <w:tab/>
      </w:r>
      <w:r>
        <w:rPr>
          <w:color w:val="000000"/>
          <w:sz w:val="28"/>
          <w:szCs w:val="28"/>
          <w:lang w:val="uk-UA"/>
        </w:rPr>
        <w:tab/>
      </w:r>
      <w:r w:rsidR="00CC1689" w:rsidRPr="00A155C1">
        <w:rPr>
          <w:color w:val="000000"/>
          <w:sz w:val="28"/>
          <w:szCs w:val="28"/>
        </w:rPr>
        <w:object w:dxaOrig="1036" w:dyaOrig="1396" w14:anchorId="460B0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5.5pt" o:ole="" o:preferrelative="f" filled="t">
            <v:fill color2="black"/>
            <v:imagedata r:id="rId7" o:title=""/>
          </v:shape>
          <o:OLEObject Type="Embed" ProgID="Word.Picture.8" ShapeID="_x0000_i1025" DrawAspect="Content" ObjectID="_1828247096" r:id="rId8"/>
        </w:object>
      </w:r>
      <w:r w:rsidR="002A4890" w:rsidRPr="00947F7C">
        <w:rPr>
          <w:color w:val="000000"/>
          <w:sz w:val="28"/>
          <w:szCs w:val="28"/>
          <w:lang w:val="uk-UA"/>
        </w:rPr>
        <w:t xml:space="preserve">     </w:t>
      </w:r>
    </w:p>
    <w:p w14:paraId="0EAB92E3" w14:textId="77777777" w:rsidR="002A4890" w:rsidRPr="00F96392" w:rsidRDefault="002A4890" w:rsidP="002A4890">
      <w:pPr>
        <w:pStyle w:val="1"/>
        <w:spacing w:after="120"/>
        <w:jc w:val="center"/>
        <w:rPr>
          <w:rFonts w:ascii="Times New Roman" w:hAnsi="Times New Roman" w:cs="Times New Roman"/>
          <w:sz w:val="32"/>
          <w:szCs w:val="32"/>
        </w:rPr>
      </w:pPr>
      <w:r w:rsidRPr="00F96392">
        <w:rPr>
          <w:rFonts w:ascii="Times New Roman" w:hAnsi="Times New Roman" w:cs="Times New Roman"/>
          <w:sz w:val="32"/>
          <w:szCs w:val="32"/>
        </w:rPr>
        <w:t>ЛОЗІВСЬКА МІСЬКА РАДА ХАРКІВСЬКОЇ ОБЛАСТІ</w:t>
      </w:r>
    </w:p>
    <w:p w14:paraId="672EDA84" w14:textId="77777777" w:rsidR="002A4890" w:rsidRPr="00F96392" w:rsidRDefault="00B07839" w:rsidP="002A4890">
      <w:pPr>
        <w:pStyle w:val="4"/>
        <w:tabs>
          <w:tab w:val="left" w:pos="6663"/>
        </w:tabs>
        <w:jc w:val="center"/>
        <w:rPr>
          <w:rFonts w:ascii="Times New Roman" w:hAnsi="Times New Roman" w:cs="Times New Roman"/>
          <w:color w:val="000000"/>
          <w:sz w:val="32"/>
          <w:szCs w:val="32"/>
        </w:rPr>
      </w:pPr>
      <w:r w:rsidRPr="002F360C">
        <w:rPr>
          <w:rFonts w:ascii="Times New Roman" w:hAnsi="Times New Roman" w:cs="Times New Roman"/>
          <w:sz w:val="32"/>
          <w:szCs w:val="32"/>
          <w:lang w:val="en-US"/>
        </w:rPr>
        <w:t>LXXX</w:t>
      </w:r>
      <w:r>
        <w:rPr>
          <w:rFonts w:ascii="Times New Roman" w:hAnsi="Times New Roman" w:cs="Times New Roman"/>
          <w:sz w:val="32"/>
          <w:szCs w:val="32"/>
        </w:rPr>
        <w:t>V</w:t>
      </w:r>
      <w:r w:rsidR="00014788" w:rsidRPr="00117477">
        <w:rPr>
          <w:rFonts w:ascii="Times New Roman" w:hAnsi="Times New Roman" w:cs="Times New Roman"/>
          <w:color w:val="FF0000"/>
          <w:sz w:val="32"/>
          <w:szCs w:val="32"/>
        </w:rPr>
        <w:t xml:space="preserve"> </w:t>
      </w:r>
      <w:r w:rsidR="002A4890" w:rsidRPr="00F96392">
        <w:rPr>
          <w:rFonts w:ascii="Times New Roman" w:hAnsi="Times New Roman" w:cs="Times New Roman"/>
          <w:color w:val="000000"/>
          <w:sz w:val="32"/>
          <w:szCs w:val="32"/>
        </w:rPr>
        <w:t xml:space="preserve">СЕСІЯ  </w:t>
      </w:r>
      <w:r w:rsidR="002A4890" w:rsidRPr="00F96392">
        <w:rPr>
          <w:rFonts w:ascii="Times New Roman" w:hAnsi="Times New Roman" w:cs="Times New Roman"/>
          <w:color w:val="000000"/>
          <w:sz w:val="32"/>
          <w:szCs w:val="32"/>
          <w:lang w:val="en-US"/>
        </w:rPr>
        <w:t>VII</w:t>
      </w:r>
      <w:r w:rsidR="002A4890">
        <w:rPr>
          <w:rFonts w:ascii="Times New Roman" w:hAnsi="Times New Roman" w:cs="Times New Roman"/>
          <w:color w:val="000000"/>
          <w:sz w:val="32"/>
          <w:szCs w:val="32"/>
        </w:rPr>
        <w:t>І</w:t>
      </w:r>
      <w:r w:rsidR="002A4890" w:rsidRPr="00947F7C">
        <w:rPr>
          <w:rFonts w:ascii="Times New Roman" w:hAnsi="Times New Roman" w:cs="Times New Roman"/>
          <w:color w:val="000000"/>
          <w:sz w:val="32"/>
          <w:szCs w:val="32"/>
        </w:rPr>
        <w:t xml:space="preserve"> </w:t>
      </w:r>
      <w:r w:rsidR="002A4890" w:rsidRPr="00F96392">
        <w:rPr>
          <w:rFonts w:ascii="Times New Roman" w:hAnsi="Times New Roman" w:cs="Times New Roman"/>
          <w:color w:val="000000"/>
          <w:sz w:val="32"/>
          <w:szCs w:val="32"/>
        </w:rPr>
        <w:t xml:space="preserve"> СКЛИКАННЯ</w:t>
      </w:r>
    </w:p>
    <w:p w14:paraId="0B81E1CF" w14:textId="77777777" w:rsidR="002A4890" w:rsidRPr="00F00C7D" w:rsidRDefault="002A4890" w:rsidP="002A4890">
      <w:pPr>
        <w:pStyle w:val="1"/>
        <w:rPr>
          <w:rFonts w:ascii="Times New Roman" w:hAnsi="Times New Roman" w:cs="Times New Roman"/>
          <w:sz w:val="32"/>
          <w:szCs w:val="32"/>
        </w:rPr>
      </w:pPr>
      <w:r w:rsidRPr="00F00C7D">
        <w:rPr>
          <w:rFonts w:ascii="Times New Roman" w:hAnsi="Times New Roman" w:cs="Times New Roman"/>
          <w:sz w:val="32"/>
          <w:szCs w:val="32"/>
        </w:rPr>
        <w:t xml:space="preserve">                                                   </w:t>
      </w:r>
    </w:p>
    <w:p w14:paraId="10C06C3D" w14:textId="77777777" w:rsidR="002A4890" w:rsidRPr="00F00C7D" w:rsidRDefault="002A4890" w:rsidP="002A4890">
      <w:pPr>
        <w:pStyle w:val="1"/>
        <w:jc w:val="center"/>
        <w:rPr>
          <w:rFonts w:ascii="Times New Roman" w:hAnsi="Times New Roman" w:cs="Times New Roman"/>
          <w:sz w:val="32"/>
          <w:szCs w:val="32"/>
        </w:rPr>
      </w:pPr>
      <w:r w:rsidRPr="00F00C7D">
        <w:rPr>
          <w:rFonts w:ascii="Times New Roman" w:hAnsi="Times New Roman" w:cs="Times New Roman"/>
          <w:sz w:val="32"/>
          <w:szCs w:val="32"/>
        </w:rPr>
        <w:t>Р I Ш Е Н Н Я</w:t>
      </w:r>
    </w:p>
    <w:p w14:paraId="41050FD1" w14:textId="77777777" w:rsidR="002A4890" w:rsidRPr="00F00C7D" w:rsidRDefault="002A4890" w:rsidP="002A4890">
      <w:pPr>
        <w:pStyle w:val="1"/>
        <w:rPr>
          <w:b w:val="0"/>
          <w:bCs w:val="0"/>
          <w:sz w:val="28"/>
          <w:szCs w:val="28"/>
        </w:rPr>
      </w:pPr>
      <w:r w:rsidRPr="00F00C7D">
        <w:rPr>
          <w:sz w:val="28"/>
          <w:szCs w:val="28"/>
        </w:rPr>
        <w:t xml:space="preserve">  </w:t>
      </w:r>
    </w:p>
    <w:tbl>
      <w:tblPr>
        <w:tblW w:w="0" w:type="auto"/>
        <w:jc w:val="center"/>
        <w:tblLook w:val="01E0" w:firstRow="1" w:lastRow="1" w:firstColumn="1" w:lastColumn="1" w:noHBand="0" w:noVBand="0"/>
      </w:tblPr>
      <w:tblGrid>
        <w:gridCol w:w="3095"/>
        <w:gridCol w:w="3096"/>
        <w:gridCol w:w="3415"/>
      </w:tblGrid>
      <w:tr w:rsidR="002A4890" w:rsidRPr="00A155C1" w14:paraId="7C3AC3C4" w14:textId="77777777">
        <w:trPr>
          <w:jc w:val="center"/>
        </w:trPr>
        <w:tc>
          <w:tcPr>
            <w:tcW w:w="3095" w:type="dxa"/>
          </w:tcPr>
          <w:p w14:paraId="7A3C8C7B" w14:textId="77777777" w:rsidR="002A4890" w:rsidRPr="00DA6E44" w:rsidRDefault="002A4890" w:rsidP="0079354A">
            <w:pPr>
              <w:spacing w:line="360" w:lineRule="auto"/>
              <w:ind w:left="-103"/>
              <w:rPr>
                <w:color w:val="000000"/>
                <w:sz w:val="28"/>
                <w:szCs w:val="28"/>
                <w:lang w:val="en-US"/>
              </w:rPr>
            </w:pPr>
            <w:r w:rsidRPr="00A155C1">
              <w:rPr>
                <w:color w:val="000000"/>
                <w:sz w:val="28"/>
                <w:szCs w:val="28"/>
              </w:rPr>
              <w:t>«</w:t>
            </w:r>
            <w:r w:rsidR="00C56FB1">
              <w:rPr>
                <w:color w:val="000000"/>
                <w:sz w:val="28"/>
                <w:szCs w:val="28"/>
                <w:lang w:val="uk-UA"/>
              </w:rPr>
              <w:t>25</w:t>
            </w:r>
            <w:r w:rsidRPr="00A155C1">
              <w:rPr>
                <w:color w:val="000000"/>
                <w:sz w:val="28"/>
                <w:szCs w:val="28"/>
              </w:rPr>
              <w:t>»</w:t>
            </w:r>
            <w:r>
              <w:rPr>
                <w:color w:val="000000"/>
                <w:sz w:val="28"/>
                <w:szCs w:val="28"/>
                <w:lang w:val="uk-UA"/>
              </w:rPr>
              <w:t xml:space="preserve"> </w:t>
            </w:r>
            <w:r w:rsidR="001918AD">
              <w:rPr>
                <w:color w:val="000000"/>
                <w:sz w:val="28"/>
                <w:szCs w:val="28"/>
                <w:lang w:val="uk-UA"/>
              </w:rPr>
              <w:t>грудня</w:t>
            </w:r>
            <w:r>
              <w:rPr>
                <w:color w:val="000000"/>
                <w:sz w:val="28"/>
                <w:szCs w:val="28"/>
              </w:rPr>
              <w:t xml:space="preserve"> </w:t>
            </w:r>
            <w:r w:rsidRPr="00A155C1">
              <w:rPr>
                <w:color w:val="000000"/>
                <w:sz w:val="28"/>
                <w:szCs w:val="28"/>
              </w:rPr>
              <w:t>20</w:t>
            </w:r>
            <w:r>
              <w:rPr>
                <w:color w:val="000000"/>
                <w:sz w:val="28"/>
                <w:szCs w:val="28"/>
                <w:lang w:val="en-US"/>
              </w:rPr>
              <w:t>2</w:t>
            </w:r>
            <w:r w:rsidR="00632CC4">
              <w:rPr>
                <w:color w:val="000000"/>
                <w:sz w:val="28"/>
                <w:szCs w:val="28"/>
                <w:lang w:val="uk-UA"/>
              </w:rPr>
              <w:t>5</w:t>
            </w:r>
          </w:p>
        </w:tc>
        <w:tc>
          <w:tcPr>
            <w:tcW w:w="3096" w:type="dxa"/>
          </w:tcPr>
          <w:p w14:paraId="7FE6366D" w14:textId="77777777" w:rsidR="002A4890" w:rsidRPr="00A155C1" w:rsidRDefault="002A4890" w:rsidP="0079354A">
            <w:pPr>
              <w:spacing w:line="360" w:lineRule="auto"/>
              <w:ind w:hanging="119"/>
              <w:jc w:val="center"/>
              <w:rPr>
                <w:color w:val="000000"/>
                <w:sz w:val="28"/>
                <w:szCs w:val="28"/>
              </w:rPr>
            </w:pPr>
            <w:r>
              <w:rPr>
                <w:color w:val="000000"/>
                <w:sz w:val="28"/>
                <w:szCs w:val="28"/>
                <w:lang w:val="uk-UA"/>
              </w:rPr>
              <w:t xml:space="preserve">   </w:t>
            </w:r>
            <w:r>
              <w:rPr>
                <w:color w:val="000000"/>
                <w:sz w:val="28"/>
                <w:szCs w:val="28"/>
              </w:rPr>
              <w:t>Лозова</w:t>
            </w:r>
          </w:p>
        </w:tc>
        <w:tc>
          <w:tcPr>
            <w:tcW w:w="3415" w:type="dxa"/>
          </w:tcPr>
          <w:p w14:paraId="3DC2FB98" w14:textId="77777777" w:rsidR="002A4890" w:rsidRPr="00D6037A" w:rsidRDefault="002A4890" w:rsidP="0079354A">
            <w:pPr>
              <w:spacing w:line="360" w:lineRule="auto"/>
              <w:ind w:firstLine="540"/>
              <w:jc w:val="center"/>
              <w:rPr>
                <w:color w:val="000000"/>
                <w:sz w:val="28"/>
                <w:szCs w:val="28"/>
                <w:lang w:val="uk-UA"/>
              </w:rPr>
            </w:pPr>
            <w:r>
              <w:rPr>
                <w:color w:val="000000"/>
                <w:sz w:val="28"/>
                <w:szCs w:val="28"/>
              </w:rPr>
              <w:t xml:space="preserve">             </w:t>
            </w:r>
            <w:r>
              <w:rPr>
                <w:color w:val="000000"/>
                <w:sz w:val="28"/>
                <w:szCs w:val="28"/>
                <w:lang w:val="uk-UA"/>
              </w:rPr>
              <w:t xml:space="preserve">  </w:t>
            </w:r>
            <w:r w:rsidRPr="00A155C1">
              <w:rPr>
                <w:color w:val="000000"/>
                <w:sz w:val="28"/>
                <w:szCs w:val="28"/>
              </w:rPr>
              <w:t>№</w:t>
            </w:r>
            <w:r w:rsidR="001D1FC3">
              <w:rPr>
                <w:color w:val="000000"/>
                <w:sz w:val="28"/>
                <w:szCs w:val="28"/>
                <w:lang w:val="uk-UA"/>
              </w:rPr>
              <w:t xml:space="preserve"> </w:t>
            </w:r>
            <w:r w:rsidR="00405BC1">
              <w:rPr>
                <w:color w:val="000000"/>
                <w:sz w:val="28"/>
                <w:szCs w:val="28"/>
                <w:lang w:val="uk-UA"/>
              </w:rPr>
              <w:t>30</w:t>
            </w:r>
            <w:r w:rsidR="00C56FB1">
              <w:rPr>
                <w:color w:val="000000"/>
                <w:sz w:val="28"/>
                <w:szCs w:val="28"/>
                <w:lang w:val="uk-UA"/>
              </w:rPr>
              <w:t>70</w:t>
            </w:r>
            <w:r w:rsidR="007E53BA">
              <w:rPr>
                <w:color w:val="000000"/>
                <w:sz w:val="28"/>
                <w:szCs w:val="28"/>
                <w:lang w:val="uk-UA"/>
              </w:rPr>
              <w:t xml:space="preserve"> </w:t>
            </w:r>
            <w:r w:rsidR="008A04FE">
              <w:rPr>
                <w:color w:val="000000"/>
                <w:sz w:val="28"/>
                <w:szCs w:val="28"/>
                <w:lang w:val="uk-UA"/>
              </w:rPr>
              <w:t xml:space="preserve"> </w:t>
            </w:r>
            <w:r w:rsidR="00FF4462">
              <w:rPr>
                <w:color w:val="000000"/>
                <w:sz w:val="28"/>
                <w:szCs w:val="28"/>
                <w:lang w:val="uk-UA"/>
              </w:rPr>
              <w:t xml:space="preserve"> </w:t>
            </w:r>
            <w:r w:rsidR="00342054">
              <w:rPr>
                <w:color w:val="000000"/>
                <w:sz w:val="28"/>
                <w:szCs w:val="28"/>
                <w:lang w:val="uk-UA"/>
              </w:rPr>
              <w:t xml:space="preserve"> </w:t>
            </w:r>
            <w:r>
              <w:rPr>
                <w:color w:val="000000"/>
                <w:sz w:val="28"/>
                <w:szCs w:val="28"/>
              </w:rPr>
              <w:t xml:space="preserve"> </w:t>
            </w:r>
          </w:p>
        </w:tc>
      </w:tr>
    </w:tbl>
    <w:p w14:paraId="75753654" w14:textId="77777777" w:rsidR="00256911" w:rsidRDefault="00875B2C" w:rsidP="00085287">
      <w:pPr>
        <w:tabs>
          <w:tab w:val="left" w:pos="1680"/>
        </w:tabs>
        <w:jc w:val="center"/>
        <w:rPr>
          <w:lang w:val="uk-UA"/>
        </w:rPr>
      </w:pPr>
      <w:r>
        <w:rPr>
          <w:lang w:val="uk-UA"/>
        </w:rPr>
        <w:tab/>
      </w:r>
      <w:r>
        <w:rPr>
          <w:lang w:val="uk-UA"/>
        </w:rPr>
        <w:tab/>
      </w:r>
      <w:r>
        <w:rPr>
          <w:lang w:val="uk-UA"/>
        </w:rPr>
        <w:tab/>
      </w:r>
      <w:r>
        <w:rPr>
          <w:lang w:val="uk-UA"/>
        </w:rPr>
        <w:tab/>
      </w:r>
      <w:r>
        <w:rPr>
          <w:lang w:val="uk-UA"/>
        </w:rPr>
        <w:tab/>
      </w:r>
      <w:r>
        <w:rPr>
          <w:lang w:val="uk-UA"/>
        </w:rPr>
        <w:tab/>
      </w:r>
      <w:r w:rsidR="00C4550D">
        <w:rPr>
          <w:lang w:val="uk-UA"/>
        </w:rPr>
        <w:t xml:space="preserve">                                                                              </w:t>
      </w:r>
    </w:p>
    <w:p w14:paraId="2CB225BC" w14:textId="77777777" w:rsidR="008759E6" w:rsidRPr="008759E6" w:rsidRDefault="008759E6" w:rsidP="008759E6">
      <w:pPr>
        <w:rPr>
          <w:lang w:val="uk-UA"/>
        </w:rPr>
      </w:pPr>
      <w:r>
        <w:rPr>
          <w:lang w:val="uk-UA"/>
        </w:rPr>
        <w:t xml:space="preserve">                                                                                                                                                                           </w:t>
      </w:r>
    </w:p>
    <w:tbl>
      <w:tblPr>
        <w:tblStyle w:val="af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tblGrid>
      <w:tr w:rsidR="00D542A0" w14:paraId="44F3EF15" w14:textId="77777777">
        <w:tc>
          <w:tcPr>
            <w:tcW w:w="4503" w:type="dxa"/>
          </w:tcPr>
          <w:p w14:paraId="495E6275" w14:textId="77777777" w:rsidR="00D542A0" w:rsidRPr="002B6D6B" w:rsidRDefault="00D542A0" w:rsidP="00E172B6">
            <w:pPr>
              <w:jc w:val="both"/>
              <w:rPr>
                <w:b/>
                <w:bCs/>
                <w:sz w:val="28"/>
                <w:szCs w:val="28"/>
                <w:lang w:val="uk-UA"/>
              </w:rPr>
            </w:pPr>
            <w:bookmarkStart w:id="0" w:name="_GoBack"/>
            <w:r w:rsidRPr="00621C7F">
              <w:rPr>
                <w:b/>
                <w:bCs/>
                <w:sz w:val="28"/>
                <w:szCs w:val="28"/>
                <w:lang w:val="uk-UA"/>
              </w:rPr>
              <w:t xml:space="preserve">Про </w:t>
            </w:r>
            <w:r w:rsidR="008C2802">
              <w:rPr>
                <w:b/>
                <w:bCs/>
                <w:sz w:val="28"/>
                <w:szCs w:val="28"/>
                <w:lang w:val="uk-UA"/>
              </w:rPr>
              <w:t>внесення змін до рішення від 19 грудня 2024 №</w:t>
            </w:r>
            <w:r w:rsidR="006A4FFB">
              <w:rPr>
                <w:b/>
                <w:bCs/>
                <w:sz w:val="28"/>
                <w:szCs w:val="28"/>
                <w:lang w:val="uk-UA"/>
              </w:rPr>
              <w:t xml:space="preserve"> </w:t>
            </w:r>
            <w:r w:rsidR="008C2802">
              <w:rPr>
                <w:b/>
                <w:bCs/>
                <w:sz w:val="28"/>
                <w:szCs w:val="28"/>
                <w:lang w:val="uk-UA"/>
              </w:rPr>
              <w:t>2356</w:t>
            </w:r>
            <w:r w:rsidR="00ED66D9">
              <w:rPr>
                <w:b/>
                <w:bCs/>
                <w:sz w:val="28"/>
                <w:szCs w:val="28"/>
                <w:lang w:val="uk-UA"/>
              </w:rPr>
              <w:t xml:space="preserve"> </w:t>
            </w:r>
            <w:r w:rsidR="008C2802">
              <w:rPr>
                <w:b/>
                <w:bCs/>
                <w:sz w:val="28"/>
                <w:szCs w:val="28"/>
                <w:lang w:val="uk-UA"/>
              </w:rPr>
              <w:t xml:space="preserve">«Про </w:t>
            </w:r>
            <w:r>
              <w:rPr>
                <w:b/>
                <w:bCs/>
                <w:sz w:val="28"/>
                <w:szCs w:val="28"/>
                <w:lang w:val="uk-UA"/>
              </w:rPr>
              <w:t>бюджет Лозівської міської</w:t>
            </w:r>
            <w:r w:rsidR="006A4FFB">
              <w:rPr>
                <w:b/>
                <w:bCs/>
                <w:sz w:val="28"/>
                <w:szCs w:val="28"/>
                <w:lang w:val="uk-UA"/>
              </w:rPr>
              <w:t xml:space="preserve"> </w:t>
            </w:r>
            <w:r>
              <w:rPr>
                <w:b/>
                <w:bCs/>
                <w:sz w:val="28"/>
                <w:szCs w:val="28"/>
                <w:lang w:val="uk-UA"/>
              </w:rPr>
              <w:t xml:space="preserve">територіальної громади </w:t>
            </w:r>
            <w:r w:rsidRPr="00621C7F">
              <w:rPr>
                <w:b/>
                <w:bCs/>
                <w:sz w:val="28"/>
                <w:szCs w:val="28"/>
                <w:lang w:val="uk-UA"/>
              </w:rPr>
              <w:t xml:space="preserve">на </w:t>
            </w:r>
            <w:r w:rsidR="001B3A1B">
              <w:rPr>
                <w:b/>
                <w:bCs/>
                <w:sz w:val="28"/>
                <w:szCs w:val="28"/>
                <w:lang w:val="uk-UA"/>
              </w:rPr>
              <w:t xml:space="preserve">                 </w:t>
            </w:r>
            <w:r w:rsidRPr="00621C7F">
              <w:rPr>
                <w:b/>
                <w:bCs/>
                <w:sz w:val="28"/>
                <w:szCs w:val="28"/>
                <w:lang w:val="uk-UA"/>
              </w:rPr>
              <w:t>20</w:t>
            </w:r>
            <w:r>
              <w:rPr>
                <w:b/>
                <w:bCs/>
                <w:sz w:val="28"/>
                <w:szCs w:val="28"/>
                <w:lang w:val="uk-UA"/>
              </w:rPr>
              <w:t>2</w:t>
            </w:r>
            <w:r w:rsidR="0025662F">
              <w:rPr>
                <w:b/>
                <w:bCs/>
                <w:sz w:val="28"/>
                <w:szCs w:val="28"/>
                <w:lang w:val="uk-UA"/>
              </w:rPr>
              <w:t>5</w:t>
            </w:r>
            <w:r w:rsidRPr="00621C7F">
              <w:rPr>
                <w:b/>
                <w:bCs/>
                <w:sz w:val="28"/>
                <w:szCs w:val="28"/>
                <w:lang w:val="uk-UA"/>
              </w:rPr>
              <w:t xml:space="preserve"> рік</w:t>
            </w:r>
            <w:r w:rsidR="008C2802">
              <w:rPr>
                <w:b/>
                <w:bCs/>
                <w:sz w:val="28"/>
                <w:szCs w:val="28"/>
                <w:lang w:val="uk-UA"/>
              </w:rPr>
              <w:t>»</w:t>
            </w:r>
            <w:bookmarkEnd w:id="0"/>
          </w:p>
        </w:tc>
      </w:tr>
    </w:tbl>
    <w:p w14:paraId="5D27C488" w14:textId="77777777" w:rsidR="00D542A0" w:rsidRDefault="00D542A0" w:rsidP="00D542A0">
      <w:pPr>
        <w:rPr>
          <w:b/>
          <w:bCs/>
          <w:sz w:val="28"/>
          <w:szCs w:val="28"/>
          <w:lang w:val="uk-UA"/>
        </w:rPr>
      </w:pPr>
    </w:p>
    <w:p w14:paraId="59AB6F52" w14:textId="77777777" w:rsidR="00D542A0" w:rsidRPr="009C6ABF" w:rsidRDefault="00D542A0" w:rsidP="00D542A0">
      <w:pPr>
        <w:rPr>
          <w:sz w:val="28"/>
          <w:szCs w:val="28"/>
          <w:lang w:val="uk-UA"/>
        </w:rPr>
      </w:pPr>
      <w:r w:rsidRPr="0098294A">
        <w:rPr>
          <w:sz w:val="28"/>
          <w:szCs w:val="28"/>
          <w:lang w:val="uk-UA"/>
        </w:rPr>
        <w:t>(</w:t>
      </w:r>
      <w:r w:rsidRPr="009C6ABF">
        <w:rPr>
          <w:sz w:val="28"/>
          <w:szCs w:val="28"/>
          <w:lang w:val="uk-UA"/>
        </w:rPr>
        <w:t>2051700000</w:t>
      </w:r>
      <w:r w:rsidRPr="00FA6475">
        <w:rPr>
          <w:sz w:val="28"/>
          <w:szCs w:val="28"/>
          <w:lang w:val="uk-UA"/>
        </w:rPr>
        <w:t xml:space="preserve">)                                                                   </w:t>
      </w:r>
    </w:p>
    <w:p w14:paraId="20DA756E" w14:textId="77777777" w:rsidR="00D542A0" w:rsidRPr="009C6ABF" w:rsidRDefault="00D542A0" w:rsidP="00D542A0">
      <w:pPr>
        <w:rPr>
          <w:sz w:val="24"/>
          <w:szCs w:val="24"/>
          <w:lang w:val="uk-UA"/>
        </w:rPr>
      </w:pPr>
      <w:r w:rsidRPr="009C6ABF">
        <w:rPr>
          <w:sz w:val="24"/>
          <w:szCs w:val="24"/>
          <w:lang w:val="uk-UA"/>
        </w:rPr>
        <w:t>(код бюджету)</w:t>
      </w:r>
    </w:p>
    <w:p w14:paraId="77D7D23A" w14:textId="77777777" w:rsidR="00D542A0" w:rsidRPr="009C6ABF" w:rsidRDefault="00D542A0" w:rsidP="00D542A0">
      <w:pPr>
        <w:jc w:val="center"/>
        <w:rPr>
          <w:sz w:val="28"/>
          <w:szCs w:val="28"/>
          <w:lang w:val="uk-UA"/>
        </w:rPr>
      </w:pPr>
    </w:p>
    <w:p w14:paraId="2DA8F009" w14:textId="77777777" w:rsidR="00D542A0" w:rsidRDefault="00D542A0" w:rsidP="00D542A0">
      <w:pPr>
        <w:ind w:firstLine="709"/>
        <w:jc w:val="both"/>
        <w:rPr>
          <w:sz w:val="28"/>
          <w:szCs w:val="28"/>
          <w:lang w:val="uk-UA"/>
        </w:rPr>
      </w:pPr>
      <w:r w:rsidRPr="009C6ABF">
        <w:rPr>
          <w:sz w:val="28"/>
          <w:szCs w:val="28"/>
          <w:lang w:val="uk-UA"/>
        </w:rPr>
        <w:t xml:space="preserve">Керуючись Бюджетним кодексом України, Законом України </w:t>
      </w:r>
      <w:r>
        <w:rPr>
          <w:sz w:val="28"/>
          <w:szCs w:val="28"/>
          <w:lang w:val="uk-UA"/>
        </w:rPr>
        <w:t>«</w:t>
      </w:r>
      <w:r w:rsidRPr="009C6ABF">
        <w:rPr>
          <w:sz w:val="28"/>
          <w:szCs w:val="28"/>
          <w:lang w:val="uk-UA"/>
        </w:rPr>
        <w:t>Про місцеве самоврядування в Україні</w:t>
      </w:r>
      <w:r>
        <w:rPr>
          <w:sz w:val="28"/>
          <w:szCs w:val="28"/>
          <w:lang w:val="uk-UA"/>
        </w:rPr>
        <w:t>»</w:t>
      </w:r>
      <w:r w:rsidRPr="009C6ABF">
        <w:rPr>
          <w:sz w:val="28"/>
          <w:szCs w:val="28"/>
          <w:lang w:val="uk-UA"/>
        </w:rPr>
        <w:t>, міська рада</w:t>
      </w:r>
    </w:p>
    <w:p w14:paraId="450D5193" w14:textId="77777777" w:rsidR="00D542A0" w:rsidRDefault="00D542A0" w:rsidP="00D542A0">
      <w:pPr>
        <w:ind w:firstLine="709"/>
        <w:jc w:val="both"/>
        <w:rPr>
          <w:sz w:val="28"/>
          <w:szCs w:val="28"/>
          <w:lang w:val="uk-UA"/>
        </w:rPr>
      </w:pPr>
    </w:p>
    <w:p w14:paraId="2AFF591C" w14:textId="77777777" w:rsidR="00D542A0" w:rsidRDefault="00D542A0" w:rsidP="00D542A0">
      <w:pPr>
        <w:jc w:val="both"/>
        <w:rPr>
          <w:b/>
          <w:bCs/>
          <w:sz w:val="28"/>
          <w:szCs w:val="28"/>
          <w:lang w:val="uk-UA"/>
        </w:rPr>
      </w:pPr>
      <w:r w:rsidRPr="009C6ABF">
        <w:rPr>
          <w:b/>
          <w:bCs/>
          <w:sz w:val="28"/>
          <w:szCs w:val="28"/>
          <w:lang w:val="uk-UA"/>
        </w:rPr>
        <w:t xml:space="preserve">В И Р І Ш И Л А: </w:t>
      </w:r>
    </w:p>
    <w:p w14:paraId="210A3F72" w14:textId="77777777" w:rsidR="00BF13BB" w:rsidRDefault="00BF13BB" w:rsidP="00BF13BB">
      <w:pPr>
        <w:jc w:val="both"/>
        <w:rPr>
          <w:b/>
          <w:bCs/>
          <w:sz w:val="28"/>
          <w:szCs w:val="28"/>
          <w:lang w:val="uk-UA"/>
        </w:rPr>
      </w:pPr>
    </w:p>
    <w:p w14:paraId="2130BBB4" w14:textId="77777777" w:rsidR="00BF13BB" w:rsidRDefault="00BF13BB" w:rsidP="00BF13BB">
      <w:pPr>
        <w:jc w:val="both"/>
        <w:rPr>
          <w:sz w:val="28"/>
          <w:szCs w:val="28"/>
          <w:lang w:val="uk-UA"/>
        </w:rPr>
      </w:pPr>
      <w:r w:rsidRPr="00A66826">
        <w:rPr>
          <w:sz w:val="28"/>
          <w:szCs w:val="28"/>
          <w:lang w:val="uk-UA"/>
        </w:rPr>
        <w:t xml:space="preserve">         </w:t>
      </w:r>
      <w:r>
        <w:rPr>
          <w:sz w:val="28"/>
          <w:szCs w:val="28"/>
          <w:lang w:val="uk-UA"/>
        </w:rPr>
        <w:t>1.</w:t>
      </w:r>
      <w:r w:rsidRPr="00A66826">
        <w:rPr>
          <w:sz w:val="28"/>
          <w:szCs w:val="28"/>
          <w:lang w:val="uk-UA"/>
        </w:rPr>
        <w:t xml:space="preserve"> </w:t>
      </w:r>
      <w:r w:rsidRPr="00405BC1">
        <w:rPr>
          <w:sz w:val="28"/>
          <w:szCs w:val="28"/>
          <w:lang w:val="uk-UA"/>
        </w:rPr>
        <w:t>Відповідно до додатк</w:t>
      </w:r>
      <w:r w:rsidR="00582A74">
        <w:rPr>
          <w:sz w:val="28"/>
          <w:szCs w:val="28"/>
          <w:lang w:val="uk-UA"/>
        </w:rPr>
        <w:t>у</w:t>
      </w:r>
      <w:r w:rsidR="000A72E4" w:rsidRPr="00405BC1">
        <w:rPr>
          <w:sz w:val="28"/>
          <w:szCs w:val="28"/>
          <w:lang w:val="uk-UA"/>
        </w:rPr>
        <w:t xml:space="preserve"> </w:t>
      </w:r>
      <w:r w:rsidR="00582A74">
        <w:rPr>
          <w:sz w:val="28"/>
          <w:szCs w:val="28"/>
          <w:lang w:val="uk-UA"/>
        </w:rPr>
        <w:t xml:space="preserve"> </w:t>
      </w:r>
      <w:r w:rsidRPr="00A66826">
        <w:rPr>
          <w:sz w:val="28"/>
          <w:szCs w:val="28"/>
          <w:lang w:val="uk-UA"/>
        </w:rPr>
        <w:t xml:space="preserve">«Зміни до бюджету </w:t>
      </w:r>
      <w:r>
        <w:rPr>
          <w:sz w:val="28"/>
          <w:szCs w:val="28"/>
          <w:lang w:val="uk-UA"/>
        </w:rPr>
        <w:t xml:space="preserve">Лозівської </w:t>
      </w:r>
      <w:r w:rsidRPr="00A66826">
        <w:rPr>
          <w:sz w:val="28"/>
          <w:szCs w:val="28"/>
          <w:lang w:val="uk-UA"/>
        </w:rPr>
        <w:t>міської територіальної</w:t>
      </w:r>
      <w:r w:rsidR="00A422F6">
        <w:rPr>
          <w:sz w:val="28"/>
          <w:szCs w:val="28"/>
          <w:lang w:val="uk-UA"/>
        </w:rPr>
        <w:t xml:space="preserve"> </w:t>
      </w:r>
      <w:r w:rsidRPr="00A66826">
        <w:rPr>
          <w:sz w:val="28"/>
          <w:szCs w:val="28"/>
          <w:lang w:val="uk-UA"/>
        </w:rPr>
        <w:t xml:space="preserve"> громади</w:t>
      </w:r>
      <w:r>
        <w:rPr>
          <w:sz w:val="28"/>
          <w:szCs w:val="28"/>
          <w:lang w:val="uk-UA"/>
        </w:rPr>
        <w:t xml:space="preserve"> на 2025 рік», внести зміни до рішення міської ради від 19 грудня 2024 №</w:t>
      </w:r>
      <w:r w:rsidR="00F406BF">
        <w:rPr>
          <w:sz w:val="28"/>
          <w:szCs w:val="28"/>
          <w:lang w:val="uk-UA"/>
        </w:rPr>
        <w:t xml:space="preserve"> </w:t>
      </w:r>
      <w:r>
        <w:rPr>
          <w:sz w:val="28"/>
          <w:szCs w:val="28"/>
          <w:lang w:val="uk-UA"/>
        </w:rPr>
        <w:t xml:space="preserve">2356 «Про </w:t>
      </w:r>
      <w:r w:rsidRPr="00A66826">
        <w:rPr>
          <w:sz w:val="28"/>
          <w:szCs w:val="28"/>
          <w:lang w:val="uk-UA"/>
        </w:rPr>
        <w:t xml:space="preserve"> бюджет </w:t>
      </w:r>
      <w:r>
        <w:rPr>
          <w:sz w:val="28"/>
          <w:szCs w:val="28"/>
          <w:lang w:val="uk-UA"/>
        </w:rPr>
        <w:t xml:space="preserve">Лозівської </w:t>
      </w:r>
      <w:r w:rsidRPr="00A66826">
        <w:rPr>
          <w:sz w:val="28"/>
          <w:szCs w:val="28"/>
          <w:lang w:val="uk-UA"/>
        </w:rPr>
        <w:t>міської територіальної громади</w:t>
      </w:r>
      <w:r>
        <w:rPr>
          <w:sz w:val="28"/>
          <w:szCs w:val="28"/>
          <w:lang w:val="uk-UA"/>
        </w:rPr>
        <w:t xml:space="preserve"> на 202</w:t>
      </w:r>
      <w:r w:rsidR="00F07009">
        <w:rPr>
          <w:sz w:val="28"/>
          <w:szCs w:val="28"/>
          <w:lang w:val="uk-UA"/>
        </w:rPr>
        <w:t>5</w:t>
      </w:r>
      <w:r>
        <w:rPr>
          <w:sz w:val="28"/>
          <w:szCs w:val="28"/>
          <w:lang w:val="uk-UA"/>
        </w:rPr>
        <w:t xml:space="preserve"> рік»</w:t>
      </w:r>
      <w:r w:rsidR="00C81EDC">
        <w:rPr>
          <w:sz w:val="28"/>
          <w:szCs w:val="28"/>
          <w:lang w:val="uk-UA"/>
        </w:rPr>
        <w:t xml:space="preserve"> зі змінами, внесеними рішенням</w:t>
      </w:r>
      <w:r w:rsidR="00F94C7F">
        <w:rPr>
          <w:sz w:val="28"/>
          <w:szCs w:val="28"/>
          <w:lang w:val="uk-UA"/>
        </w:rPr>
        <w:t>и</w:t>
      </w:r>
      <w:r w:rsidR="00C81EDC">
        <w:rPr>
          <w:sz w:val="28"/>
          <w:szCs w:val="28"/>
          <w:lang w:val="uk-UA"/>
        </w:rPr>
        <w:t xml:space="preserve"> міської </w:t>
      </w:r>
      <w:r w:rsidR="00C81EDC" w:rsidRPr="00F80869">
        <w:rPr>
          <w:sz w:val="28"/>
          <w:szCs w:val="28"/>
          <w:lang w:val="uk-UA"/>
        </w:rPr>
        <w:t>ради</w:t>
      </w:r>
      <w:r w:rsidR="00F406BF">
        <w:rPr>
          <w:sz w:val="28"/>
          <w:szCs w:val="28"/>
          <w:lang w:val="uk-UA"/>
        </w:rPr>
        <w:t xml:space="preserve">                </w:t>
      </w:r>
      <w:r w:rsidR="00C81EDC" w:rsidRPr="00F80869">
        <w:rPr>
          <w:sz w:val="28"/>
          <w:szCs w:val="28"/>
          <w:lang w:val="uk-UA"/>
        </w:rPr>
        <w:t xml:space="preserve"> від 26.12.2024</w:t>
      </w:r>
      <w:r w:rsidR="008A04FE">
        <w:rPr>
          <w:sz w:val="28"/>
          <w:szCs w:val="28"/>
          <w:lang w:val="uk-UA"/>
        </w:rPr>
        <w:t xml:space="preserve"> </w:t>
      </w:r>
      <w:r w:rsidR="00C81EDC" w:rsidRPr="00F80869">
        <w:rPr>
          <w:sz w:val="28"/>
          <w:szCs w:val="28"/>
          <w:lang w:val="uk-UA"/>
        </w:rPr>
        <w:t xml:space="preserve">№ 2375, </w:t>
      </w:r>
      <w:r w:rsidR="00F94C7F" w:rsidRPr="00F80869">
        <w:rPr>
          <w:sz w:val="28"/>
          <w:szCs w:val="28"/>
          <w:lang w:val="uk-UA"/>
        </w:rPr>
        <w:t>від 23.01.2025 № 2393</w:t>
      </w:r>
      <w:r w:rsidR="00031061">
        <w:rPr>
          <w:sz w:val="28"/>
          <w:szCs w:val="28"/>
          <w:lang w:val="uk-UA"/>
        </w:rPr>
        <w:t>,</w:t>
      </w:r>
      <w:r w:rsidR="003804CF" w:rsidRPr="00F80869">
        <w:rPr>
          <w:sz w:val="28"/>
          <w:szCs w:val="28"/>
          <w:lang w:val="uk-UA"/>
        </w:rPr>
        <w:t xml:space="preserve"> </w:t>
      </w:r>
      <w:r w:rsidR="00031061" w:rsidRPr="00F80869">
        <w:rPr>
          <w:sz w:val="28"/>
          <w:szCs w:val="28"/>
          <w:lang w:val="uk-UA"/>
        </w:rPr>
        <w:t xml:space="preserve">від </w:t>
      </w:r>
      <w:r w:rsidR="00031061">
        <w:rPr>
          <w:sz w:val="28"/>
          <w:szCs w:val="28"/>
          <w:lang w:val="uk-UA"/>
        </w:rPr>
        <w:t>1</w:t>
      </w:r>
      <w:r w:rsidR="00031061" w:rsidRPr="00F80869">
        <w:rPr>
          <w:sz w:val="28"/>
          <w:szCs w:val="28"/>
          <w:lang w:val="uk-UA"/>
        </w:rPr>
        <w:t>3.0</w:t>
      </w:r>
      <w:r w:rsidR="00031061">
        <w:rPr>
          <w:sz w:val="28"/>
          <w:szCs w:val="28"/>
          <w:lang w:val="uk-UA"/>
        </w:rPr>
        <w:t>2</w:t>
      </w:r>
      <w:r w:rsidR="00031061" w:rsidRPr="00F80869">
        <w:rPr>
          <w:sz w:val="28"/>
          <w:szCs w:val="28"/>
          <w:lang w:val="uk-UA"/>
        </w:rPr>
        <w:t>.2025 № 2</w:t>
      </w:r>
      <w:r w:rsidR="00031061">
        <w:rPr>
          <w:sz w:val="28"/>
          <w:szCs w:val="28"/>
          <w:lang w:val="uk-UA"/>
        </w:rPr>
        <w:t>424</w:t>
      </w:r>
      <w:r w:rsidR="003D7AE8">
        <w:rPr>
          <w:sz w:val="28"/>
          <w:szCs w:val="28"/>
          <w:lang w:val="uk-UA"/>
        </w:rPr>
        <w:t>,</w:t>
      </w:r>
      <w:r w:rsidR="00031061" w:rsidRPr="00F80869">
        <w:rPr>
          <w:sz w:val="28"/>
          <w:szCs w:val="28"/>
          <w:lang w:val="uk-UA"/>
        </w:rPr>
        <w:t xml:space="preserve"> </w:t>
      </w:r>
      <w:r w:rsidR="00F406BF">
        <w:rPr>
          <w:sz w:val="28"/>
          <w:szCs w:val="28"/>
          <w:lang w:val="uk-UA"/>
        </w:rPr>
        <w:t xml:space="preserve">               </w:t>
      </w:r>
      <w:r w:rsidR="003D7AE8" w:rsidRPr="00F80869">
        <w:rPr>
          <w:sz w:val="28"/>
          <w:szCs w:val="28"/>
          <w:lang w:val="uk-UA"/>
        </w:rPr>
        <w:t xml:space="preserve">від </w:t>
      </w:r>
      <w:r w:rsidR="003D7AE8">
        <w:rPr>
          <w:sz w:val="28"/>
          <w:szCs w:val="28"/>
          <w:lang w:val="uk-UA"/>
        </w:rPr>
        <w:t>27</w:t>
      </w:r>
      <w:r w:rsidR="003D7AE8" w:rsidRPr="00F80869">
        <w:rPr>
          <w:sz w:val="28"/>
          <w:szCs w:val="28"/>
          <w:lang w:val="uk-UA"/>
        </w:rPr>
        <w:t>.0</w:t>
      </w:r>
      <w:r w:rsidR="003D7AE8">
        <w:rPr>
          <w:sz w:val="28"/>
          <w:szCs w:val="28"/>
          <w:lang w:val="uk-UA"/>
        </w:rPr>
        <w:t>2</w:t>
      </w:r>
      <w:r w:rsidR="003D7AE8" w:rsidRPr="00F80869">
        <w:rPr>
          <w:sz w:val="28"/>
          <w:szCs w:val="28"/>
          <w:lang w:val="uk-UA"/>
        </w:rPr>
        <w:t>.2025 № 2</w:t>
      </w:r>
      <w:r w:rsidR="003D7AE8">
        <w:rPr>
          <w:sz w:val="28"/>
          <w:szCs w:val="28"/>
          <w:lang w:val="uk-UA"/>
        </w:rPr>
        <w:t>446</w:t>
      </w:r>
      <w:r w:rsidR="009D340C">
        <w:rPr>
          <w:sz w:val="28"/>
          <w:szCs w:val="28"/>
          <w:lang w:val="uk-UA"/>
        </w:rPr>
        <w:t>,</w:t>
      </w:r>
      <w:r w:rsidR="003D7AE8" w:rsidRPr="00F80869">
        <w:rPr>
          <w:sz w:val="28"/>
          <w:szCs w:val="28"/>
          <w:lang w:val="uk-UA"/>
        </w:rPr>
        <w:t xml:space="preserve"> </w:t>
      </w:r>
      <w:r w:rsidR="009D340C" w:rsidRPr="00F80869">
        <w:rPr>
          <w:sz w:val="28"/>
          <w:szCs w:val="28"/>
          <w:lang w:val="uk-UA"/>
        </w:rPr>
        <w:t xml:space="preserve">від </w:t>
      </w:r>
      <w:r w:rsidR="009D340C">
        <w:rPr>
          <w:sz w:val="28"/>
          <w:szCs w:val="28"/>
          <w:lang w:val="uk-UA"/>
        </w:rPr>
        <w:t>27</w:t>
      </w:r>
      <w:r w:rsidR="009D340C" w:rsidRPr="00F80869">
        <w:rPr>
          <w:sz w:val="28"/>
          <w:szCs w:val="28"/>
          <w:lang w:val="uk-UA"/>
        </w:rPr>
        <w:t>.0</w:t>
      </w:r>
      <w:r w:rsidR="009D340C">
        <w:rPr>
          <w:sz w:val="28"/>
          <w:szCs w:val="28"/>
          <w:lang w:val="uk-UA"/>
        </w:rPr>
        <w:t>3</w:t>
      </w:r>
      <w:r w:rsidR="009D340C" w:rsidRPr="00F80869">
        <w:rPr>
          <w:sz w:val="28"/>
          <w:szCs w:val="28"/>
          <w:lang w:val="uk-UA"/>
        </w:rPr>
        <w:t>.2025 № 2</w:t>
      </w:r>
      <w:r w:rsidR="009D340C">
        <w:rPr>
          <w:sz w:val="28"/>
          <w:szCs w:val="28"/>
          <w:lang w:val="uk-UA"/>
        </w:rPr>
        <w:t>485</w:t>
      </w:r>
      <w:r w:rsidR="00EF46E3">
        <w:rPr>
          <w:sz w:val="28"/>
          <w:szCs w:val="28"/>
          <w:lang w:val="uk-UA"/>
        </w:rPr>
        <w:t>, від 10</w:t>
      </w:r>
      <w:r w:rsidR="00EF46E3" w:rsidRPr="00F80869">
        <w:rPr>
          <w:sz w:val="28"/>
          <w:szCs w:val="28"/>
          <w:lang w:val="uk-UA"/>
        </w:rPr>
        <w:t>.0</w:t>
      </w:r>
      <w:r w:rsidR="00EF46E3">
        <w:rPr>
          <w:sz w:val="28"/>
          <w:szCs w:val="28"/>
          <w:lang w:val="uk-UA"/>
        </w:rPr>
        <w:t>4</w:t>
      </w:r>
      <w:r w:rsidR="00EF46E3" w:rsidRPr="00F80869">
        <w:rPr>
          <w:sz w:val="28"/>
          <w:szCs w:val="28"/>
          <w:lang w:val="uk-UA"/>
        </w:rPr>
        <w:t>.2025 № 2</w:t>
      </w:r>
      <w:r w:rsidR="00EF46E3">
        <w:rPr>
          <w:sz w:val="28"/>
          <w:szCs w:val="28"/>
          <w:lang w:val="uk-UA"/>
        </w:rPr>
        <w:t>511</w:t>
      </w:r>
      <w:r w:rsidR="00A74081">
        <w:rPr>
          <w:sz w:val="28"/>
          <w:szCs w:val="28"/>
          <w:lang w:val="uk-UA"/>
        </w:rPr>
        <w:t>,</w:t>
      </w:r>
      <w:r w:rsidR="00F406BF">
        <w:rPr>
          <w:sz w:val="28"/>
          <w:szCs w:val="28"/>
          <w:lang w:val="uk-UA"/>
        </w:rPr>
        <w:t xml:space="preserve">               </w:t>
      </w:r>
      <w:r w:rsidR="00A74081">
        <w:rPr>
          <w:sz w:val="28"/>
          <w:szCs w:val="28"/>
          <w:lang w:val="uk-UA"/>
        </w:rPr>
        <w:t xml:space="preserve"> від 29</w:t>
      </w:r>
      <w:r w:rsidR="00A74081" w:rsidRPr="00F80869">
        <w:rPr>
          <w:sz w:val="28"/>
          <w:szCs w:val="28"/>
          <w:lang w:val="uk-UA"/>
        </w:rPr>
        <w:t>.0</w:t>
      </w:r>
      <w:r w:rsidR="00A74081">
        <w:rPr>
          <w:sz w:val="28"/>
          <w:szCs w:val="28"/>
          <w:lang w:val="uk-UA"/>
        </w:rPr>
        <w:t>4</w:t>
      </w:r>
      <w:r w:rsidR="00A74081" w:rsidRPr="00F80869">
        <w:rPr>
          <w:sz w:val="28"/>
          <w:szCs w:val="28"/>
          <w:lang w:val="uk-UA"/>
        </w:rPr>
        <w:t>.2025 № 2</w:t>
      </w:r>
      <w:r w:rsidR="00A74081">
        <w:rPr>
          <w:sz w:val="28"/>
          <w:szCs w:val="28"/>
          <w:lang w:val="uk-UA"/>
        </w:rPr>
        <w:t>565</w:t>
      </w:r>
      <w:r w:rsidR="0055450B">
        <w:rPr>
          <w:sz w:val="28"/>
          <w:szCs w:val="28"/>
          <w:lang w:val="uk-UA"/>
        </w:rPr>
        <w:t xml:space="preserve">, </w:t>
      </w:r>
      <w:r w:rsidR="009D340C">
        <w:rPr>
          <w:sz w:val="28"/>
          <w:szCs w:val="28"/>
          <w:lang w:val="uk-UA"/>
        </w:rPr>
        <w:t xml:space="preserve"> </w:t>
      </w:r>
      <w:r w:rsidR="0055450B">
        <w:rPr>
          <w:sz w:val="28"/>
          <w:szCs w:val="28"/>
          <w:lang w:val="uk-UA"/>
        </w:rPr>
        <w:t>від 22</w:t>
      </w:r>
      <w:r w:rsidR="0055450B" w:rsidRPr="00F80869">
        <w:rPr>
          <w:sz w:val="28"/>
          <w:szCs w:val="28"/>
          <w:lang w:val="uk-UA"/>
        </w:rPr>
        <w:t>.0</w:t>
      </w:r>
      <w:r w:rsidR="0055450B">
        <w:rPr>
          <w:sz w:val="28"/>
          <w:szCs w:val="28"/>
          <w:lang w:val="uk-UA"/>
        </w:rPr>
        <w:t>5</w:t>
      </w:r>
      <w:r w:rsidR="0055450B" w:rsidRPr="00F80869">
        <w:rPr>
          <w:sz w:val="28"/>
          <w:szCs w:val="28"/>
          <w:lang w:val="uk-UA"/>
        </w:rPr>
        <w:t>.2025 № 2</w:t>
      </w:r>
      <w:r w:rsidR="0055450B">
        <w:rPr>
          <w:sz w:val="28"/>
          <w:szCs w:val="28"/>
          <w:lang w:val="uk-UA"/>
        </w:rPr>
        <w:t>606</w:t>
      </w:r>
      <w:r w:rsidR="00F168F3">
        <w:rPr>
          <w:sz w:val="28"/>
          <w:szCs w:val="28"/>
          <w:lang w:val="uk-UA"/>
        </w:rPr>
        <w:t>,</w:t>
      </w:r>
      <w:r w:rsidR="0055450B">
        <w:rPr>
          <w:sz w:val="28"/>
          <w:szCs w:val="28"/>
          <w:lang w:val="uk-UA"/>
        </w:rPr>
        <w:t xml:space="preserve"> </w:t>
      </w:r>
      <w:r w:rsidR="00F168F3">
        <w:rPr>
          <w:sz w:val="28"/>
          <w:szCs w:val="28"/>
          <w:lang w:val="uk-UA"/>
        </w:rPr>
        <w:t>від 19</w:t>
      </w:r>
      <w:r w:rsidR="00F168F3" w:rsidRPr="00F80869">
        <w:rPr>
          <w:sz w:val="28"/>
          <w:szCs w:val="28"/>
          <w:lang w:val="uk-UA"/>
        </w:rPr>
        <w:t>.0</w:t>
      </w:r>
      <w:r w:rsidR="00F168F3">
        <w:rPr>
          <w:sz w:val="28"/>
          <w:szCs w:val="28"/>
          <w:lang w:val="uk-UA"/>
        </w:rPr>
        <w:t>6</w:t>
      </w:r>
      <w:r w:rsidR="00F168F3" w:rsidRPr="00F80869">
        <w:rPr>
          <w:sz w:val="28"/>
          <w:szCs w:val="28"/>
          <w:lang w:val="uk-UA"/>
        </w:rPr>
        <w:t>.2025 № 2</w:t>
      </w:r>
      <w:r w:rsidR="00F168F3">
        <w:rPr>
          <w:sz w:val="28"/>
          <w:szCs w:val="28"/>
          <w:lang w:val="uk-UA"/>
        </w:rPr>
        <w:t>656</w:t>
      </w:r>
      <w:r w:rsidR="00DF3E44">
        <w:rPr>
          <w:sz w:val="28"/>
          <w:szCs w:val="28"/>
          <w:lang w:val="uk-UA"/>
        </w:rPr>
        <w:t>,</w:t>
      </w:r>
      <w:r w:rsidR="00F168F3">
        <w:rPr>
          <w:sz w:val="28"/>
          <w:szCs w:val="28"/>
          <w:lang w:val="uk-UA"/>
        </w:rPr>
        <w:t xml:space="preserve"> </w:t>
      </w:r>
      <w:r w:rsidR="000664FD">
        <w:rPr>
          <w:sz w:val="28"/>
          <w:szCs w:val="28"/>
          <w:lang w:val="uk-UA"/>
        </w:rPr>
        <w:t xml:space="preserve">               </w:t>
      </w:r>
      <w:r w:rsidR="00DF3E44">
        <w:rPr>
          <w:sz w:val="28"/>
          <w:szCs w:val="28"/>
          <w:lang w:val="uk-UA"/>
        </w:rPr>
        <w:t>від 10</w:t>
      </w:r>
      <w:r w:rsidR="00DF3E44" w:rsidRPr="00F80869">
        <w:rPr>
          <w:sz w:val="28"/>
          <w:szCs w:val="28"/>
          <w:lang w:val="uk-UA"/>
        </w:rPr>
        <w:t>.0</w:t>
      </w:r>
      <w:r w:rsidR="00DF3E44">
        <w:rPr>
          <w:sz w:val="28"/>
          <w:szCs w:val="28"/>
          <w:lang w:val="uk-UA"/>
        </w:rPr>
        <w:t>7</w:t>
      </w:r>
      <w:r w:rsidR="00DF3E44" w:rsidRPr="00F80869">
        <w:rPr>
          <w:sz w:val="28"/>
          <w:szCs w:val="28"/>
          <w:lang w:val="uk-UA"/>
        </w:rPr>
        <w:t>.2025 № 2</w:t>
      </w:r>
      <w:r w:rsidR="00DF3E44">
        <w:rPr>
          <w:sz w:val="28"/>
          <w:szCs w:val="28"/>
          <w:lang w:val="uk-UA"/>
        </w:rPr>
        <w:t>697</w:t>
      </w:r>
      <w:r w:rsidR="00E40F98">
        <w:rPr>
          <w:sz w:val="28"/>
          <w:szCs w:val="28"/>
          <w:lang w:val="uk-UA"/>
        </w:rPr>
        <w:t>, від 14</w:t>
      </w:r>
      <w:r w:rsidR="00E40F98" w:rsidRPr="00F80869">
        <w:rPr>
          <w:sz w:val="28"/>
          <w:szCs w:val="28"/>
          <w:lang w:val="uk-UA"/>
        </w:rPr>
        <w:t>.0</w:t>
      </w:r>
      <w:r w:rsidR="00E40F98">
        <w:rPr>
          <w:sz w:val="28"/>
          <w:szCs w:val="28"/>
          <w:lang w:val="uk-UA"/>
        </w:rPr>
        <w:t>8</w:t>
      </w:r>
      <w:r w:rsidR="00E40F98" w:rsidRPr="00F80869">
        <w:rPr>
          <w:sz w:val="28"/>
          <w:szCs w:val="28"/>
          <w:lang w:val="uk-UA"/>
        </w:rPr>
        <w:t>.2025 № 2</w:t>
      </w:r>
      <w:r w:rsidR="00E40F98">
        <w:rPr>
          <w:sz w:val="28"/>
          <w:szCs w:val="28"/>
          <w:lang w:val="uk-UA"/>
        </w:rPr>
        <w:t>776</w:t>
      </w:r>
      <w:r w:rsidR="002339CE">
        <w:rPr>
          <w:sz w:val="28"/>
          <w:szCs w:val="28"/>
          <w:lang w:val="uk-UA"/>
        </w:rPr>
        <w:t>,</w:t>
      </w:r>
      <w:r w:rsidR="002339CE" w:rsidRPr="002339CE">
        <w:rPr>
          <w:sz w:val="28"/>
          <w:szCs w:val="28"/>
          <w:lang w:val="uk-UA"/>
        </w:rPr>
        <w:t xml:space="preserve"> </w:t>
      </w:r>
      <w:bookmarkStart w:id="1" w:name="_Hlk211593086"/>
      <w:r w:rsidR="002339CE">
        <w:rPr>
          <w:sz w:val="28"/>
          <w:szCs w:val="28"/>
          <w:lang w:val="uk-UA"/>
        </w:rPr>
        <w:t>від 18</w:t>
      </w:r>
      <w:r w:rsidR="002339CE" w:rsidRPr="00F80869">
        <w:rPr>
          <w:sz w:val="28"/>
          <w:szCs w:val="28"/>
          <w:lang w:val="uk-UA"/>
        </w:rPr>
        <w:t>.0</w:t>
      </w:r>
      <w:r w:rsidR="002339CE">
        <w:rPr>
          <w:sz w:val="28"/>
          <w:szCs w:val="28"/>
          <w:lang w:val="uk-UA"/>
        </w:rPr>
        <w:t>9</w:t>
      </w:r>
      <w:r w:rsidR="002339CE" w:rsidRPr="00F80869">
        <w:rPr>
          <w:sz w:val="28"/>
          <w:szCs w:val="28"/>
          <w:lang w:val="uk-UA"/>
        </w:rPr>
        <w:t xml:space="preserve">.2025 № </w:t>
      </w:r>
      <w:r w:rsidR="002339CE">
        <w:rPr>
          <w:sz w:val="28"/>
          <w:szCs w:val="28"/>
          <w:lang w:val="uk-UA"/>
        </w:rPr>
        <w:t>2846</w:t>
      </w:r>
      <w:bookmarkEnd w:id="1"/>
      <w:r w:rsidR="008F744A">
        <w:rPr>
          <w:sz w:val="28"/>
          <w:szCs w:val="28"/>
          <w:lang w:val="uk-UA"/>
        </w:rPr>
        <w:t xml:space="preserve">, </w:t>
      </w:r>
      <w:r w:rsidR="002339CE">
        <w:rPr>
          <w:sz w:val="28"/>
          <w:szCs w:val="28"/>
          <w:lang w:val="uk-UA"/>
        </w:rPr>
        <w:t xml:space="preserve"> </w:t>
      </w:r>
      <w:r w:rsidR="001E18E8">
        <w:rPr>
          <w:sz w:val="28"/>
          <w:szCs w:val="28"/>
          <w:lang w:val="uk-UA"/>
        </w:rPr>
        <w:t xml:space="preserve">              </w:t>
      </w:r>
      <w:r w:rsidR="008F744A">
        <w:rPr>
          <w:sz w:val="28"/>
          <w:szCs w:val="28"/>
          <w:lang w:val="uk-UA"/>
        </w:rPr>
        <w:t>від 30</w:t>
      </w:r>
      <w:r w:rsidR="008F744A" w:rsidRPr="00F80869">
        <w:rPr>
          <w:sz w:val="28"/>
          <w:szCs w:val="28"/>
          <w:lang w:val="uk-UA"/>
        </w:rPr>
        <w:t>.0</w:t>
      </w:r>
      <w:r w:rsidR="008F744A">
        <w:rPr>
          <w:sz w:val="28"/>
          <w:szCs w:val="28"/>
          <w:lang w:val="uk-UA"/>
        </w:rPr>
        <w:t>9</w:t>
      </w:r>
      <w:r w:rsidR="008F744A" w:rsidRPr="00F80869">
        <w:rPr>
          <w:sz w:val="28"/>
          <w:szCs w:val="28"/>
          <w:lang w:val="uk-UA"/>
        </w:rPr>
        <w:t xml:space="preserve">.2025 № </w:t>
      </w:r>
      <w:r w:rsidR="008F744A">
        <w:rPr>
          <w:sz w:val="28"/>
          <w:szCs w:val="28"/>
          <w:lang w:val="uk-UA"/>
        </w:rPr>
        <w:t>2883</w:t>
      </w:r>
      <w:r w:rsidR="00AB4F39">
        <w:rPr>
          <w:sz w:val="28"/>
          <w:szCs w:val="28"/>
          <w:lang w:val="uk-UA"/>
        </w:rPr>
        <w:t>, від 23</w:t>
      </w:r>
      <w:r w:rsidR="00AB4F39" w:rsidRPr="00F80869">
        <w:rPr>
          <w:sz w:val="28"/>
          <w:szCs w:val="28"/>
          <w:lang w:val="uk-UA"/>
        </w:rPr>
        <w:t>.</w:t>
      </w:r>
      <w:r w:rsidR="00AB4F39">
        <w:rPr>
          <w:sz w:val="28"/>
          <w:szCs w:val="28"/>
          <w:lang w:val="uk-UA"/>
        </w:rPr>
        <w:t>1</w:t>
      </w:r>
      <w:r w:rsidR="00AB4F39" w:rsidRPr="00F80869">
        <w:rPr>
          <w:sz w:val="28"/>
          <w:szCs w:val="28"/>
          <w:lang w:val="uk-UA"/>
        </w:rPr>
        <w:t xml:space="preserve">0.2025 № </w:t>
      </w:r>
      <w:r w:rsidR="00AB4F39">
        <w:rPr>
          <w:sz w:val="28"/>
          <w:szCs w:val="28"/>
          <w:lang w:val="uk-UA"/>
        </w:rPr>
        <w:t>2912</w:t>
      </w:r>
      <w:r w:rsidR="001D3EFB">
        <w:rPr>
          <w:sz w:val="28"/>
          <w:szCs w:val="28"/>
          <w:lang w:val="uk-UA"/>
        </w:rPr>
        <w:t>,</w:t>
      </w:r>
      <w:r w:rsidR="008F744A">
        <w:rPr>
          <w:sz w:val="28"/>
          <w:szCs w:val="28"/>
          <w:lang w:val="uk-UA"/>
        </w:rPr>
        <w:t xml:space="preserve"> </w:t>
      </w:r>
      <w:r w:rsidR="001918AD">
        <w:rPr>
          <w:sz w:val="28"/>
          <w:szCs w:val="28"/>
          <w:lang w:val="uk-UA"/>
        </w:rPr>
        <w:t>від 13</w:t>
      </w:r>
      <w:r w:rsidR="001918AD" w:rsidRPr="00F80869">
        <w:rPr>
          <w:sz w:val="28"/>
          <w:szCs w:val="28"/>
          <w:lang w:val="uk-UA"/>
        </w:rPr>
        <w:t>.</w:t>
      </w:r>
      <w:r w:rsidR="001918AD">
        <w:rPr>
          <w:sz w:val="28"/>
          <w:szCs w:val="28"/>
          <w:lang w:val="uk-UA"/>
        </w:rPr>
        <w:t>11</w:t>
      </w:r>
      <w:r w:rsidR="001918AD" w:rsidRPr="00F80869">
        <w:rPr>
          <w:sz w:val="28"/>
          <w:szCs w:val="28"/>
          <w:lang w:val="uk-UA"/>
        </w:rPr>
        <w:t xml:space="preserve">.2025 № </w:t>
      </w:r>
      <w:r w:rsidR="001918AD">
        <w:rPr>
          <w:sz w:val="28"/>
          <w:szCs w:val="28"/>
          <w:lang w:val="uk-UA"/>
        </w:rPr>
        <w:t>2967</w:t>
      </w:r>
      <w:r w:rsidR="001D3EFB">
        <w:rPr>
          <w:sz w:val="28"/>
          <w:szCs w:val="28"/>
          <w:lang w:val="uk-UA"/>
        </w:rPr>
        <w:t xml:space="preserve">, </w:t>
      </w:r>
      <w:r w:rsidR="008A3457">
        <w:rPr>
          <w:sz w:val="28"/>
          <w:szCs w:val="28"/>
          <w:lang w:val="uk-UA"/>
        </w:rPr>
        <w:t xml:space="preserve">              </w:t>
      </w:r>
      <w:r w:rsidR="001D3EFB">
        <w:rPr>
          <w:sz w:val="28"/>
          <w:szCs w:val="28"/>
          <w:lang w:val="uk-UA"/>
        </w:rPr>
        <w:t>від 25</w:t>
      </w:r>
      <w:r w:rsidR="001D3EFB" w:rsidRPr="00F80869">
        <w:rPr>
          <w:sz w:val="28"/>
          <w:szCs w:val="28"/>
          <w:lang w:val="uk-UA"/>
        </w:rPr>
        <w:t>.</w:t>
      </w:r>
      <w:r w:rsidR="001D3EFB">
        <w:rPr>
          <w:sz w:val="28"/>
          <w:szCs w:val="28"/>
          <w:lang w:val="uk-UA"/>
        </w:rPr>
        <w:t>11</w:t>
      </w:r>
      <w:r w:rsidR="001D3EFB" w:rsidRPr="00F80869">
        <w:rPr>
          <w:sz w:val="28"/>
          <w:szCs w:val="28"/>
          <w:lang w:val="uk-UA"/>
        </w:rPr>
        <w:t xml:space="preserve">.2025 № </w:t>
      </w:r>
      <w:r w:rsidR="001D3EFB">
        <w:rPr>
          <w:sz w:val="28"/>
          <w:szCs w:val="28"/>
          <w:lang w:val="uk-UA"/>
        </w:rPr>
        <w:t>2979</w:t>
      </w:r>
      <w:r w:rsidR="00AF1D85">
        <w:rPr>
          <w:sz w:val="28"/>
          <w:szCs w:val="28"/>
          <w:lang w:val="uk-UA"/>
        </w:rPr>
        <w:t>, від 11.12.2025 № 3024</w:t>
      </w:r>
      <w:r w:rsidR="00582A74">
        <w:rPr>
          <w:sz w:val="28"/>
          <w:szCs w:val="28"/>
          <w:lang w:val="uk-UA"/>
        </w:rPr>
        <w:t>,</w:t>
      </w:r>
      <w:r w:rsidR="00582A74" w:rsidRPr="00582A74">
        <w:rPr>
          <w:sz w:val="28"/>
          <w:szCs w:val="28"/>
          <w:lang w:val="uk-UA"/>
        </w:rPr>
        <w:t xml:space="preserve"> </w:t>
      </w:r>
      <w:r w:rsidR="00582A74">
        <w:rPr>
          <w:sz w:val="28"/>
          <w:szCs w:val="28"/>
          <w:lang w:val="uk-UA"/>
        </w:rPr>
        <w:t xml:space="preserve">від 18.12.2025 № 3061 </w:t>
      </w:r>
      <w:r w:rsidR="001918AD">
        <w:rPr>
          <w:sz w:val="28"/>
          <w:szCs w:val="28"/>
          <w:lang w:val="uk-UA"/>
        </w:rPr>
        <w:t xml:space="preserve"> </w:t>
      </w:r>
      <w:r w:rsidR="002339CE">
        <w:rPr>
          <w:sz w:val="28"/>
          <w:szCs w:val="28"/>
          <w:lang w:val="uk-UA"/>
        </w:rPr>
        <w:t>в</w:t>
      </w:r>
      <w:r w:rsidRPr="00F80869">
        <w:rPr>
          <w:sz w:val="28"/>
          <w:szCs w:val="28"/>
          <w:lang w:val="uk-UA"/>
        </w:rPr>
        <w:t>иклавши рішення та додатки</w:t>
      </w:r>
      <w:r w:rsidRPr="0003312B">
        <w:rPr>
          <w:sz w:val="28"/>
          <w:szCs w:val="28"/>
          <w:lang w:val="uk-UA"/>
        </w:rPr>
        <w:t xml:space="preserve"> до нього у новій редакції (додається), а саме:</w:t>
      </w:r>
      <w:r>
        <w:rPr>
          <w:sz w:val="28"/>
          <w:szCs w:val="28"/>
          <w:lang w:val="uk-UA"/>
        </w:rPr>
        <w:t xml:space="preserve"> </w:t>
      </w:r>
    </w:p>
    <w:p w14:paraId="659DA036" w14:textId="77777777" w:rsidR="00A9080A" w:rsidRPr="0095392D" w:rsidRDefault="00A9080A" w:rsidP="00BF13BB">
      <w:pPr>
        <w:jc w:val="both"/>
        <w:rPr>
          <w:sz w:val="16"/>
          <w:szCs w:val="16"/>
          <w:lang w:val="uk-UA"/>
        </w:rPr>
      </w:pPr>
    </w:p>
    <w:p w14:paraId="6B181DD1" w14:textId="77777777" w:rsidR="00D542A0" w:rsidRDefault="006E139B" w:rsidP="006E139B">
      <w:pPr>
        <w:pStyle w:val="aff"/>
        <w:spacing w:after="0"/>
        <w:ind w:left="0"/>
        <w:jc w:val="both"/>
        <w:rPr>
          <w:sz w:val="28"/>
          <w:szCs w:val="28"/>
          <w:lang w:val="uk-UA"/>
        </w:rPr>
      </w:pPr>
      <w:r>
        <w:rPr>
          <w:b/>
          <w:bCs/>
          <w:sz w:val="28"/>
          <w:szCs w:val="28"/>
          <w:lang w:val="uk-UA"/>
        </w:rPr>
        <w:tab/>
      </w:r>
      <w:r w:rsidR="00C36AB2" w:rsidRPr="007E1259">
        <w:rPr>
          <w:b/>
          <w:bCs/>
          <w:sz w:val="28"/>
          <w:szCs w:val="28"/>
          <w:lang w:val="uk-UA"/>
        </w:rPr>
        <w:t>«</w:t>
      </w:r>
      <w:r w:rsidRPr="007E1259">
        <w:rPr>
          <w:sz w:val="28"/>
          <w:szCs w:val="28"/>
          <w:lang w:val="uk-UA"/>
        </w:rPr>
        <w:t>1</w:t>
      </w:r>
      <w:r w:rsidRPr="006E139B">
        <w:rPr>
          <w:sz w:val="28"/>
          <w:szCs w:val="28"/>
          <w:lang w:val="uk-UA"/>
        </w:rPr>
        <w:t>.</w:t>
      </w:r>
      <w:r>
        <w:rPr>
          <w:b/>
          <w:bCs/>
          <w:sz w:val="28"/>
          <w:szCs w:val="28"/>
          <w:lang w:val="uk-UA"/>
        </w:rPr>
        <w:t xml:space="preserve"> </w:t>
      </w:r>
      <w:r w:rsidR="00D542A0" w:rsidRPr="00F21DC5">
        <w:rPr>
          <w:sz w:val="28"/>
          <w:szCs w:val="28"/>
          <w:lang w:val="uk-UA"/>
        </w:rPr>
        <w:t>Визначити на 20</w:t>
      </w:r>
      <w:r w:rsidR="00D542A0" w:rsidRPr="009C6ABF">
        <w:rPr>
          <w:sz w:val="28"/>
          <w:szCs w:val="28"/>
          <w:lang w:val="uk-UA"/>
        </w:rPr>
        <w:t>2</w:t>
      </w:r>
      <w:r w:rsidR="002802DB">
        <w:rPr>
          <w:sz w:val="28"/>
          <w:szCs w:val="28"/>
          <w:lang w:val="uk-UA"/>
        </w:rPr>
        <w:t>5</w:t>
      </w:r>
      <w:r w:rsidR="00D542A0" w:rsidRPr="009C6ABF">
        <w:rPr>
          <w:sz w:val="28"/>
          <w:szCs w:val="28"/>
          <w:lang w:val="uk-UA"/>
        </w:rPr>
        <w:t xml:space="preserve"> </w:t>
      </w:r>
      <w:r w:rsidR="00D542A0" w:rsidRPr="00F21DC5">
        <w:rPr>
          <w:sz w:val="28"/>
          <w:szCs w:val="28"/>
          <w:lang w:val="uk-UA"/>
        </w:rPr>
        <w:t>рік:</w:t>
      </w:r>
    </w:p>
    <w:p w14:paraId="173CD1D7" w14:textId="77777777" w:rsidR="00D542A0" w:rsidRDefault="00D542A0" w:rsidP="00D542A0">
      <w:pPr>
        <w:ind w:firstLine="709"/>
        <w:jc w:val="both"/>
        <w:rPr>
          <w:sz w:val="28"/>
          <w:szCs w:val="28"/>
          <w:lang w:val="uk-UA"/>
        </w:rPr>
      </w:pPr>
      <w:r w:rsidRPr="00F45BAC">
        <w:rPr>
          <w:b/>
          <w:bCs/>
          <w:sz w:val="28"/>
          <w:szCs w:val="28"/>
          <w:lang w:val="uk-UA"/>
        </w:rPr>
        <w:t>доходи</w:t>
      </w:r>
      <w:r w:rsidRPr="00F45BAC">
        <w:rPr>
          <w:sz w:val="28"/>
          <w:szCs w:val="28"/>
          <w:lang w:val="uk-UA"/>
        </w:rPr>
        <w:t xml:space="preserve"> бюджету міської територіальної громади у сумі  </w:t>
      </w:r>
      <w:r w:rsidR="006051CC">
        <w:rPr>
          <w:sz w:val="28"/>
          <w:szCs w:val="28"/>
          <w:lang w:val="uk-UA"/>
        </w:rPr>
        <w:t xml:space="preserve">  </w:t>
      </w:r>
      <w:r w:rsidRPr="00F45BAC">
        <w:rPr>
          <w:sz w:val="28"/>
          <w:szCs w:val="28"/>
          <w:lang w:val="uk-UA"/>
        </w:rPr>
        <w:t xml:space="preserve">                        </w:t>
      </w:r>
      <w:r w:rsidR="00B316B4" w:rsidRPr="00F45BAC">
        <w:rPr>
          <w:sz w:val="28"/>
          <w:szCs w:val="28"/>
          <w:lang w:val="uk-UA"/>
        </w:rPr>
        <w:t xml:space="preserve"> </w:t>
      </w:r>
      <w:r w:rsidR="006051CC">
        <w:rPr>
          <w:sz w:val="28"/>
          <w:szCs w:val="28"/>
          <w:lang w:val="uk-UA"/>
        </w:rPr>
        <w:t xml:space="preserve"> 1</w:t>
      </w:r>
      <w:r w:rsidR="003D41C1">
        <w:rPr>
          <w:sz w:val="28"/>
          <w:szCs w:val="28"/>
          <w:lang w:val="uk-UA"/>
        </w:rPr>
        <w:t> </w:t>
      </w:r>
      <w:r w:rsidR="00932FFC">
        <w:rPr>
          <w:sz w:val="28"/>
          <w:szCs w:val="28"/>
          <w:lang w:val="uk-UA"/>
        </w:rPr>
        <w:t>3</w:t>
      </w:r>
      <w:r w:rsidR="001A24BE">
        <w:rPr>
          <w:sz w:val="28"/>
          <w:szCs w:val="28"/>
          <w:lang w:val="uk-UA"/>
        </w:rPr>
        <w:t>96</w:t>
      </w:r>
      <w:r w:rsidR="003D41C1">
        <w:rPr>
          <w:sz w:val="28"/>
          <w:szCs w:val="28"/>
          <w:lang w:val="uk-UA"/>
        </w:rPr>
        <w:t> </w:t>
      </w:r>
      <w:r w:rsidR="001A24BE">
        <w:rPr>
          <w:sz w:val="28"/>
          <w:szCs w:val="28"/>
          <w:lang w:val="uk-UA"/>
        </w:rPr>
        <w:t>904</w:t>
      </w:r>
      <w:r w:rsidR="003D41C1">
        <w:rPr>
          <w:sz w:val="28"/>
          <w:szCs w:val="28"/>
          <w:lang w:val="uk-UA"/>
        </w:rPr>
        <w:t xml:space="preserve"> </w:t>
      </w:r>
      <w:r w:rsidR="001A24BE">
        <w:rPr>
          <w:sz w:val="28"/>
          <w:szCs w:val="28"/>
          <w:lang w:val="uk-UA"/>
        </w:rPr>
        <w:t>983</w:t>
      </w:r>
      <w:r w:rsidR="001E388E" w:rsidRPr="00F45BAC">
        <w:rPr>
          <w:sz w:val="28"/>
          <w:szCs w:val="28"/>
          <w:lang w:val="uk-UA"/>
        </w:rPr>
        <w:t> </w:t>
      </w:r>
      <w:r w:rsidRPr="00F45BAC">
        <w:rPr>
          <w:sz w:val="28"/>
          <w:szCs w:val="28"/>
          <w:lang w:val="uk-UA"/>
        </w:rPr>
        <w:t xml:space="preserve">гривень, у тому числі доходи загального фонду бюджету міської територіальної громади – </w:t>
      </w:r>
      <w:r w:rsidR="00A9497B">
        <w:rPr>
          <w:sz w:val="28"/>
          <w:szCs w:val="28"/>
          <w:lang w:val="uk-UA"/>
        </w:rPr>
        <w:t>1</w:t>
      </w:r>
      <w:r w:rsidR="003D41C1">
        <w:rPr>
          <w:sz w:val="28"/>
          <w:szCs w:val="28"/>
          <w:lang w:val="uk-UA"/>
        </w:rPr>
        <w:t> </w:t>
      </w:r>
      <w:r w:rsidR="0095392D">
        <w:rPr>
          <w:sz w:val="28"/>
          <w:szCs w:val="28"/>
          <w:lang w:val="uk-UA"/>
        </w:rPr>
        <w:t>3</w:t>
      </w:r>
      <w:r w:rsidR="001A24BE">
        <w:rPr>
          <w:sz w:val="28"/>
          <w:szCs w:val="28"/>
          <w:lang w:val="uk-UA"/>
        </w:rPr>
        <w:t>26</w:t>
      </w:r>
      <w:r w:rsidR="0095392D">
        <w:rPr>
          <w:sz w:val="28"/>
          <w:szCs w:val="28"/>
          <w:lang w:val="uk-UA"/>
        </w:rPr>
        <w:t> </w:t>
      </w:r>
      <w:r w:rsidR="001A24BE">
        <w:rPr>
          <w:sz w:val="28"/>
          <w:szCs w:val="28"/>
          <w:lang w:val="uk-UA"/>
        </w:rPr>
        <w:t>553</w:t>
      </w:r>
      <w:r w:rsidR="0095392D">
        <w:rPr>
          <w:sz w:val="28"/>
          <w:szCs w:val="28"/>
          <w:lang w:val="uk-UA"/>
        </w:rPr>
        <w:t xml:space="preserve"> </w:t>
      </w:r>
      <w:r w:rsidR="001A24BE">
        <w:rPr>
          <w:sz w:val="28"/>
          <w:szCs w:val="28"/>
          <w:lang w:val="uk-UA"/>
        </w:rPr>
        <w:t>357</w:t>
      </w:r>
      <w:r w:rsidRPr="00F45BAC">
        <w:rPr>
          <w:sz w:val="28"/>
          <w:szCs w:val="28"/>
          <w:lang w:val="uk-UA"/>
        </w:rPr>
        <w:t xml:space="preserve"> гривень, доходи спеціального фонду бюджету міської територіальної громади </w:t>
      </w:r>
      <w:r w:rsidR="00E02949" w:rsidRPr="00F45BAC">
        <w:rPr>
          <w:sz w:val="28"/>
          <w:szCs w:val="28"/>
          <w:lang w:val="uk-UA"/>
        </w:rPr>
        <w:t>–</w:t>
      </w:r>
      <w:r w:rsidRPr="00F45BAC">
        <w:rPr>
          <w:sz w:val="28"/>
          <w:szCs w:val="28"/>
          <w:lang w:val="uk-UA"/>
        </w:rPr>
        <w:t xml:space="preserve"> </w:t>
      </w:r>
      <w:r w:rsidR="00C405DE" w:rsidRPr="00116C83">
        <w:rPr>
          <w:sz w:val="28"/>
          <w:szCs w:val="28"/>
          <w:lang w:val="uk-UA"/>
        </w:rPr>
        <w:t>70</w:t>
      </w:r>
      <w:r w:rsidR="00C405DE">
        <w:rPr>
          <w:sz w:val="28"/>
          <w:szCs w:val="28"/>
          <w:lang w:val="en-US"/>
        </w:rPr>
        <w:t> </w:t>
      </w:r>
      <w:r w:rsidR="00C405DE" w:rsidRPr="00116C83">
        <w:rPr>
          <w:sz w:val="28"/>
          <w:szCs w:val="28"/>
          <w:lang w:val="uk-UA"/>
        </w:rPr>
        <w:t>351 626</w:t>
      </w:r>
      <w:r w:rsidRPr="00F45BAC">
        <w:rPr>
          <w:sz w:val="28"/>
          <w:szCs w:val="28"/>
          <w:lang w:val="uk-UA"/>
        </w:rPr>
        <w:t xml:space="preserve"> гривень згідно з    додатком 1 до цього рішення;</w:t>
      </w:r>
    </w:p>
    <w:p w14:paraId="134AE2C6" w14:textId="77777777" w:rsidR="00D542A0" w:rsidRPr="002F360C" w:rsidRDefault="009E0630" w:rsidP="00D542A0">
      <w:pPr>
        <w:ind w:firstLine="709"/>
        <w:jc w:val="both"/>
        <w:rPr>
          <w:sz w:val="28"/>
          <w:szCs w:val="28"/>
          <w:lang w:val="uk-UA"/>
        </w:rPr>
      </w:pPr>
      <w:r>
        <w:rPr>
          <w:b/>
          <w:bCs/>
          <w:sz w:val="28"/>
          <w:szCs w:val="28"/>
          <w:lang w:val="uk-UA"/>
        </w:rPr>
        <w:lastRenderedPageBreak/>
        <w:t xml:space="preserve"> </w:t>
      </w:r>
      <w:r w:rsidR="00D542A0" w:rsidRPr="002F360C">
        <w:rPr>
          <w:b/>
          <w:bCs/>
          <w:sz w:val="28"/>
          <w:szCs w:val="28"/>
          <w:lang w:val="uk-UA"/>
        </w:rPr>
        <w:t>видатки</w:t>
      </w:r>
      <w:r w:rsidR="00D542A0" w:rsidRPr="002F360C">
        <w:rPr>
          <w:sz w:val="28"/>
          <w:szCs w:val="28"/>
          <w:lang w:val="uk-UA"/>
        </w:rPr>
        <w:t xml:space="preserve"> бюджету міської територіальної громади у сумі       </w:t>
      </w:r>
      <w:r w:rsidR="002E4C65" w:rsidRPr="002F360C">
        <w:rPr>
          <w:sz w:val="28"/>
          <w:szCs w:val="28"/>
          <w:lang w:val="uk-UA"/>
        </w:rPr>
        <w:t xml:space="preserve">        </w:t>
      </w:r>
      <w:r w:rsidR="00D542A0" w:rsidRPr="002F360C">
        <w:rPr>
          <w:sz w:val="28"/>
          <w:szCs w:val="28"/>
          <w:lang w:val="uk-UA"/>
        </w:rPr>
        <w:t xml:space="preserve">            </w:t>
      </w:r>
      <w:r w:rsidR="00EE2BCC" w:rsidRPr="002F360C">
        <w:rPr>
          <w:sz w:val="28"/>
          <w:szCs w:val="28"/>
          <w:lang w:val="uk-UA"/>
        </w:rPr>
        <w:t xml:space="preserve"> </w:t>
      </w:r>
      <w:r w:rsidR="00D36F24" w:rsidRPr="00D36F24">
        <w:rPr>
          <w:sz w:val="28"/>
          <w:szCs w:val="28"/>
          <w:lang w:val="uk-UA"/>
        </w:rPr>
        <w:t>1</w:t>
      </w:r>
      <w:r w:rsidR="00116C83">
        <w:rPr>
          <w:sz w:val="28"/>
          <w:szCs w:val="28"/>
          <w:lang w:val="uk-UA"/>
        </w:rPr>
        <w:t> </w:t>
      </w:r>
      <w:r w:rsidR="00F91C99">
        <w:rPr>
          <w:sz w:val="28"/>
          <w:szCs w:val="28"/>
          <w:lang w:val="uk-UA"/>
        </w:rPr>
        <w:t>706</w:t>
      </w:r>
      <w:r w:rsidR="00116C83">
        <w:rPr>
          <w:sz w:val="28"/>
          <w:szCs w:val="28"/>
          <w:lang w:val="uk-UA"/>
        </w:rPr>
        <w:t> </w:t>
      </w:r>
      <w:r w:rsidR="00F91C99">
        <w:rPr>
          <w:sz w:val="28"/>
          <w:szCs w:val="28"/>
          <w:lang w:val="uk-UA"/>
        </w:rPr>
        <w:t>366</w:t>
      </w:r>
      <w:r w:rsidR="00116C83">
        <w:rPr>
          <w:sz w:val="28"/>
          <w:szCs w:val="28"/>
          <w:lang w:val="uk-UA"/>
        </w:rPr>
        <w:t xml:space="preserve"> </w:t>
      </w:r>
      <w:r w:rsidR="00F91C99">
        <w:rPr>
          <w:sz w:val="28"/>
          <w:szCs w:val="28"/>
          <w:lang w:val="uk-UA"/>
        </w:rPr>
        <w:t>564</w:t>
      </w:r>
      <w:r w:rsidR="00720841" w:rsidRPr="002F360C">
        <w:rPr>
          <w:sz w:val="28"/>
          <w:szCs w:val="28"/>
          <w:lang w:val="uk-UA"/>
        </w:rPr>
        <w:t xml:space="preserve"> </w:t>
      </w:r>
      <w:r w:rsidR="00D542A0" w:rsidRPr="002F360C">
        <w:rPr>
          <w:sz w:val="28"/>
          <w:szCs w:val="28"/>
          <w:lang w:val="uk-UA"/>
        </w:rPr>
        <w:t>гривень, у тому числі видатки загального фонду бюджету міської територіальної громади  </w:t>
      </w:r>
      <w:r w:rsidR="00CE3447" w:rsidRPr="002F360C">
        <w:rPr>
          <w:sz w:val="28"/>
          <w:szCs w:val="28"/>
          <w:lang w:val="uk-UA"/>
        </w:rPr>
        <w:t>–</w:t>
      </w:r>
      <w:r w:rsidR="00566B53" w:rsidRPr="002F360C">
        <w:rPr>
          <w:sz w:val="28"/>
          <w:szCs w:val="28"/>
          <w:lang w:val="uk-UA"/>
        </w:rPr>
        <w:t xml:space="preserve"> </w:t>
      </w:r>
      <w:r w:rsidR="0082015F">
        <w:rPr>
          <w:sz w:val="28"/>
          <w:szCs w:val="28"/>
          <w:lang w:val="uk-UA"/>
        </w:rPr>
        <w:t>1</w:t>
      </w:r>
      <w:r w:rsidR="00116C83">
        <w:rPr>
          <w:sz w:val="28"/>
          <w:szCs w:val="28"/>
          <w:lang w:val="uk-UA"/>
        </w:rPr>
        <w:t> </w:t>
      </w:r>
      <w:r w:rsidR="0082015F">
        <w:rPr>
          <w:sz w:val="28"/>
          <w:szCs w:val="28"/>
          <w:lang w:val="uk-UA"/>
        </w:rPr>
        <w:t>00</w:t>
      </w:r>
      <w:r w:rsidR="00116C83">
        <w:rPr>
          <w:sz w:val="28"/>
          <w:szCs w:val="28"/>
          <w:lang w:val="uk-UA"/>
        </w:rPr>
        <w:t>6 697 384</w:t>
      </w:r>
      <w:r w:rsidR="004431A5" w:rsidRPr="002F360C">
        <w:rPr>
          <w:sz w:val="28"/>
          <w:szCs w:val="28"/>
          <w:lang w:val="uk-UA"/>
        </w:rPr>
        <w:t xml:space="preserve"> </w:t>
      </w:r>
      <w:r w:rsidR="00D542A0" w:rsidRPr="002F360C">
        <w:rPr>
          <w:sz w:val="28"/>
          <w:szCs w:val="28"/>
          <w:lang w:val="uk-UA"/>
        </w:rPr>
        <w:t xml:space="preserve">гривень, видатки спеціального фонду бюджету міської територіальної громади </w:t>
      </w:r>
      <w:r w:rsidR="00566B53" w:rsidRPr="002F360C">
        <w:rPr>
          <w:sz w:val="28"/>
          <w:szCs w:val="28"/>
          <w:lang w:val="uk-UA"/>
        </w:rPr>
        <w:t xml:space="preserve"> </w:t>
      </w:r>
      <w:r w:rsidR="00CE3447" w:rsidRPr="002F360C">
        <w:rPr>
          <w:sz w:val="28"/>
          <w:szCs w:val="28"/>
          <w:lang w:val="uk-UA"/>
        </w:rPr>
        <w:t xml:space="preserve">– </w:t>
      </w:r>
      <w:r w:rsidR="009028DA">
        <w:rPr>
          <w:sz w:val="28"/>
          <w:szCs w:val="28"/>
          <w:lang w:val="uk-UA"/>
        </w:rPr>
        <w:t>6</w:t>
      </w:r>
      <w:r w:rsidR="0082015F">
        <w:rPr>
          <w:sz w:val="28"/>
          <w:szCs w:val="28"/>
          <w:lang w:val="uk-UA"/>
        </w:rPr>
        <w:t>9</w:t>
      </w:r>
      <w:r w:rsidR="00F91C99">
        <w:rPr>
          <w:sz w:val="28"/>
          <w:szCs w:val="28"/>
          <w:lang w:val="uk-UA"/>
        </w:rPr>
        <w:t>9</w:t>
      </w:r>
      <w:r w:rsidR="00116C83">
        <w:rPr>
          <w:sz w:val="28"/>
          <w:szCs w:val="28"/>
          <w:lang w:val="uk-UA"/>
        </w:rPr>
        <w:t> </w:t>
      </w:r>
      <w:r w:rsidR="00F91C99">
        <w:rPr>
          <w:sz w:val="28"/>
          <w:szCs w:val="28"/>
          <w:lang w:val="uk-UA"/>
        </w:rPr>
        <w:t>669</w:t>
      </w:r>
      <w:r w:rsidR="00116C83">
        <w:rPr>
          <w:sz w:val="28"/>
          <w:szCs w:val="28"/>
          <w:lang w:val="uk-UA"/>
        </w:rPr>
        <w:t xml:space="preserve"> </w:t>
      </w:r>
      <w:r w:rsidR="00F91C99">
        <w:rPr>
          <w:sz w:val="28"/>
          <w:szCs w:val="28"/>
          <w:lang w:val="uk-UA"/>
        </w:rPr>
        <w:t>180</w:t>
      </w:r>
      <w:r w:rsidR="00EE2BCC" w:rsidRPr="002F360C">
        <w:rPr>
          <w:sz w:val="28"/>
          <w:szCs w:val="28"/>
          <w:lang w:val="uk-UA"/>
        </w:rPr>
        <w:t xml:space="preserve"> </w:t>
      </w:r>
      <w:r w:rsidR="00D542A0" w:rsidRPr="002F360C">
        <w:rPr>
          <w:sz w:val="28"/>
          <w:szCs w:val="28"/>
          <w:lang w:val="uk-UA"/>
        </w:rPr>
        <w:t xml:space="preserve">гривень; </w:t>
      </w:r>
    </w:p>
    <w:p w14:paraId="3AEA8C37" w14:textId="77777777" w:rsidR="00D542A0" w:rsidRPr="002F360C" w:rsidRDefault="00D542A0" w:rsidP="00D542A0">
      <w:pPr>
        <w:ind w:firstLine="709"/>
        <w:jc w:val="both"/>
        <w:rPr>
          <w:sz w:val="28"/>
          <w:szCs w:val="28"/>
          <w:lang w:val="uk-UA"/>
        </w:rPr>
      </w:pPr>
      <w:r w:rsidRPr="002F360C">
        <w:rPr>
          <w:b/>
          <w:bCs/>
          <w:sz w:val="28"/>
          <w:szCs w:val="28"/>
          <w:lang w:val="uk-UA"/>
        </w:rPr>
        <w:t>надання кредитів</w:t>
      </w:r>
      <w:r w:rsidRPr="002F360C">
        <w:rPr>
          <w:sz w:val="28"/>
          <w:szCs w:val="28"/>
          <w:lang w:val="uk-UA"/>
        </w:rPr>
        <w:t xml:space="preserve"> з бюджету міської територіальної громади у сумі  </w:t>
      </w:r>
      <w:r w:rsidR="00C23D0D" w:rsidRPr="002F360C">
        <w:rPr>
          <w:sz w:val="28"/>
          <w:szCs w:val="28"/>
          <w:lang w:val="uk-UA"/>
        </w:rPr>
        <w:t xml:space="preserve">  </w:t>
      </w:r>
      <w:r w:rsidRPr="002F360C">
        <w:rPr>
          <w:sz w:val="28"/>
          <w:szCs w:val="28"/>
          <w:lang w:val="uk-UA"/>
        </w:rPr>
        <w:t xml:space="preserve">      </w:t>
      </w:r>
      <w:r w:rsidR="00116C83">
        <w:rPr>
          <w:sz w:val="28"/>
          <w:szCs w:val="28"/>
          <w:lang w:val="uk-UA"/>
        </w:rPr>
        <w:t>5</w:t>
      </w:r>
      <w:r w:rsidR="00C23D0D" w:rsidRPr="002F360C">
        <w:rPr>
          <w:sz w:val="28"/>
          <w:szCs w:val="28"/>
          <w:lang w:val="uk-UA"/>
        </w:rPr>
        <w:t xml:space="preserve"> 483 800 </w:t>
      </w:r>
      <w:r w:rsidRPr="002F360C">
        <w:rPr>
          <w:sz w:val="28"/>
          <w:szCs w:val="28"/>
          <w:lang w:val="uk-UA"/>
        </w:rPr>
        <w:t xml:space="preserve">гривень, в тому числі надання кредитів із спеціального фонду </w:t>
      </w:r>
      <w:r w:rsidR="00BE21A1" w:rsidRPr="002F360C">
        <w:rPr>
          <w:sz w:val="28"/>
          <w:szCs w:val="28"/>
          <w:lang w:val="uk-UA"/>
        </w:rPr>
        <w:t>–</w:t>
      </w:r>
      <w:r w:rsidRPr="002F360C">
        <w:rPr>
          <w:sz w:val="28"/>
          <w:szCs w:val="28"/>
          <w:lang w:val="uk-UA"/>
        </w:rPr>
        <w:t xml:space="preserve">     </w:t>
      </w:r>
      <w:r w:rsidR="007A11D1" w:rsidRPr="002F360C">
        <w:rPr>
          <w:sz w:val="28"/>
          <w:szCs w:val="28"/>
          <w:lang w:val="uk-UA"/>
        </w:rPr>
        <w:t xml:space="preserve">            </w:t>
      </w:r>
      <w:r w:rsidRPr="002F360C">
        <w:rPr>
          <w:sz w:val="28"/>
          <w:szCs w:val="28"/>
          <w:lang w:val="uk-UA"/>
        </w:rPr>
        <w:t xml:space="preserve"> </w:t>
      </w:r>
      <w:r w:rsidR="00116C83">
        <w:rPr>
          <w:sz w:val="28"/>
          <w:szCs w:val="28"/>
          <w:lang w:val="uk-UA"/>
        </w:rPr>
        <w:t>5</w:t>
      </w:r>
      <w:r w:rsidR="00E76C37" w:rsidRPr="002F360C">
        <w:rPr>
          <w:sz w:val="28"/>
          <w:szCs w:val="28"/>
          <w:lang w:val="uk-UA"/>
        </w:rPr>
        <w:t xml:space="preserve"> 48</w:t>
      </w:r>
      <w:r w:rsidR="007A11D1" w:rsidRPr="002F360C">
        <w:rPr>
          <w:sz w:val="28"/>
          <w:szCs w:val="28"/>
          <w:lang w:val="uk-UA"/>
        </w:rPr>
        <w:t xml:space="preserve">3 </w:t>
      </w:r>
      <w:r w:rsidR="00D3163F" w:rsidRPr="002F360C">
        <w:rPr>
          <w:sz w:val="28"/>
          <w:szCs w:val="28"/>
          <w:lang w:val="uk-UA"/>
        </w:rPr>
        <w:t>8</w:t>
      </w:r>
      <w:r w:rsidR="00EA2860" w:rsidRPr="002F360C">
        <w:rPr>
          <w:sz w:val="28"/>
          <w:szCs w:val="28"/>
          <w:lang w:val="uk-UA"/>
        </w:rPr>
        <w:t>0</w:t>
      </w:r>
      <w:r w:rsidR="007A11D1" w:rsidRPr="002F360C">
        <w:rPr>
          <w:sz w:val="28"/>
          <w:szCs w:val="28"/>
          <w:lang w:val="uk-UA"/>
        </w:rPr>
        <w:t>0</w:t>
      </w:r>
      <w:r w:rsidR="00EA2860" w:rsidRPr="002F360C">
        <w:rPr>
          <w:sz w:val="28"/>
          <w:szCs w:val="28"/>
          <w:lang w:val="uk-UA"/>
        </w:rPr>
        <w:t xml:space="preserve"> </w:t>
      </w:r>
      <w:r w:rsidRPr="002F360C">
        <w:rPr>
          <w:sz w:val="28"/>
          <w:szCs w:val="28"/>
          <w:lang w:val="uk-UA"/>
        </w:rPr>
        <w:t>гривень;</w:t>
      </w:r>
    </w:p>
    <w:p w14:paraId="5311DBFE" w14:textId="77777777" w:rsidR="00D542A0" w:rsidRPr="002F360C" w:rsidRDefault="00D542A0" w:rsidP="00D542A0">
      <w:pPr>
        <w:ind w:firstLine="709"/>
        <w:jc w:val="both"/>
        <w:rPr>
          <w:sz w:val="28"/>
          <w:szCs w:val="28"/>
          <w:lang w:val="uk-UA"/>
        </w:rPr>
      </w:pPr>
      <w:r w:rsidRPr="002F360C">
        <w:rPr>
          <w:b/>
          <w:bCs/>
          <w:sz w:val="28"/>
          <w:szCs w:val="28"/>
          <w:lang w:val="uk-UA"/>
        </w:rPr>
        <w:t xml:space="preserve"> </w:t>
      </w:r>
      <w:r w:rsidR="00437A1B">
        <w:rPr>
          <w:b/>
          <w:bCs/>
          <w:sz w:val="28"/>
          <w:szCs w:val="28"/>
          <w:lang w:val="uk-UA"/>
        </w:rPr>
        <w:t>профі</w:t>
      </w:r>
      <w:r w:rsidR="00437A1B" w:rsidRPr="002F360C">
        <w:rPr>
          <w:b/>
          <w:bCs/>
          <w:sz w:val="28"/>
          <w:szCs w:val="28"/>
          <w:lang w:val="uk-UA"/>
        </w:rPr>
        <w:t>цит</w:t>
      </w:r>
      <w:r w:rsidRPr="002F360C">
        <w:rPr>
          <w:b/>
          <w:bCs/>
          <w:sz w:val="28"/>
          <w:szCs w:val="28"/>
          <w:lang w:val="uk-UA"/>
        </w:rPr>
        <w:t xml:space="preserve"> </w:t>
      </w:r>
      <w:r w:rsidRPr="002F360C">
        <w:rPr>
          <w:sz w:val="28"/>
          <w:szCs w:val="28"/>
          <w:lang w:val="uk-UA"/>
        </w:rPr>
        <w:t xml:space="preserve">за загальним фондом бюджету міської територіальної громади у сумі  </w:t>
      </w:r>
      <w:r w:rsidR="00887775">
        <w:rPr>
          <w:sz w:val="28"/>
          <w:szCs w:val="28"/>
          <w:lang w:val="uk-UA"/>
        </w:rPr>
        <w:t>3</w:t>
      </w:r>
      <w:r w:rsidR="009028DA">
        <w:rPr>
          <w:sz w:val="28"/>
          <w:szCs w:val="28"/>
          <w:lang w:val="uk-UA"/>
        </w:rPr>
        <w:t>1</w:t>
      </w:r>
      <w:r w:rsidR="00F91C99">
        <w:rPr>
          <w:sz w:val="28"/>
          <w:szCs w:val="28"/>
          <w:lang w:val="uk-UA"/>
        </w:rPr>
        <w:t>9</w:t>
      </w:r>
      <w:r w:rsidR="00116C83">
        <w:rPr>
          <w:sz w:val="28"/>
          <w:szCs w:val="28"/>
          <w:lang w:val="uk-UA"/>
        </w:rPr>
        <w:t> </w:t>
      </w:r>
      <w:r w:rsidR="00F91C99">
        <w:rPr>
          <w:sz w:val="28"/>
          <w:szCs w:val="28"/>
          <w:lang w:val="uk-UA"/>
        </w:rPr>
        <w:t>855</w:t>
      </w:r>
      <w:r w:rsidR="00116C83">
        <w:rPr>
          <w:sz w:val="28"/>
          <w:szCs w:val="28"/>
          <w:lang w:val="uk-UA"/>
        </w:rPr>
        <w:t xml:space="preserve"> </w:t>
      </w:r>
      <w:r w:rsidR="00F91C99">
        <w:rPr>
          <w:sz w:val="28"/>
          <w:szCs w:val="28"/>
          <w:lang w:val="uk-UA"/>
        </w:rPr>
        <w:t>973</w:t>
      </w:r>
      <w:r w:rsidR="007A11D1" w:rsidRPr="002F360C">
        <w:rPr>
          <w:sz w:val="28"/>
          <w:szCs w:val="28"/>
          <w:lang w:val="uk-UA"/>
        </w:rPr>
        <w:t xml:space="preserve"> </w:t>
      </w:r>
      <w:r w:rsidR="006A0D97" w:rsidRPr="002F360C">
        <w:rPr>
          <w:sz w:val="28"/>
          <w:szCs w:val="28"/>
          <w:lang w:val="uk-UA"/>
        </w:rPr>
        <w:t>гривень</w:t>
      </w:r>
      <w:r w:rsidRPr="002F360C">
        <w:rPr>
          <w:sz w:val="28"/>
          <w:szCs w:val="28"/>
          <w:lang w:val="uk-UA"/>
        </w:rPr>
        <w:t xml:space="preserve"> згідно з додатком 2 до цього рішення;</w:t>
      </w:r>
    </w:p>
    <w:p w14:paraId="6F317A15" w14:textId="77777777" w:rsidR="00D542A0" w:rsidRPr="002F360C" w:rsidRDefault="00D542A0" w:rsidP="00D542A0">
      <w:pPr>
        <w:ind w:firstLine="709"/>
        <w:jc w:val="both"/>
        <w:rPr>
          <w:sz w:val="28"/>
          <w:szCs w:val="28"/>
          <w:lang w:val="uk-UA"/>
        </w:rPr>
      </w:pPr>
      <w:r w:rsidRPr="002F360C">
        <w:rPr>
          <w:sz w:val="28"/>
          <w:szCs w:val="28"/>
          <w:lang w:val="uk-UA"/>
        </w:rPr>
        <w:t xml:space="preserve"> </w:t>
      </w:r>
      <w:r w:rsidRPr="002F360C">
        <w:rPr>
          <w:b/>
          <w:bCs/>
          <w:sz w:val="28"/>
          <w:szCs w:val="28"/>
          <w:lang w:val="uk-UA"/>
        </w:rPr>
        <w:t xml:space="preserve">дефіцит </w:t>
      </w:r>
      <w:r w:rsidRPr="002F360C">
        <w:rPr>
          <w:sz w:val="28"/>
          <w:szCs w:val="28"/>
          <w:lang w:val="uk-UA"/>
        </w:rPr>
        <w:t xml:space="preserve">за спеціальним фондом бюджету міської територіальної громади у сумі </w:t>
      </w:r>
      <w:r w:rsidR="00887775">
        <w:rPr>
          <w:sz w:val="28"/>
          <w:szCs w:val="28"/>
          <w:lang w:val="uk-UA"/>
        </w:rPr>
        <w:t>6</w:t>
      </w:r>
      <w:r w:rsidR="00F91C99">
        <w:rPr>
          <w:sz w:val="28"/>
          <w:szCs w:val="28"/>
          <w:lang w:val="uk-UA"/>
        </w:rPr>
        <w:t>34</w:t>
      </w:r>
      <w:r w:rsidR="00116C83">
        <w:rPr>
          <w:sz w:val="28"/>
          <w:szCs w:val="28"/>
          <w:lang w:val="uk-UA"/>
        </w:rPr>
        <w:t> </w:t>
      </w:r>
      <w:r w:rsidR="00F91C99">
        <w:rPr>
          <w:sz w:val="28"/>
          <w:szCs w:val="28"/>
          <w:lang w:val="uk-UA"/>
        </w:rPr>
        <w:t>801</w:t>
      </w:r>
      <w:r w:rsidR="00116C83">
        <w:rPr>
          <w:sz w:val="28"/>
          <w:szCs w:val="28"/>
          <w:lang w:val="uk-UA"/>
        </w:rPr>
        <w:t xml:space="preserve"> </w:t>
      </w:r>
      <w:r w:rsidR="00F91C99">
        <w:rPr>
          <w:sz w:val="28"/>
          <w:szCs w:val="28"/>
          <w:lang w:val="uk-UA"/>
        </w:rPr>
        <w:t>354</w:t>
      </w:r>
      <w:r w:rsidR="007A11D1" w:rsidRPr="002F360C">
        <w:rPr>
          <w:sz w:val="28"/>
          <w:szCs w:val="28"/>
          <w:lang w:val="uk-UA"/>
        </w:rPr>
        <w:t xml:space="preserve"> </w:t>
      </w:r>
      <w:r w:rsidR="006A0D97" w:rsidRPr="002F360C">
        <w:rPr>
          <w:sz w:val="28"/>
          <w:szCs w:val="28"/>
          <w:lang w:val="uk-UA"/>
        </w:rPr>
        <w:t>гривень</w:t>
      </w:r>
      <w:r w:rsidRPr="002F360C">
        <w:rPr>
          <w:sz w:val="28"/>
          <w:szCs w:val="28"/>
          <w:lang w:val="uk-UA"/>
        </w:rPr>
        <w:t xml:space="preserve"> згідно з додатком 2 до цього рішення;</w:t>
      </w:r>
    </w:p>
    <w:p w14:paraId="58257D86" w14:textId="77777777" w:rsidR="00D542A0" w:rsidRPr="002F360C" w:rsidRDefault="00D542A0" w:rsidP="00D542A0">
      <w:pPr>
        <w:ind w:firstLine="709"/>
        <w:jc w:val="both"/>
        <w:rPr>
          <w:sz w:val="28"/>
          <w:szCs w:val="28"/>
          <w:lang w:val="uk-UA"/>
        </w:rPr>
      </w:pPr>
    </w:p>
    <w:p w14:paraId="314D6E4C" w14:textId="77777777" w:rsidR="00D542A0" w:rsidRPr="002F360C" w:rsidRDefault="00D542A0" w:rsidP="00D542A0">
      <w:pPr>
        <w:ind w:firstLine="709"/>
        <w:jc w:val="both"/>
        <w:rPr>
          <w:sz w:val="28"/>
          <w:szCs w:val="28"/>
          <w:lang w:val="uk-UA"/>
        </w:rPr>
      </w:pPr>
      <w:r w:rsidRPr="002F360C">
        <w:rPr>
          <w:b/>
          <w:bCs/>
          <w:sz w:val="28"/>
          <w:szCs w:val="28"/>
          <w:lang w:val="uk-UA"/>
        </w:rPr>
        <w:t>оборотний залишок</w:t>
      </w:r>
      <w:r w:rsidRPr="002F360C">
        <w:rPr>
          <w:sz w:val="28"/>
          <w:szCs w:val="28"/>
          <w:lang w:val="uk-UA"/>
        </w:rPr>
        <w:t xml:space="preserve"> </w:t>
      </w:r>
      <w:r w:rsidRPr="002F360C">
        <w:rPr>
          <w:b/>
          <w:bCs/>
          <w:sz w:val="28"/>
          <w:szCs w:val="28"/>
          <w:lang w:val="uk-UA"/>
        </w:rPr>
        <w:t xml:space="preserve">бюджетних коштів </w:t>
      </w:r>
      <w:r w:rsidRPr="002F360C">
        <w:rPr>
          <w:sz w:val="28"/>
          <w:szCs w:val="28"/>
          <w:lang w:val="uk-UA"/>
        </w:rPr>
        <w:t>бюджету міської територіальної громади у розмірі 60 000 гривень, що становить 0,01 відсотків видатків загального фонду міської територіальної громади, визначених цим пунктом;</w:t>
      </w:r>
    </w:p>
    <w:p w14:paraId="028D33AD" w14:textId="77777777" w:rsidR="00D542A0" w:rsidRPr="002F360C" w:rsidRDefault="00D542A0" w:rsidP="00D542A0">
      <w:pPr>
        <w:ind w:firstLine="709"/>
        <w:jc w:val="both"/>
        <w:rPr>
          <w:sz w:val="28"/>
          <w:szCs w:val="28"/>
          <w:lang w:val="uk-UA"/>
        </w:rPr>
      </w:pPr>
    </w:p>
    <w:p w14:paraId="7E04340F" w14:textId="77777777" w:rsidR="00D542A0" w:rsidRPr="002F360C" w:rsidRDefault="00D542A0" w:rsidP="00D542A0">
      <w:pPr>
        <w:ind w:firstLine="709"/>
        <w:jc w:val="both"/>
        <w:rPr>
          <w:sz w:val="28"/>
          <w:szCs w:val="28"/>
          <w:lang w:val="uk-UA"/>
        </w:rPr>
      </w:pPr>
      <w:r w:rsidRPr="002F360C">
        <w:rPr>
          <w:b/>
          <w:bCs/>
          <w:sz w:val="28"/>
          <w:szCs w:val="28"/>
          <w:lang w:val="uk-UA"/>
        </w:rPr>
        <w:t>резервний фонд</w:t>
      </w:r>
      <w:r w:rsidRPr="002F360C">
        <w:rPr>
          <w:sz w:val="28"/>
          <w:szCs w:val="28"/>
          <w:lang w:val="uk-UA"/>
        </w:rPr>
        <w:t xml:space="preserve"> бюджету міської територіальної громади </w:t>
      </w:r>
      <w:r w:rsidR="00BF4272">
        <w:rPr>
          <w:sz w:val="28"/>
          <w:szCs w:val="28"/>
          <w:lang w:val="uk-UA"/>
        </w:rPr>
        <w:t>в</w:t>
      </w:r>
      <w:r w:rsidRPr="002F360C">
        <w:rPr>
          <w:sz w:val="28"/>
          <w:szCs w:val="28"/>
          <w:lang w:val="uk-UA"/>
        </w:rPr>
        <w:t xml:space="preserve"> розмірі           </w:t>
      </w:r>
      <w:r w:rsidR="00EB0472">
        <w:rPr>
          <w:sz w:val="28"/>
          <w:szCs w:val="28"/>
          <w:lang w:val="uk-UA"/>
        </w:rPr>
        <w:t>1</w:t>
      </w:r>
      <w:r w:rsidR="004B466B">
        <w:rPr>
          <w:sz w:val="28"/>
          <w:szCs w:val="28"/>
          <w:lang w:val="uk-UA"/>
        </w:rPr>
        <w:t> </w:t>
      </w:r>
      <w:r w:rsidR="00EB0472">
        <w:rPr>
          <w:sz w:val="28"/>
          <w:szCs w:val="28"/>
          <w:lang w:val="uk-UA"/>
        </w:rPr>
        <w:t>863</w:t>
      </w:r>
      <w:r w:rsidR="004B466B">
        <w:rPr>
          <w:sz w:val="28"/>
          <w:szCs w:val="28"/>
          <w:lang w:val="uk-UA"/>
        </w:rPr>
        <w:t xml:space="preserve"> </w:t>
      </w:r>
      <w:r w:rsidR="00887775">
        <w:rPr>
          <w:sz w:val="28"/>
          <w:szCs w:val="28"/>
          <w:lang w:val="uk-UA"/>
        </w:rPr>
        <w:t>0</w:t>
      </w:r>
      <w:r w:rsidR="00B31726">
        <w:rPr>
          <w:sz w:val="28"/>
          <w:szCs w:val="28"/>
          <w:lang w:val="uk-UA"/>
        </w:rPr>
        <w:t>33</w:t>
      </w:r>
      <w:r w:rsidR="000F796F" w:rsidRPr="002F360C">
        <w:rPr>
          <w:sz w:val="28"/>
          <w:szCs w:val="28"/>
          <w:lang w:val="uk-UA"/>
        </w:rPr>
        <w:t xml:space="preserve"> </w:t>
      </w:r>
      <w:r w:rsidRPr="002F360C">
        <w:rPr>
          <w:sz w:val="28"/>
          <w:szCs w:val="28"/>
          <w:lang w:val="uk-UA"/>
        </w:rPr>
        <w:t xml:space="preserve">гривень, що становить </w:t>
      </w:r>
      <w:r w:rsidR="002A5A5A">
        <w:rPr>
          <w:sz w:val="28"/>
          <w:szCs w:val="28"/>
          <w:lang w:val="uk-UA"/>
        </w:rPr>
        <w:t>0,</w:t>
      </w:r>
      <w:r w:rsidR="00EB0472">
        <w:rPr>
          <w:sz w:val="28"/>
          <w:szCs w:val="28"/>
          <w:lang w:val="uk-UA"/>
        </w:rPr>
        <w:t>19</w:t>
      </w:r>
      <w:r w:rsidR="00742C10" w:rsidRPr="002F360C">
        <w:rPr>
          <w:color w:val="FF0000"/>
          <w:sz w:val="28"/>
          <w:szCs w:val="28"/>
          <w:lang w:val="uk-UA"/>
        </w:rPr>
        <w:t xml:space="preserve"> </w:t>
      </w:r>
      <w:r w:rsidRPr="002F360C">
        <w:rPr>
          <w:sz w:val="28"/>
          <w:szCs w:val="28"/>
          <w:lang w:val="uk-UA"/>
        </w:rPr>
        <w:t xml:space="preserve">відсотків видатків загального фонду бюджету міської територіальної громади визначених цим пунктом. </w:t>
      </w:r>
    </w:p>
    <w:p w14:paraId="024E16D8" w14:textId="77777777" w:rsidR="00D542A0" w:rsidRPr="002F360C" w:rsidRDefault="00D542A0" w:rsidP="00D542A0">
      <w:pPr>
        <w:ind w:firstLine="709"/>
        <w:jc w:val="both"/>
        <w:rPr>
          <w:sz w:val="28"/>
          <w:szCs w:val="28"/>
          <w:lang w:val="uk-UA"/>
        </w:rPr>
      </w:pPr>
    </w:p>
    <w:p w14:paraId="08CF1C89" w14:textId="77777777" w:rsidR="00D542A0" w:rsidRPr="00DC1BFC" w:rsidRDefault="00D542A0" w:rsidP="00D542A0">
      <w:pPr>
        <w:ind w:firstLine="709"/>
        <w:jc w:val="both"/>
        <w:rPr>
          <w:sz w:val="28"/>
          <w:szCs w:val="28"/>
          <w:lang w:val="uk-UA"/>
        </w:rPr>
      </w:pPr>
      <w:r w:rsidRPr="002F360C">
        <w:rPr>
          <w:sz w:val="28"/>
          <w:szCs w:val="28"/>
          <w:lang w:val="uk-UA"/>
        </w:rPr>
        <w:t>2. Затвердити бюджетні призначення головним розпорядникам коштів  бюджету міської територіальної громади на 202</w:t>
      </w:r>
      <w:r w:rsidR="008C002A" w:rsidRPr="002F360C">
        <w:rPr>
          <w:sz w:val="28"/>
          <w:szCs w:val="28"/>
          <w:lang w:val="uk-UA"/>
        </w:rPr>
        <w:t>5</w:t>
      </w:r>
      <w:r w:rsidRPr="002F360C">
        <w:rPr>
          <w:sz w:val="28"/>
          <w:szCs w:val="28"/>
          <w:lang w:val="uk-UA"/>
        </w:rPr>
        <w:t> рік у розрізі відповідальних виконавців за бюджетними програмами згідно з додатками 3,4 до цього рішення.</w:t>
      </w:r>
      <w:r w:rsidRPr="00DC1BFC">
        <w:rPr>
          <w:sz w:val="28"/>
          <w:szCs w:val="28"/>
          <w:lang w:val="uk-UA"/>
        </w:rPr>
        <w:t xml:space="preserve"> </w:t>
      </w:r>
    </w:p>
    <w:p w14:paraId="0C8672DD" w14:textId="77777777" w:rsidR="00D542A0" w:rsidRPr="00DC1BFC" w:rsidRDefault="00D542A0" w:rsidP="00D542A0">
      <w:pPr>
        <w:ind w:firstLine="709"/>
        <w:jc w:val="both"/>
        <w:rPr>
          <w:sz w:val="28"/>
          <w:szCs w:val="28"/>
          <w:lang w:val="uk-UA"/>
        </w:rPr>
      </w:pPr>
    </w:p>
    <w:p w14:paraId="1CF15082" w14:textId="77777777" w:rsidR="00D542A0" w:rsidRDefault="00D542A0" w:rsidP="00D542A0">
      <w:pPr>
        <w:ind w:firstLine="709"/>
        <w:jc w:val="both"/>
        <w:rPr>
          <w:sz w:val="28"/>
          <w:szCs w:val="28"/>
          <w:lang w:val="uk-UA"/>
        </w:rPr>
      </w:pPr>
      <w:r w:rsidRPr="00DC1BFC">
        <w:rPr>
          <w:sz w:val="28"/>
          <w:szCs w:val="28"/>
          <w:lang w:val="uk-UA"/>
        </w:rPr>
        <w:t xml:space="preserve">3. Затвердити </w:t>
      </w:r>
      <w:r w:rsidR="00C80ECA">
        <w:rPr>
          <w:b/>
          <w:bCs/>
          <w:sz w:val="28"/>
          <w:szCs w:val="28"/>
          <w:lang w:val="uk-UA"/>
        </w:rPr>
        <w:t xml:space="preserve"> </w:t>
      </w:r>
      <w:r w:rsidRPr="00DC1BFC">
        <w:rPr>
          <w:sz w:val="28"/>
          <w:szCs w:val="28"/>
          <w:lang w:val="uk-UA"/>
        </w:rPr>
        <w:t>на 202</w:t>
      </w:r>
      <w:r w:rsidR="00161E8C" w:rsidRPr="00DC1BFC">
        <w:rPr>
          <w:sz w:val="28"/>
          <w:szCs w:val="28"/>
          <w:lang w:val="uk-UA"/>
        </w:rPr>
        <w:t>5</w:t>
      </w:r>
      <w:r w:rsidRPr="00DC1BFC">
        <w:rPr>
          <w:sz w:val="28"/>
          <w:szCs w:val="28"/>
          <w:lang w:val="uk-UA"/>
        </w:rPr>
        <w:t xml:space="preserve"> рік</w:t>
      </w:r>
      <w:r w:rsidRPr="00DC1BFC">
        <w:rPr>
          <w:b/>
          <w:bCs/>
          <w:sz w:val="28"/>
          <w:szCs w:val="28"/>
          <w:lang w:val="uk-UA"/>
        </w:rPr>
        <w:t xml:space="preserve"> міжбюджетні трансферти</w:t>
      </w:r>
      <w:r w:rsidRPr="00DC1BFC">
        <w:rPr>
          <w:sz w:val="28"/>
          <w:szCs w:val="28"/>
          <w:lang w:val="uk-UA"/>
        </w:rPr>
        <w:t xml:space="preserve"> згідно з       додатком 5 до цього рішення.    </w:t>
      </w:r>
    </w:p>
    <w:p w14:paraId="70AA59B4" w14:textId="77777777" w:rsidR="009F4646" w:rsidRDefault="009F4646" w:rsidP="00D542A0">
      <w:pPr>
        <w:ind w:firstLine="709"/>
        <w:jc w:val="both"/>
        <w:rPr>
          <w:sz w:val="28"/>
          <w:szCs w:val="28"/>
          <w:lang w:val="uk-UA"/>
        </w:rPr>
      </w:pPr>
    </w:p>
    <w:p w14:paraId="52403677" w14:textId="77777777" w:rsidR="009F4646" w:rsidRDefault="009F4646" w:rsidP="009F4646">
      <w:pPr>
        <w:ind w:right="-1" w:firstLine="709"/>
        <w:jc w:val="both"/>
        <w:rPr>
          <w:sz w:val="28"/>
          <w:szCs w:val="28"/>
          <w:lang w:val="uk-UA"/>
        </w:rPr>
      </w:pPr>
      <w:r>
        <w:rPr>
          <w:sz w:val="28"/>
          <w:szCs w:val="28"/>
          <w:lang w:val="uk-UA"/>
        </w:rPr>
        <w:t>4.</w:t>
      </w:r>
      <w:r w:rsidRPr="00C12E25">
        <w:rPr>
          <w:sz w:val="28"/>
          <w:szCs w:val="28"/>
          <w:lang w:val="uk-UA"/>
        </w:rPr>
        <w:t xml:space="preserve"> Затвердити </w:t>
      </w:r>
      <w:r w:rsidRPr="00C12E25">
        <w:rPr>
          <w:b/>
          <w:bCs/>
          <w:sz w:val="28"/>
          <w:szCs w:val="28"/>
          <w:lang w:val="uk-UA"/>
        </w:rPr>
        <w:t xml:space="preserve"> обсяги капітальних вкладень у розрізі інвестиційних проєктів</w:t>
      </w:r>
      <w:r w:rsidRPr="00C12E25">
        <w:rPr>
          <w:sz w:val="28"/>
          <w:szCs w:val="28"/>
          <w:lang w:val="uk-UA"/>
        </w:rPr>
        <w:t xml:space="preserve"> у 202</w:t>
      </w:r>
      <w:r w:rsidR="00F828F8">
        <w:rPr>
          <w:sz w:val="28"/>
          <w:szCs w:val="28"/>
          <w:lang w:val="uk-UA"/>
        </w:rPr>
        <w:t>5</w:t>
      </w:r>
      <w:r w:rsidRPr="00C12E25">
        <w:rPr>
          <w:sz w:val="28"/>
          <w:szCs w:val="28"/>
          <w:lang w:val="uk-UA"/>
        </w:rPr>
        <w:t xml:space="preserve"> році</w:t>
      </w:r>
      <w:r w:rsidRPr="00C12E25">
        <w:rPr>
          <w:b/>
          <w:bCs/>
          <w:sz w:val="28"/>
          <w:szCs w:val="28"/>
          <w:lang w:val="uk-UA"/>
        </w:rPr>
        <w:t xml:space="preserve"> </w:t>
      </w:r>
      <w:r w:rsidRPr="00C12E25">
        <w:rPr>
          <w:sz w:val="28"/>
          <w:szCs w:val="28"/>
          <w:lang w:val="uk-UA"/>
        </w:rPr>
        <w:t xml:space="preserve"> згідно з додатком 6 до цього рішення.</w:t>
      </w:r>
      <w:r w:rsidRPr="00945304">
        <w:rPr>
          <w:sz w:val="28"/>
          <w:szCs w:val="28"/>
          <w:lang w:val="uk-UA"/>
        </w:rPr>
        <w:t xml:space="preserve">  </w:t>
      </w:r>
    </w:p>
    <w:p w14:paraId="0476589D" w14:textId="77777777" w:rsidR="00D542A0" w:rsidRPr="00DC1BFC" w:rsidRDefault="00D542A0" w:rsidP="00D542A0">
      <w:pPr>
        <w:ind w:right="-1" w:firstLine="709"/>
        <w:jc w:val="both"/>
        <w:rPr>
          <w:sz w:val="28"/>
          <w:szCs w:val="28"/>
          <w:lang w:val="uk-UA"/>
        </w:rPr>
      </w:pPr>
      <w:r w:rsidRPr="00DC1BFC">
        <w:rPr>
          <w:sz w:val="28"/>
          <w:szCs w:val="28"/>
          <w:lang w:val="uk-UA"/>
        </w:rPr>
        <w:t xml:space="preserve"> </w:t>
      </w:r>
    </w:p>
    <w:p w14:paraId="4B32294B" w14:textId="77777777" w:rsidR="00D542A0" w:rsidRPr="00DC1BFC" w:rsidRDefault="009F4646" w:rsidP="00D542A0">
      <w:pPr>
        <w:ind w:right="-1" w:firstLine="709"/>
        <w:jc w:val="both"/>
        <w:rPr>
          <w:sz w:val="28"/>
          <w:szCs w:val="28"/>
          <w:lang w:val="uk-UA"/>
        </w:rPr>
      </w:pPr>
      <w:r w:rsidRPr="002F360C">
        <w:rPr>
          <w:sz w:val="28"/>
          <w:szCs w:val="28"/>
          <w:lang w:val="uk-UA"/>
        </w:rPr>
        <w:t>5</w:t>
      </w:r>
      <w:r w:rsidR="00D542A0" w:rsidRPr="002F360C">
        <w:rPr>
          <w:sz w:val="28"/>
          <w:szCs w:val="28"/>
          <w:lang w:val="uk-UA"/>
        </w:rPr>
        <w:t xml:space="preserve">. Затвердити </w:t>
      </w:r>
      <w:r w:rsidR="00D542A0" w:rsidRPr="002F360C">
        <w:rPr>
          <w:b/>
          <w:bCs/>
          <w:sz w:val="28"/>
          <w:szCs w:val="28"/>
          <w:lang w:val="uk-UA"/>
        </w:rPr>
        <w:t xml:space="preserve">розподіл </w:t>
      </w:r>
      <w:r w:rsidR="00D542A0" w:rsidRPr="002F360C">
        <w:rPr>
          <w:sz w:val="28"/>
          <w:szCs w:val="28"/>
          <w:lang w:val="uk-UA"/>
        </w:rPr>
        <w:t xml:space="preserve">витрат бюджету міської територіальної громади </w:t>
      </w:r>
      <w:r w:rsidR="00D542A0" w:rsidRPr="002F360C">
        <w:rPr>
          <w:b/>
          <w:bCs/>
          <w:sz w:val="28"/>
          <w:szCs w:val="28"/>
          <w:lang w:val="uk-UA"/>
        </w:rPr>
        <w:t>на реалізацію місцевих/регіональних програм</w:t>
      </w:r>
      <w:r w:rsidR="00D542A0" w:rsidRPr="002F360C">
        <w:rPr>
          <w:sz w:val="28"/>
          <w:szCs w:val="28"/>
          <w:lang w:val="uk-UA"/>
        </w:rPr>
        <w:t xml:space="preserve"> у сумі</w:t>
      </w:r>
      <w:r w:rsidR="00742C10" w:rsidRPr="002F360C">
        <w:rPr>
          <w:sz w:val="28"/>
          <w:szCs w:val="28"/>
          <w:lang w:val="uk-UA"/>
        </w:rPr>
        <w:t xml:space="preserve"> </w:t>
      </w:r>
      <w:r w:rsidR="00157010">
        <w:rPr>
          <w:sz w:val="28"/>
          <w:szCs w:val="28"/>
          <w:lang w:val="uk-UA"/>
        </w:rPr>
        <w:t>9</w:t>
      </w:r>
      <w:r w:rsidR="0000296E">
        <w:rPr>
          <w:sz w:val="28"/>
          <w:szCs w:val="28"/>
          <w:lang w:val="uk-UA"/>
        </w:rPr>
        <w:t>16</w:t>
      </w:r>
      <w:r w:rsidR="00A75AEB">
        <w:rPr>
          <w:sz w:val="28"/>
          <w:szCs w:val="28"/>
          <w:lang w:val="uk-UA"/>
        </w:rPr>
        <w:t> </w:t>
      </w:r>
      <w:r w:rsidR="0000296E">
        <w:rPr>
          <w:sz w:val="28"/>
          <w:szCs w:val="28"/>
          <w:lang w:val="uk-UA"/>
        </w:rPr>
        <w:t>057</w:t>
      </w:r>
      <w:r w:rsidR="00A75AEB">
        <w:rPr>
          <w:sz w:val="28"/>
          <w:szCs w:val="28"/>
          <w:lang w:val="uk-UA"/>
        </w:rPr>
        <w:t xml:space="preserve"> </w:t>
      </w:r>
      <w:r w:rsidR="0000296E">
        <w:rPr>
          <w:sz w:val="28"/>
          <w:szCs w:val="28"/>
          <w:lang w:val="uk-UA"/>
        </w:rPr>
        <w:t>217</w:t>
      </w:r>
      <w:r w:rsidR="00D542A0" w:rsidRPr="002F360C">
        <w:rPr>
          <w:sz w:val="28"/>
          <w:szCs w:val="28"/>
          <w:lang w:val="uk-UA"/>
        </w:rPr>
        <w:t xml:space="preserve"> гривень згідно з додатком 7 до цього рішення.</w:t>
      </w:r>
    </w:p>
    <w:p w14:paraId="5E670D2B" w14:textId="77777777" w:rsidR="00D542A0" w:rsidRPr="00DC1BFC" w:rsidRDefault="00D542A0" w:rsidP="00D542A0">
      <w:pPr>
        <w:ind w:right="-1" w:firstLine="709"/>
        <w:jc w:val="both"/>
        <w:rPr>
          <w:sz w:val="28"/>
          <w:szCs w:val="28"/>
          <w:lang w:val="uk-UA"/>
        </w:rPr>
      </w:pPr>
    </w:p>
    <w:p w14:paraId="32710C2E" w14:textId="77777777" w:rsidR="00D542A0" w:rsidRPr="00DC1BFC" w:rsidRDefault="009F4646" w:rsidP="00D542A0">
      <w:pPr>
        <w:ind w:firstLine="709"/>
        <w:jc w:val="both"/>
        <w:rPr>
          <w:sz w:val="28"/>
          <w:szCs w:val="28"/>
          <w:lang w:val="uk-UA"/>
        </w:rPr>
      </w:pPr>
      <w:r>
        <w:rPr>
          <w:sz w:val="28"/>
          <w:szCs w:val="28"/>
          <w:lang w:val="uk-UA"/>
        </w:rPr>
        <w:t>6</w:t>
      </w:r>
      <w:r w:rsidR="00D542A0" w:rsidRPr="00DC1BFC">
        <w:rPr>
          <w:sz w:val="28"/>
          <w:szCs w:val="28"/>
          <w:lang w:val="uk-UA"/>
        </w:rPr>
        <w:t>. Установити, що у загальному фонді бюджету міської територіальної громади (далі - бюджету міської ТГ) на 202</w:t>
      </w:r>
      <w:r w:rsidR="00073B42" w:rsidRPr="00DC1BFC">
        <w:rPr>
          <w:sz w:val="28"/>
          <w:szCs w:val="28"/>
          <w:lang w:val="uk-UA"/>
        </w:rPr>
        <w:t>5</w:t>
      </w:r>
      <w:r w:rsidR="00D542A0" w:rsidRPr="00DC1BFC">
        <w:rPr>
          <w:sz w:val="28"/>
          <w:szCs w:val="28"/>
          <w:lang w:val="uk-UA"/>
        </w:rPr>
        <w:t xml:space="preserve"> рік:</w:t>
      </w:r>
    </w:p>
    <w:p w14:paraId="35ED0738" w14:textId="77777777" w:rsidR="00D542A0" w:rsidRPr="00DC1BFC" w:rsidRDefault="00D542A0" w:rsidP="00D542A0">
      <w:pPr>
        <w:ind w:firstLine="709"/>
        <w:jc w:val="both"/>
        <w:rPr>
          <w:sz w:val="28"/>
          <w:szCs w:val="28"/>
          <w:lang w:val="uk-UA"/>
        </w:rPr>
      </w:pPr>
    </w:p>
    <w:p w14:paraId="613AC642" w14:textId="77777777" w:rsidR="00D542A0" w:rsidRPr="00DC1BFC" w:rsidRDefault="00D542A0" w:rsidP="00D542A0">
      <w:pPr>
        <w:ind w:firstLine="709"/>
        <w:jc w:val="both"/>
        <w:rPr>
          <w:sz w:val="28"/>
          <w:szCs w:val="28"/>
          <w:lang w:val="uk-UA"/>
        </w:rPr>
      </w:pPr>
      <w:r w:rsidRPr="00DC1BFC">
        <w:rPr>
          <w:sz w:val="28"/>
          <w:szCs w:val="28"/>
          <w:lang w:val="uk-UA"/>
        </w:rPr>
        <w:t>до доходів загального фонду бюджет</w:t>
      </w:r>
      <w:r w:rsidR="00BA7E2B">
        <w:rPr>
          <w:sz w:val="28"/>
          <w:szCs w:val="28"/>
          <w:lang w:val="uk-UA"/>
        </w:rPr>
        <w:t>у</w:t>
      </w:r>
      <w:r w:rsidRPr="00DC1BFC">
        <w:rPr>
          <w:sz w:val="28"/>
          <w:szCs w:val="28"/>
          <w:lang w:val="uk-UA"/>
        </w:rPr>
        <w:t xml:space="preserve"> міської ТГ належать доходи, визначені статтею 64 Бюджетного кодексу України, та трансферти, визначені статт</w:t>
      </w:r>
      <w:r w:rsidR="00AA30AE">
        <w:rPr>
          <w:sz w:val="28"/>
          <w:szCs w:val="28"/>
          <w:lang w:val="uk-UA"/>
        </w:rPr>
        <w:t>ями</w:t>
      </w:r>
      <w:r w:rsidRPr="00DC1BFC">
        <w:rPr>
          <w:sz w:val="28"/>
          <w:szCs w:val="28"/>
          <w:lang w:val="uk-UA"/>
        </w:rPr>
        <w:t xml:space="preserve"> 97</w:t>
      </w:r>
      <w:r w:rsidR="00174AB7">
        <w:rPr>
          <w:sz w:val="28"/>
          <w:szCs w:val="28"/>
          <w:lang w:val="uk-UA"/>
        </w:rPr>
        <w:t>, 101</w:t>
      </w:r>
      <w:r w:rsidRPr="00DC1BFC">
        <w:rPr>
          <w:sz w:val="28"/>
          <w:szCs w:val="28"/>
          <w:vertAlign w:val="superscript"/>
          <w:lang w:val="uk-UA"/>
        </w:rPr>
        <w:t xml:space="preserve"> </w:t>
      </w:r>
      <w:r w:rsidRPr="00DC1BFC">
        <w:rPr>
          <w:sz w:val="28"/>
          <w:szCs w:val="28"/>
          <w:lang w:val="uk-UA"/>
        </w:rPr>
        <w:t xml:space="preserve">Бюджетного кодексу України та Законом України </w:t>
      </w:r>
      <w:r w:rsidR="00E00576" w:rsidRPr="00DC1BFC">
        <w:rPr>
          <w:sz w:val="28"/>
          <w:szCs w:val="28"/>
          <w:lang w:val="uk-UA"/>
        </w:rPr>
        <w:t xml:space="preserve">                       </w:t>
      </w:r>
      <w:r w:rsidRPr="00DC1BFC">
        <w:rPr>
          <w:sz w:val="28"/>
          <w:szCs w:val="28"/>
          <w:lang w:val="uk-UA"/>
        </w:rPr>
        <w:t>«Про Державний бюджет на 202</w:t>
      </w:r>
      <w:r w:rsidR="00D86DB0" w:rsidRPr="00DC1BFC">
        <w:rPr>
          <w:sz w:val="28"/>
          <w:szCs w:val="28"/>
          <w:lang w:val="uk-UA"/>
        </w:rPr>
        <w:t>5</w:t>
      </w:r>
      <w:r w:rsidRPr="00DC1BFC">
        <w:rPr>
          <w:sz w:val="28"/>
          <w:szCs w:val="28"/>
          <w:lang w:val="uk-UA"/>
        </w:rPr>
        <w:t xml:space="preserve"> рік»; </w:t>
      </w:r>
    </w:p>
    <w:p w14:paraId="26D4C6CB" w14:textId="77777777" w:rsidR="00D542A0" w:rsidRPr="00DC1BFC" w:rsidRDefault="00D542A0" w:rsidP="00D542A0">
      <w:pPr>
        <w:pStyle w:val="rvps3"/>
        <w:shd w:val="clear" w:color="auto" w:fill="FFFFFF"/>
        <w:spacing w:before="0" w:beforeAutospacing="0" w:after="0" w:afterAutospacing="0"/>
        <w:ind w:firstLine="705"/>
        <w:jc w:val="both"/>
        <w:rPr>
          <w:rStyle w:val="rvts7"/>
          <w:color w:val="000000"/>
          <w:sz w:val="28"/>
          <w:szCs w:val="28"/>
          <w:lang w:val="uk-UA"/>
        </w:rPr>
      </w:pPr>
      <w:r w:rsidRPr="00DC1BFC">
        <w:rPr>
          <w:rStyle w:val="rvts7"/>
          <w:color w:val="000000"/>
          <w:sz w:val="28"/>
          <w:szCs w:val="28"/>
        </w:rPr>
        <w:t xml:space="preserve">джерелами формування у частині фінансування є надходження, визначені </w:t>
      </w:r>
      <w:r w:rsidRPr="00DC1BFC">
        <w:rPr>
          <w:sz w:val="28"/>
          <w:szCs w:val="28"/>
          <w:lang w:val="uk-UA"/>
        </w:rPr>
        <w:t>статт</w:t>
      </w:r>
      <w:r w:rsidR="00C30070">
        <w:rPr>
          <w:sz w:val="28"/>
          <w:szCs w:val="28"/>
          <w:lang w:val="uk-UA"/>
        </w:rPr>
        <w:t xml:space="preserve">ею </w:t>
      </w:r>
      <w:r w:rsidRPr="00DC1BFC">
        <w:rPr>
          <w:sz w:val="28"/>
          <w:szCs w:val="28"/>
          <w:lang w:val="uk-UA"/>
        </w:rPr>
        <w:t xml:space="preserve">72 </w:t>
      </w:r>
      <w:r w:rsidRPr="00DC1BFC">
        <w:rPr>
          <w:rStyle w:val="rvts7"/>
          <w:color w:val="000000"/>
          <w:sz w:val="28"/>
          <w:szCs w:val="28"/>
        </w:rPr>
        <w:t>Бюджетного кодексу України</w:t>
      </w:r>
      <w:r w:rsidRPr="00DC1BFC">
        <w:rPr>
          <w:rStyle w:val="rvts7"/>
          <w:color w:val="000000"/>
          <w:sz w:val="28"/>
          <w:szCs w:val="28"/>
          <w:lang w:val="uk-UA"/>
        </w:rPr>
        <w:t>.</w:t>
      </w:r>
    </w:p>
    <w:p w14:paraId="4BDB140A" w14:textId="77777777" w:rsidR="00EA1B61" w:rsidRDefault="00EA1B61" w:rsidP="00D542A0">
      <w:pPr>
        <w:pStyle w:val="rvps3"/>
        <w:shd w:val="clear" w:color="auto" w:fill="FFFFFF"/>
        <w:spacing w:before="0" w:beforeAutospacing="0" w:after="0" w:afterAutospacing="0"/>
        <w:ind w:firstLine="705"/>
        <w:jc w:val="both"/>
        <w:rPr>
          <w:rStyle w:val="rvts7"/>
          <w:color w:val="000000"/>
          <w:sz w:val="28"/>
          <w:szCs w:val="28"/>
          <w:lang w:val="uk-UA"/>
        </w:rPr>
      </w:pPr>
    </w:p>
    <w:p w14:paraId="2E9CA99D" w14:textId="77777777" w:rsidR="00E00576" w:rsidRPr="00DC1BFC" w:rsidRDefault="009E0630" w:rsidP="00D542A0">
      <w:pPr>
        <w:widowControl w:val="0"/>
        <w:ind w:firstLine="567"/>
        <w:jc w:val="both"/>
        <w:rPr>
          <w:sz w:val="28"/>
          <w:szCs w:val="28"/>
          <w:lang w:val="uk-UA"/>
        </w:rPr>
      </w:pPr>
      <w:r>
        <w:rPr>
          <w:sz w:val="28"/>
          <w:szCs w:val="28"/>
          <w:lang w:val="uk-UA"/>
        </w:rPr>
        <w:lastRenderedPageBreak/>
        <w:tab/>
      </w:r>
      <w:r w:rsidR="009F4646">
        <w:rPr>
          <w:sz w:val="28"/>
          <w:szCs w:val="28"/>
          <w:lang w:val="uk-UA"/>
        </w:rPr>
        <w:t>7</w:t>
      </w:r>
      <w:r w:rsidR="00D542A0" w:rsidRPr="00DC1BFC">
        <w:rPr>
          <w:sz w:val="28"/>
          <w:szCs w:val="28"/>
          <w:lang w:val="uk-UA"/>
        </w:rPr>
        <w:t>. Установити, що джерелами формування спеціального фонду бюджету міської ТГ на 202</w:t>
      </w:r>
      <w:r w:rsidR="00666784" w:rsidRPr="00DC1BFC">
        <w:rPr>
          <w:sz w:val="28"/>
          <w:szCs w:val="28"/>
          <w:lang w:val="uk-UA"/>
        </w:rPr>
        <w:t>5</w:t>
      </w:r>
      <w:r w:rsidR="00D542A0" w:rsidRPr="00DC1BFC">
        <w:rPr>
          <w:sz w:val="28"/>
          <w:szCs w:val="28"/>
          <w:lang w:val="uk-UA"/>
        </w:rPr>
        <w:t xml:space="preserve"> рік:</w:t>
      </w:r>
    </w:p>
    <w:p w14:paraId="4B23A7AD" w14:textId="77777777" w:rsidR="00E00576" w:rsidRPr="00DC1BFC" w:rsidRDefault="009E0630" w:rsidP="00D542A0">
      <w:pPr>
        <w:shd w:val="clear" w:color="auto" w:fill="FFFFFF"/>
        <w:ind w:firstLine="567"/>
        <w:jc w:val="both"/>
        <w:rPr>
          <w:sz w:val="28"/>
          <w:szCs w:val="28"/>
          <w:lang w:val="uk-UA"/>
        </w:rPr>
      </w:pPr>
      <w:r>
        <w:rPr>
          <w:sz w:val="28"/>
          <w:szCs w:val="28"/>
          <w:lang w:val="uk-UA"/>
        </w:rPr>
        <w:tab/>
      </w:r>
      <w:r w:rsidR="00D542A0" w:rsidRPr="00DC1BFC">
        <w:rPr>
          <w:sz w:val="28"/>
          <w:szCs w:val="28"/>
          <w:lang w:val="uk-UA"/>
        </w:rPr>
        <w:t>у частині доходів є надходження, визначені статтями 69</w:t>
      </w:r>
      <w:r w:rsidR="00D542A0" w:rsidRPr="00DC1BFC">
        <w:rPr>
          <w:sz w:val="28"/>
          <w:szCs w:val="28"/>
          <w:vertAlign w:val="superscript"/>
          <w:lang w:val="uk-UA"/>
        </w:rPr>
        <w:t>1</w:t>
      </w:r>
      <w:r w:rsidR="00D542A0" w:rsidRPr="00DC1BFC">
        <w:rPr>
          <w:sz w:val="28"/>
          <w:szCs w:val="28"/>
          <w:lang w:val="uk-UA"/>
        </w:rPr>
        <w:t>,</w:t>
      </w:r>
      <w:r w:rsidR="006A27DC">
        <w:rPr>
          <w:sz w:val="28"/>
          <w:szCs w:val="28"/>
          <w:lang w:val="uk-UA"/>
        </w:rPr>
        <w:t xml:space="preserve"> </w:t>
      </w:r>
      <w:r w:rsidR="00D542A0" w:rsidRPr="00DC1BFC">
        <w:rPr>
          <w:sz w:val="28"/>
          <w:szCs w:val="28"/>
          <w:lang w:val="uk-UA"/>
        </w:rPr>
        <w:t xml:space="preserve">71 Бюджетного кодексу України; </w:t>
      </w:r>
    </w:p>
    <w:p w14:paraId="31E4882B" w14:textId="77777777" w:rsidR="00E00576" w:rsidRPr="00DC1BFC" w:rsidRDefault="009E0630" w:rsidP="00D542A0">
      <w:pPr>
        <w:shd w:val="clear" w:color="auto" w:fill="FFFFFF"/>
        <w:ind w:firstLine="567"/>
        <w:jc w:val="both"/>
        <w:rPr>
          <w:rStyle w:val="rvts7"/>
          <w:color w:val="000000"/>
          <w:sz w:val="28"/>
          <w:szCs w:val="28"/>
          <w:lang w:val="uk-UA"/>
        </w:rPr>
      </w:pPr>
      <w:r>
        <w:rPr>
          <w:color w:val="000000"/>
          <w:sz w:val="28"/>
          <w:szCs w:val="28"/>
          <w:shd w:val="clear" w:color="auto" w:fill="FFFFFF"/>
          <w:lang w:val="uk-UA"/>
        </w:rPr>
        <w:tab/>
      </w:r>
      <w:r w:rsidR="00D542A0" w:rsidRPr="00DC1BFC">
        <w:rPr>
          <w:color w:val="000000"/>
          <w:sz w:val="28"/>
          <w:szCs w:val="28"/>
          <w:shd w:val="clear" w:color="auto" w:fill="FFFFFF"/>
        </w:rPr>
        <w:t xml:space="preserve">у частині фінансування є надходження, визначені </w:t>
      </w:r>
      <w:r w:rsidR="00ED3A3F" w:rsidRPr="00DC1BFC">
        <w:rPr>
          <w:sz w:val="28"/>
          <w:szCs w:val="28"/>
          <w:lang w:val="uk-UA"/>
        </w:rPr>
        <w:t>с</w:t>
      </w:r>
      <w:r w:rsidR="00B66601" w:rsidRPr="00DC1BFC">
        <w:rPr>
          <w:sz w:val="28"/>
          <w:szCs w:val="28"/>
          <w:lang w:val="uk-UA"/>
        </w:rPr>
        <w:t>таттями</w:t>
      </w:r>
      <w:r w:rsidR="00B66601">
        <w:rPr>
          <w:sz w:val="28"/>
          <w:szCs w:val="28"/>
          <w:lang w:val="uk-UA"/>
        </w:rPr>
        <w:t xml:space="preserve">                       71,</w:t>
      </w:r>
      <w:r w:rsidR="00ED3A3F" w:rsidRPr="00DC1BFC">
        <w:rPr>
          <w:sz w:val="28"/>
          <w:szCs w:val="28"/>
          <w:lang w:val="uk-UA"/>
        </w:rPr>
        <w:t xml:space="preserve"> 72 </w:t>
      </w:r>
      <w:r w:rsidR="00ED3A3F" w:rsidRPr="00DC1BFC">
        <w:rPr>
          <w:rStyle w:val="rvts7"/>
          <w:color w:val="000000"/>
          <w:sz w:val="28"/>
          <w:szCs w:val="28"/>
        </w:rPr>
        <w:t>Бюджетного кодексу України</w:t>
      </w:r>
      <w:r w:rsidR="00ED3A3F" w:rsidRPr="00DC1BFC">
        <w:rPr>
          <w:rStyle w:val="rvts7"/>
          <w:color w:val="000000"/>
          <w:sz w:val="28"/>
          <w:szCs w:val="28"/>
          <w:lang w:val="uk-UA"/>
        </w:rPr>
        <w:t>;</w:t>
      </w:r>
    </w:p>
    <w:p w14:paraId="274897D0" w14:textId="77777777" w:rsidR="00D542A0" w:rsidRDefault="009E0630" w:rsidP="00D542A0">
      <w:pPr>
        <w:pStyle w:val="rvps3"/>
        <w:shd w:val="clear" w:color="auto" w:fill="FFFFFF"/>
        <w:spacing w:before="0" w:beforeAutospacing="0" w:after="0" w:afterAutospacing="0"/>
        <w:ind w:firstLine="705"/>
        <w:jc w:val="both"/>
        <w:rPr>
          <w:sz w:val="28"/>
          <w:szCs w:val="28"/>
          <w:lang w:val="uk-UA"/>
        </w:rPr>
      </w:pPr>
      <w:r>
        <w:rPr>
          <w:rStyle w:val="rvts7"/>
          <w:color w:val="000000"/>
          <w:sz w:val="28"/>
          <w:szCs w:val="28"/>
          <w:lang w:val="uk-UA"/>
        </w:rPr>
        <w:tab/>
      </w:r>
      <w:r w:rsidR="00D542A0" w:rsidRPr="00DC1BFC">
        <w:rPr>
          <w:rStyle w:val="rvts7"/>
          <w:color w:val="000000"/>
          <w:sz w:val="28"/>
          <w:szCs w:val="28"/>
        </w:rPr>
        <w:t xml:space="preserve">у частині </w:t>
      </w:r>
      <w:r w:rsidR="00D542A0" w:rsidRPr="00DC1BFC">
        <w:rPr>
          <w:rStyle w:val="rvts7"/>
          <w:color w:val="000000"/>
          <w:sz w:val="28"/>
          <w:szCs w:val="28"/>
          <w:lang w:val="uk-UA"/>
        </w:rPr>
        <w:t>кредитування</w:t>
      </w:r>
      <w:r w:rsidR="00D542A0" w:rsidRPr="00DC1BFC">
        <w:rPr>
          <w:rStyle w:val="rvts7"/>
          <w:color w:val="000000"/>
          <w:sz w:val="28"/>
          <w:szCs w:val="28"/>
        </w:rPr>
        <w:t xml:space="preserve"> є надходження, визначені </w:t>
      </w:r>
      <w:r w:rsidR="00D542A0" w:rsidRPr="00DC1BFC">
        <w:rPr>
          <w:sz w:val="28"/>
          <w:szCs w:val="28"/>
          <w:lang w:val="uk-UA"/>
        </w:rPr>
        <w:t>статтями                   71,72 Бюджетного кодексу України.</w:t>
      </w:r>
    </w:p>
    <w:p w14:paraId="26F4D743" w14:textId="77777777" w:rsidR="00F92037" w:rsidRDefault="00F92037" w:rsidP="00D542A0">
      <w:pPr>
        <w:pStyle w:val="rvps3"/>
        <w:shd w:val="clear" w:color="auto" w:fill="FFFFFF"/>
        <w:spacing w:before="0" w:beforeAutospacing="0" w:after="0" w:afterAutospacing="0"/>
        <w:ind w:firstLine="705"/>
        <w:jc w:val="both"/>
        <w:rPr>
          <w:sz w:val="28"/>
          <w:szCs w:val="28"/>
          <w:lang w:val="uk-UA"/>
        </w:rPr>
      </w:pPr>
    </w:p>
    <w:p w14:paraId="19F2F0DF" w14:textId="77777777" w:rsidR="00F92037" w:rsidRPr="00990A97" w:rsidRDefault="00F92037" w:rsidP="00F92037">
      <w:pPr>
        <w:shd w:val="clear" w:color="auto" w:fill="FFFFFF"/>
        <w:ind w:firstLine="567"/>
        <w:jc w:val="both"/>
        <w:rPr>
          <w:sz w:val="28"/>
          <w:szCs w:val="28"/>
          <w:lang w:val="uk-UA"/>
        </w:rPr>
      </w:pPr>
      <w:r>
        <w:rPr>
          <w:sz w:val="28"/>
          <w:szCs w:val="28"/>
          <w:lang w:val="uk-UA"/>
        </w:rPr>
        <w:tab/>
        <w:t>8</w:t>
      </w:r>
      <w:r w:rsidRPr="00FF0B35">
        <w:rPr>
          <w:sz w:val="28"/>
          <w:szCs w:val="28"/>
          <w:lang w:val="uk-UA"/>
        </w:rPr>
        <w:t>. Установити, що у 202</w:t>
      </w:r>
      <w:r>
        <w:rPr>
          <w:sz w:val="28"/>
          <w:szCs w:val="28"/>
          <w:lang w:val="uk-UA"/>
        </w:rPr>
        <w:t>5</w:t>
      </w:r>
      <w:r w:rsidRPr="00FF0B35">
        <w:rPr>
          <w:sz w:val="28"/>
          <w:szCs w:val="28"/>
          <w:lang w:val="uk-UA"/>
        </w:rPr>
        <w:t xml:space="preserve"> році кошти, отримані до спеціального фонду бюджету міської територіальної</w:t>
      </w:r>
      <w:r w:rsidRPr="008A0857">
        <w:rPr>
          <w:sz w:val="28"/>
          <w:szCs w:val="28"/>
          <w:lang w:val="uk-UA"/>
        </w:rPr>
        <w:t xml:space="preserve"> громади згідно з відповідними пунктами частини першої статті 71 Бюджетного кодексу України, спрямовуються на реалізацію заходів, визначених частиною другою статті 71 Бюджетного кодексу України</w:t>
      </w:r>
      <w:r w:rsidRPr="00990A97">
        <w:rPr>
          <w:sz w:val="28"/>
          <w:szCs w:val="28"/>
          <w:lang w:val="uk-UA"/>
        </w:rPr>
        <w:t xml:space="preserve">, а кошти, отримані до спеціального фонду згідно з відповідними підпунктами пункту 6 цього рішення, спрямовуються відповідно на: </w:t>
      </w:r>
    </w:p>
    <w:p w14:paraId="180F5216" w14:textId="77777777" w:rsidR="00F92037" w:rsidRPr="00990A97" w:rsidRDefault="00F92037" w:rsidP="00F92037">
      <w:pPr>
        <w:shd w:val="clear" w:color="auto" w:fill="FFFFFF"/>
        <w:ind w:firstLine="567"/>
        <w:jc w:val="both"/>
        <w:rPr>
          <w:sz w:val="28"/>
          <w:szCs w:val="28"/>
        </w:rPr>
      </w:pPr>
      <w:r>
        <w:rPr>
          <w:sz w:val="28"/>
          <w:szCs w:val="28"/>
          <w:lang w:val="uk-UA"/>
        </w:rPr>
        <w:tab/>
      </w:r>
      <w:r w:rsidRPr="00990A97">
        <w:rPr>
          <w:sz w:val="28"/>
          <w:szCs w:val="28"/>
          <w:lang w:val="uk-UA"/>
        </w:rPr>
        <w:t xml:space="preserve">видатки, визначені частиною </w:t>
      </w:r>
      <w:r w:rsidRPr="00990A97">
        <w:rPr>
          <w:sz w:val="28"/>
          <w:szCs w:val="28"/>
        </w:rPr>
        <w:t>4 статті 13 Бюджетного кодексу України (за рахунок власних надходжень бюджетних установ</w:t>
      </w:r>
      <w:r>
        <w:rPr>
          <w:sz w:val="28"/>
          <w:szCs w:val="28"/>
          <w:lang w:val="uk-UA"/>
        </w:rPr>
        <w:t xml:space="preserve"> пункту </w:t>
      </w:r>
      <w:r w:rsidR="00C4457B">
        <w:rPr>
          <w:sz w:val="28"/>
          <w:szCs w:val="28"/>
          <w:lang w:val="uk-UA"/>
        </w:rPr>
        <w:t>7</w:t>
      </w:r>
      <w:r>
        <w:rPr>
          <w:sz w:val="28"/>
          <w:szCs w:val="28"/>
          <w:lang w:val="uk-UA"/>
        </w:rPr>
        <w:t xml:space="preserve"> цього рішення)</w:t>
      </w:r>
      <w:r w:rsidRPr="00990A97">
        <w:rPr>
          <w:sz w:val="28"/>
          <w:szCs w:val="28"/>
        </w:rPr>
        <w:t>;</w:t>
      </w:r>
    </w:p>
    <w:p w14:paraId="1ECCDCE0" w14:textId="77777777" w:rsidR="00F92037" w:rsidRPr="00990A97" w:rsidRDefault="00F92037" w:rsidP="00F92037">
      <w:pPr>
        <w:shd w:val="clear" w:color="auto" w:fill="FFFFFF"/>
        <w:ind w:firstLine="567"/>
        <w:jc w:val="both"/>
        <w:rPr>
          <w:sz w:val="28"/>
          <w:szCs w:val="28"/>
          <w:lang w:val="uk-UA"/>
        </w:rPr>
      </w:pPr>
      <w:r>
        <w:rPr>
          <w:sz w:val="28"/>
          <w:szCs w:val="28"/>
          <w:lang w:val="uk-UA"/>
        </w:rPr>
        <w:tab/>
      </w:r>
      <w:r w:rsidRPr="00990A97">
        <w:rPr>
          <w:sz w:val="28"/>
          <w:szCs w:val="28"/>
        </w:rPr>
        <w:t>реалізацію природоохоронних заходів (за рахунок надходжень екологічного податку</w:t>
      </w:r>
      <w:r>
        <w:rPr>
          <w:sz w:val="28"/>
          <w:szCs w:val="28"/>
          <w:lang w:val="uk-UA"/>
        </w:rPr>
        <w:t xml:space="preserve"> пункту </w:t>
      </w:r>
      <w:r w:rsidR="00C4457B">
        <w:rPr>
          <w:sz w:val="28"/>
          <w:szCs w:val="28"/>
          <w:lang w:val="uk-UA"/>
        </w:rPr>
        <w:t>7</w:t>
      </w:r>
      <w:r w:rsidRPr="00A65021">
        <w:rPr>
          <w:sz w:val="28"/>
          <w:szCs w:val="28"/>
          <w:lang w:val="uk-UA"/>
        </w:rPr>
        <w:t xml:space="preserve"> </w:t>
      </w:r>
      <w:r>
        <w:rPr>
          <w:sz w:val="28"/>
          <w:szCs w:val="28"/>
          <w:lang w:val="uk-UA"/>
        </w:rPr>
        <w:t>цього рішення)</w:t>
      </w:r>
      <w:r w:rsidRPr="00990A97">
        <w:rPr>
          <w:sz w:val="28"/>
          <w:szCs w:val="28"/>
          <w:lang w:val="uk-UA"/>
        </w:rPr>
        <w:t xml:space="preserve">. </w:t>
      </w:r>
    </w:p>
    <w:p w14:paraId="344250C5" w14:textId="77777777" w:rsidR="00E00576" w:rsidRPr="00DC1BFC" w:rsidRDefault="00E00576" w:rsidP="00D542A0">
      <w:pPr>
        <w:pStyle w:val="rvps3"/>
        <w:shd w:val="clear" w:color="auto" w:fill="FFFFFF"/>
        <w:spacing w:before="0" w:beforeAutospacing="0" w:after="0" w:afterAutospacing="0"/>
        <w:ind w:firstLine="705"/>
        <w:jc w:val="both"/>
        <w:rPr>
          <w:sz w:val="28"/>
          <w:szCs w:val="28"/>
          <w:lang w:val="uk-UA"/>
        </w:rPr>
      </w:pPr>
    </w:p>
    <w:p w14:paraId="6F2175C6" w14:textId="77777777" w:rsidR="00D542A0" w:rsidRPr="00DC1BFC" w:rsidRDefault="001A7FA5" w:rsidP="00D542A0">
      <w:pPr>
        <w:shd w:val="clear" w:color="auto" w:fill="FFFFFF"/>
        <w:ind w:firstLine="567"/>
        <w:jc w:val="both"/>
        <w:rPr>
          <w:sz w:val="28"/>
          <w:szCs w:val="28"/>
          <w:lang w:val="uk-UA"/>
        </w:rPr>
      </w:pPr>
      <w:r>
        <w:rPr>
          <w:sz w:val="28"/>
          <w:szCs w:val="28"/>
          <w:lang w:val="uk-UA"/>
        </w:rPr>
        <w:tab/>
      </w:r>
      <w:r w:rsidR="00F92037">
        <w:rPr>
          <w:sz w:val="28"/>
          <w:szCs w:val="28"/>
          <w:lang w:val="uk-UA"/>
        </w:rPr>
        <w:t>9</w:t>
      </w:r>
      <w:r w:rsidR="00D542A0" w:rsidRPr="00DC1BFC">
        <w:rPr>
          <w:sz w:val="28"/>
          <w:szCs w:val="28"/>
          <w:lang w:val="uk-UA"/>
        </w:rPr>
        <w:t xml:space="preserve">. Визначити:  </w:t>
      </w:r>
    </w:p>
    <w:p w14:paraId="71B00F75" w14:textId="77777777" w:rsidR="00D542A0" w:rsidRPr="00DC1BFC" w:rsidRDefault="00D542A0" w:rsidP="00D542A0">
      <w:pPr>
        <w:shd w:val="clear" w:color="auto" w:fill="FFFFFF"/>
        <w:ind w:firstLine="567"/>
        <w:jc w:val="both"/>
        <w:rPr>
          <w:sz w:val="28"/>
          <w:szCs w:val="28"/>
          <w:lang w:val="uk-UA"/>
        </w:rPr>
      </w:pPr>
    </w:p>
    <w:p w14:paraId="0A4DF651" w14:textId="77777777" w:rsidR="006262EA" w:rsidRDefault="009E0630" w:rsidP="009E0630">
      <w:pPr>
        <w:shd w:val="clear" w:color="auto" w:fill="FFFFFF"/>
        <w:ind w:firstLine="709"/>
        <w:jc w:val="both"/>
        <w:rPr>
          <w:sz w:val="28"/>
          <w:szCs w:val="28"/>
          <w:lang w:val="uk-UA"/>
        </w:rPr>
      </w:pPr>
      <w:r>
        <w:rPr>
          <w:sz w:val="28"/>
          <w:szCs w:val="28"/>
          <w:lang w:val="uk-UA"/>
        </w:rPr>
        <w:tab/>
      </w:r>
      <w:r w:rsidR="00D542A0" w:rsidRPr="00DC1BFC">
        <w:rPr>
          <w:sz w:val="28"/>
          <w:szCs w:val="28"/>
          <w:lang w:val="uk-UA"/>
        </w:rPr>
        <w:t>на 31 грудня 202</w:t>
      </w:r>
      <w:r w:rsidR="00E011B1" w:rsidRPr="00DC1BFC">
        <w:rPr>
          <w:sz w:val="28"/>
          <w:szCs w:val="28"/>
          <w:lang w:val="uk-UA"/>
        </w:rPr>
        <w:t>5</w:t>
      </w:r>
      <w:r w:rsidR="00D542A0" w:rsidRPr="00DC1BFC">
        <w:rPr>
          <w:sz w:val="28"/>
          <w:szCs w:val="28"/>
          <w:lang w:val="uk-UA"/>
        </w:rPr>
        <w:t xml:space="preserve"> року граничний обсяг гарантованого міською радою боргу у сумі </w:t>
      </w:r>
      <w:r w:rsidR="00850A31" w:rsidRPr="00DC1BFC">
        <w:rPr>
          <w:sz w:val="28"/>
          <w:szCs w:val="28"/>
          <w:lang w:val="uk-UA"/>
        </w:rPr>
        <w:t>633 675 980</w:t>
      </w:r>
      <w:r w:rsidR="004F0456" w:rsidRPr="00DC1BFC">
        <w:rPr>
          <w:sz w:val="28"/>
          <w:szCs w:val="28"/>
          <w:lang w:val="uk-UA"/>
        </w:rPr>
        <w:t xml:space="preserve"> </w:t>
      </w:r>
      <w:r w:rsidR="00D542A0" w:rsidRPr="00DC1BFC">
        <w:rPr>
          <w:sz w:val="28"/>
          <w:szCs w:val="28"/>
          <w:lang w:val="uk-UA"/>
        </w:rPr>
        <w:t xml:space="preserve">гривень.    </w:t>
      </w:r>
    </w:p>
    <w:p w14:paraId="6BEF29CF" w14:textId="77777777" w:rsidR="004747ED" w:rsidRPr="00DC1BFC" w:rsidRDefault="004747ED" w:rsidP="00D542A0">
      <w:pPr>
        <w:shd w:val="clear" w:color="auto" w:fill="FFFFFF"/>
        <w:ind w:firstLine="567"/>
        <w:jc w:val="both"/>
        <w:rPr>
          <w:sz w:val="28"/>
          <w:szCs w:val="28"/>
          <w:lang w:val="uk-UA"/>
        </w:rPr>
      </w:pPr>
    </w:p>
    <w:p w14:paraId="5123E6BB" w14:textId="77777777" w:rsidR="00D542A0" w:rsidRPr="00DC1BFC" w:rsidRDefault="001A7FA5" w:rsidP="00D542A0">
      <w:pPr>
        <w:shd w:val="clear" w:color="auto" w:fill="FFFFFF"/>
        <w:ind w:firstLine="567"/>
        <w:jc w:val="both"/>
        <w:rPr>
          <w:sz w:val="28"/>
          <w:szCs w:val="28"/>
          <w:lang w:val="uk-UA"/>
        </w:rPr>
      </w:pPr>
      <w:r>
        <w:rPr>
          <w:sz w:val="28"/>
          <w:szCs w:val="28"/>
          <w:lang w:val="uk-UA"/>
        </w:rPr>
        <w:tab/>
      </w:r>
      <w:r w:rsidR="00F92037">
        <w:rPr>
          <w:sz w:val="28"/>
          <w:szCs w:val="28"/>
          <w:lang w:val="uk-UA"/>
        </w:rPr>
        <w:t>10</w:t>
      </w:r>
      <w:r w:rsidR="00D542A0" w:rsidRPr="00DC1BFC">
        <w:rPr>
          <w:sz w:val="28"/>
          <w:szCs w:val="28"/>
          <w:lang w:val="uk-UA"/>
        </w:rPr>
        <w:t>. Установити, що у 202</w:t>
      </w:r>
      <w:r w:rsidR="00F84ABE" w:rsidRPr="00DC1BFC">
        <w:rPr>
          <w:sz w:val="28"/>
          <w:szCs w:val="28"/>
          <w:lang w:val="uk-UA"/>
        </w:rPr>
        <w:t>5</w:t>
      </w:r>
      <w:r w:rsidR="00D542A0" w:rsidRPr="00DC1BFC">
        <w:rPr>
          <w:sz w:val="28"/>
          <w:szCs w:val="28"/>
          <w:lang w:val="uk-UA"/>
        </w:rPr>
        <w:t xml:space="preserve"> році місцеві гарантії  можуть надаватись:</w:t>
      </w:r>
    </w:p>
    <w:p w14:paraId="69576993" w14:textId="77777777" w:rsidR="00D542A0" w:rsidRPr="00DC1BFC" w:rsidRDefault="00D542A0" w:rsidP="00D542A0">
      <w:pPr>
        <w:shd w:val="clear" w:color="auto" w:fill="FFFFFF"/>
        <w:ind w:firstLine="567"/>
        <w:jc w:val="both"/>
        <w:rPr>
          <w:sz w:val="28"/>
          <w:szCs w:val="28"/>
          <w:lang w:val="uk-UA"/>
        </w:rPr>
      </w:pPr>
    </w:p>
    <w:p w14:paraId="597A1DD8" w14:textId="77777777" w:rsidR="00D542A0" w:rsidRPr="00DC1BFC" w:rsidRDefault="009E0630" w:rsidP="00D542A0">
      <w:pPr>
        <w:shd w:val="clear" w:color="auto" w:fill="FFFFFF"/>
        <w:ind w:firstLine="567"/>
        <w:jc w:val="both"/>
        <w:rPr>
          <w:sz w:val="28"/>
          <w:szCs w:val="28"/>
          <w:lang w:val="uk-UA"/>
        </w:rPr>
      </w:pPr>
      <w:r>
        <w:rPr>
          <w:sz w:val="28"/>
          <w:szCs w:val="28"/>
          <w:lang w:val="uk-UA"/>
        </w:rPr>
        <w:tab/>
      </w:r>
      <w:r w:rsidR="00D542A0" w:rsidRPr="00DC1BFC">
        <w:rPr>
          <w:sz w:val="28"/>
          <w:szCs w:val="28"/>
          <w:lang w:val="uk-UA"/>
        </w:rPr>
        <w:t>для забезпечення повного виконання боргових зобов’язань комунального підприємства «Теплоенерго» Лозівської міської ради Харківської області</w:t>
      </w:r>
      <w:r w:rsidR="00D542A0" w:rsidRPr="00DC1BFC">
        <w:rPr>
          <w:sz w:val="28"/>
          <w:szCs w:val="28"/>
          <w:lang w:val="uk-UA" w:eastAsia="uk-UA"/>
        </w:rPr>
        <w:t xml:space="preserve"> </w:t>
      </w:r>
      <w:r w:rsidR="00D542A0" w:rsidRPr="00DC1BFC">
        <w:rPr>
          <w:sz w:val="28"/>
          <w:szCs w:val="28"/>
          <w:lang w:val="uk-UA"/>
        </w:rPr>
        <w:t>за частиною коштів позики від Європейського інвестиційного банку.</w:t>
      </w:r>
    </w:p>
    <w:p w14:paraId="3CD7C175" w14:textId="77777777" w:rsidR="00D542A0" w:rsidRPr="00DC1BFC" w:rsidRDefault="00D542A0" w:rsidP="00D542A0">
      <w:pPr>
        <w:shd w:val="clear" w:color="auto" w:fill="FFFFFF"/>
        <w:ind w:firstLine="567"/>
        <w:jc w:val="both"/>
        <w:rPr>
          <w:sz w:val="28"/>
          <w:szCs w:val="28"/>
          <w:lang w:val="uk-UA"/>
        </w:rPr>
      </w:pPr>
    </w:p>
    <w:p w14:paraId="3C25851D" w14:textId="77777777" w:rsidR="00D542A0" w:rsidRPr="00DC1BFC" w:rsidRDefault="001A7FA5" w:rsidP="00D542A0">
      <w:pPr>
        <w:shd w:val="clear" w:color="auto" w:fill="FFFFFF"/>
        <w:ind w:firstLine="567"/>
        <w:jc w:val="both"/>
        <w:rPr>
          <w:sz w:val="28"/>
          <w:szCs w:val="28"/>
          <w:lang w:val="uk-UA"/>
        </w:rPr>
      </w:pPr>
      <w:r>
        <w:rPr>
          <w:sz w:val="28"/>
          <w:szCs w:val="28"/>
          <w:lang w:val="uk-UA"/>
        </w:rPr>
        <w:tab/>
      </w:r>
      <w:r w:rsidR="009F4646">
        <w:rPr>
          <w:sz w:val="28"/>
          <w:szCs w:val="28"/>
          <w:lang w:val="uk-UA"/>
        </w:rPr>
        <w:t>1</w:t>
      </w:r>
      <w:r w:rsidR="00F92037">
        <w:rPr>
          <w:sz w:val="28"/>
          <w:szCs w:val="28"/>
          <w:lang w:val="uk-UA"/>
        </w:rPr>
        <w:t>1</w:t>
      </w:r>
      <w:r w:rsidR="00D542A0" w:rsidRPr="00DC1BFC">
        <w:rPr>
          <w:sz w:val="28"/>
          <w:szCs w:val="28"/>
          <w:lang w:val="uk-UA"/>
        </w:rPr>
        <w:t>. Встановити розмір плати за надання місцевої гарантії для комунального підприємства «Теплоенерго» Лозівської міської ради  Харківської області</w:t>
      </w:r>
      <w:r w:rsidR="00D542A0" w:rsidRPr="00DC1BFC">
        <w:rPr>
          <w:sz w:val="28"/>
          <w:szCs w:val="28"/>
          <w:lang w:val="uk-UA" w:eastAsia="uk-UA"/>
        </w:rPr>
        <w:t xml:space="preserve">  </w:t>
      </w:r>
      <w:r w:rsidR="00D542A0" w:rsidRPr="00DC1BFC">
        <w:rPr>
          <w:sz w:val="28"/>
          <w:szCs w:val="28"/>
          <w:lang w:val="uk-UA"/>
        </w:rPr>
        <w:t>у сумі  1 (одна) гривня щомісячно на період дії місцевої гарантії.</w:t>
      </w:r>
    </w:p>
    <w:p w14:paraId="06707AB0" w14:textId="77777777" w:rsidR="00D542A0" w:rsidRPr="00DC1BFC" w:rsidRDefault="00D542A0" w:rsidP="009E0630">
      <w:pPr>
        <w:shd w:val="clear" w:color="auto" w:fill="FFFFFF"/>
        <w:ind w:firstLine="709"/>
        <w:jc w:val="both"/>
        <w:rPr>
          <w:sz w:val="28"/>
          <w:szCs w:val="28"/>
          <w:lang w:val="uk-UA"/>
        </w:rPr>
      </w:pPr>
      <w:r w:rsidRPr="00DC1BFC">
        <w:rPr>
          <w:sz w:val="28"/>
          <w:szCs w:val="28"/>
          <w:lang w:val="uk-UA"/>
        </w:rPr>
        <w:t>Комунальне підприємство «Теплоенерго» Лозівської міської ради Харківської області</w:t>
      </w:r>
      <w:r w:rsidRPr="00DC1BFC">
        <w:rPr>
          <w:sz w:val="28"/>
          <w:szCs w:val="28"/>
          <w:lang w:val="uk-UA" w:eastAsia="uk-UA"/>
        </w:rPr>
        <w:t xml:space="preserve"> </w:t>
      </w:r>
      <w:r w:rsidRPr="00DC1BFC">
        <w:rPr>
          <w:sz w:val="28"/>
          <w:szCs w:val="28"/>
          <w:lang w:val="uk-UA"/>
        </w:rPr>
        <w:t>звільняється від необхідності надання майнового або іншого забезпечення виконання зобов’язань за Договором про погашення заборгованості комунального підприємства «Теплоенерго» Лозівської міської ради Харківської області перед  Лозівською міською територіальною громадою   за виконання гарантійних зобов’язань.</w:t>
      </w:r>
    </w:p>
    <w:p w14:paraId="241F5A8D" w14:textId="77777777" w:rsidR="00D542A0" w:rsidRDefault="00D542A0" w:rsidP="00D542A0">
      <w:pPr>
        <w:ind w:firstLine="709"/>
        <w:jc w:val="both"/>
        <w:rPr>
          <w:sz w:val="28"/>
          <w:szCs w:val="28"/>
          <w:lang w:val="uk-UA"/>
        </w:rPr>
      </w:pPr>
      <w:r w:rsidRPr="00DC1BFC">
        <w:rPr>
          <w:sz w:val="28"/>
          <w:szCs w:val="28"/>
          <w:lang w:val="uk-UA"/>
        </w:rPr>
        <w:t xml:space="preserve">Уповноважити </w:t>
      </w:r>
      <w:r w:rsidRPr="00DC1BFC">
        <w:rPr>
          <w:sz w:val="28"/>
          <w:szCs w:val="28"/>
          <w:lang w:val="uk-UA" w:eastAsia="uk-UA"/>
        </w:rPr>
        <w:t>фінансове управління Лозівської міської ради Харківської області здійснювати платежі, пов’язані з виконанням місцевих гарантійних зобов’язань, згідно договору</w:t>
      </w:r>
      <w:r w:rsidRPr="00DC1BFC">
        <w:rPr>
          <w:sz w:val="28"/>
          <w:szCs w:val="28"/>
          <w:lang w:val="uk-UA"/>
        </w:rPr>
        <w:t xml:space="preserve"> </w:t>
      </w:r>
      <w:r w:rsidRPr="00DC1BFC">
        <w:rPr>
          <w:sz w:val="28"/>
          <w:szCs w:val="28"/>
          <w:lang w:val="uk-UA" w:eastAsia="uk-UA"/>
        </w:rPr>
        <w:t xml:space="preserve">з </w:t>
      </w:r>
      <w:r w:rsidRPr="00DC1BFC">
        <w:rPr>
          <w:sz w:val="28"/>
          <w:szCs w:val="28"/>
          <w:lang w:val="uk-UA"/>
        </w:rPr>
        <w:t>комунальним підприємством «Теплоенерго» Лозівської міської ради Харківської області</w:t>
      </w:r>
      <w:r w:rsidRPr="00DC1BFC">
        <w:rPr>
          <w:sz w:val="28"/>
          <w:szCs w:val="28"/>
          <w:lang w:val="uk-UA" w:eastAsia="uk-UA"/>
        </w:rPr>
        <w:t xml:space="preserve"> про погашення заборгованості </w:t>
      </w:r>
      <w:r w:rsidRPr="00DC1BFC">
        <w:rPr>
          <w:sz w:val="28"/>
          <w:szCs w:val="28"/>
          <w:lang w:val="uk-UA"/>
        </w:rPr>
        <w:lastRenderedPageBreak/>
        <w:t xml:space="preserve">комунального підприємства «Теплоенерго» Лозівської міської ради Харківської області перед Лозівською міською територіальною громадою, за яким виникають місцеві боргові зобов’язання Лозівської міської територіальної громади. Якщо очікуваний обсяг витрат на погашення місцевого боргу перевищить обсяг коштів, визначений рішенням про бюджет Лозівської міської територіальної громади на таку мету, </w:t>
      </w:r>
      <w:r w:rsidR="00C9635D">
        <w:rPr>
          <w:sz w:val="28"/>
          <w:szCs w:val="28"/>
          <w:lang w:val="uk-UA"/>
        </w:rPr>
        <w:t xml:space="preserve">міська рада </w:t>
      </w:r>
      <w:r w:rsidRPr="00DC1BFC">
        <w:rPr>
          <w:sz w:val="28"/>
          <w:szCs w:val="28"/>
          <w:lang w:val="uk-UA"/>
        </w:rPr>
        <w:t>вносит</w:t>
      </w:r>
      <w:r w:rsidR="00C9635D">
        <w:rPr>
          <w:sz w:val="28"/>
          <w:szCs w:val="28"/>
          <w:lang w:val="uk-UA"/>
        </w:rPr>
        <w:t>ь</w:t>
      </w:r>
      <w:r w:rsidRPr="00DC1BFC">
        <w:rPr>
          <w:sz w:val="28"/>
          <w:szCs w:val="28"/>
          <w:lang w:val="uk-UA"/>
        </w:rPr>
        <w:t xml:space="preserve"> відповідні зміни до рішення про бюджет Лозівської міської  територіальної громади.</w:t>
      </w:r>
    </w:p>
    <w:p w14:paraId="61E197EE" w14:textId="77777777" w:rsidR="00C4457B" w:rsidRDefault="00C4457B" w:rsidP="00D542A0">
      <w:pPr>
        <w:ind w:firstLine="709"/>
        <w:jc w:val="both"/>
        <w:rPr>
          <w:sz w:val="28"/>
          <w:szCs w:val="28"/>
          <w:lang w:val="uk-UA"/>
        </w:rPr>
      </w:pPr>
    </w:p>
    <w:p w14:paraId="268E74F5" w14:textId="77777777" w:rsidR="00D542A0" w:rsidRPr="00DC1BFC" w:rsidRDefault="001A7FA5" w:rsidP="00D542A0">
      <w:pPr>
        <w:pStyle w:val="rvps2"/>
        <w:shd w:val="clear" w:color="auto" w:fill="FFFFFF"/>
        <w:spacing w:before="0" w:beforeAutospacing="0" w:after="150" w:afterAutospacing="0"/>
        <w:ind w:firstLine="450"/>
        <w:jc w:val="both"/>
        <w:rPr>
          <w:sz w:val="28"/>
          <w:szCs w:val="28"/>
          <w:lang w:val="uk-UA"/>
        </w:rPr>
      </w:pPr>
      <w:r>
        <w:rPr>
          <w:sz w:val="28"/>
          <w:szCs w:val="28"/>
          <w:lang w:val="uk-UA"/>
        </w:rPr>
        <w:tab/>
      </w:r>
      <w:r w:rsidR="00D542A0" w:rsidRPr="00DC1BFC">
        <w:rPr>
          <w:sz w:val="28"/>
          <w:szCs w:val="28"/>
          <w:lang w:val="uk-UA"/>
        </w:rPr>
        <w:t>1</w:t>
      </w:r>
      <w:r w:rsidR="00F92037">
        <w:rPr>
          <w:sz w:val="28"/>
          <w:szCs w:val="28"/>
          <w:lang w:val="uk-UA"/>
        </w:rPr>
        <w:t>2</w:t>
      </w:r>
      <w:r w:rsidR="00D542A0" w:rsidRPr="00DC1BFC">
        <w:rPr>
          <w:sz w:val="28"/>
          <w:szCs w:val="28"/>
          <w:lang w:val="uk-UA"/>
        </w:rPr>
        <w:t>. Визначити на 202</w:t>
      </w:r>
      <w:r w:rsidR="00BC04B5" w:rsidRPr="00DC1BFC">
        <w:rPr>
          <w:sz w:val="28"/>
          <w:szCs w:val="28"/>
          <w:lang w:val="uk-UA"/>
        </w:rPr>
        <w:t>5</w:t>
      </w:r>
      <w:r w:rsidR="00D542A0" w:rsidRPr="00DC1BFC">
        <w:rPr>
          <w:sz w:val="28"/>
          <w:szCs w:val="28"/>
          <w:lang w:val="uk-UA"/>
        </w:rPr>
        <w:t xml:space="preserve"> рік відповідно до частини п'ятнадцять </w:t>
      </w:r>
      <w:r w:rsidR="008B3DC9">
        <w:rPr>
          <w:sz w:val="28"/>
          <w:szCs w:val="28"/>
          <w:lang w:val="uk-UA"/>
        </w:rPr>
        <w:t xml:space="preserve">              </w:t>
      </w:r>
      <w:r w:rsidR="00D542A0" w:rsidRPr="00DC1BFC">
        <w:rPr>
          <w:sz w:val="28"/>
          <w:szCs w:val="28"/>
          <w:lang w:val="uk-UA"/>
        </w:rPr>
        <w:t>статті</w:t>
      </w:r>
      <w:r w:rsidR="008B3DC9">
        <w:rPr>
          <w:sz w:val="28"/>
          <w:szCs w:val="28"/>
          <w:lang w:val="uk-UA"/>
        </w:rPr>
        <w:t xml:space="preserve"> </w:t>
      </w:r>
      <w:r w:rsidR="00D542A0" w:rsidRPr="00DC1BFC">
        <w:rPr>
          <w:sz w:val="28"/>
          <w:szCs w:val="28"/>
          <w:lang w:val="uk-UA"/>
        </w:rPr>
        <w:t xml:space="preserve">17 Бюджетного кодексу України бюджетні призначення головному розпоряднику коштів бюджету Лозівської міської територіальної громади у розрізі відповідального виконавця за бюджетними програмами для забезпечення гарантійних зобов’язань за позичальників, що отримали кредити під місцеві гарантії, а саме: </w:t>
      </w:r>
      <w:r w:rsidR="00D542A0" w:rsidRPr="00DC1BFC">
        <w:rPr>
          <w:sz w:val="28"/>
          <w:szCs w:val="28"/>
          <w:lang w:val="uk-UA" w:eastAsia="uk-UA"/>
        </w:rPr>
        <w:t>договір</w:t>
      </w:r>
      <w:r w:rsidR="00D542A0" w:rsidRPr="00DC1BFC">
        <w:rPr>
          <w:sz w:val="28"/>
          <w:szCs w:val="28"/>
          <w:lang w:val="uk-UA"/>
        </w:rPr>
        <w:t xml:space="preserve"> </w:t>
      </w:r>
      <w:r w:rsidR="00D542A0" w:rsidRPr="00DC1BFC">
        <w:rPr>
          <w:sz w:val="28"/>
          <w:szCs w:val="28"/>
          <w:lang w:val="uk-UA" w:eastAsia="uk-UA"/>
        </w:rPr>
        <w:t>з К</w:t>
      </w:r>
      <w:r w:rsidR="00D542A0" w:rsidRPr="00DC1BFC">
        <w:rPr>
          <w:sz w:val="28"/>
          <w:szCs w:val="28"/>
          <w:lang w:val="uk-UA"/>
        </w:rPr>
        <w:t>омунальним підприємством «Теплоенерго» Лозівської міської ради Харківської області</w:t>
      </w:r>
      <w:r w:rsidR="00D542A0" w:rsidRPr="00DC1BFC">
        <w:rPr>
          <w:sz w:val="28"/>
          <w:szCs w:val="28"/>
          <w:lang w:val="uk-UA" w:eastAsia="uk-UA"/>
        </w:rPr>
        <w:t xml:space="preserve"> про погашення заборгованості К</w:t>
      </w:r>
      <w:r w:rsidR="00D542A0" w:rsidRPr="00DC1BFC">
        <w:rPr>
          <w:sz w:val="28"/>
          <w:szCs w:val="28"/>
          <w:lang w:val="uk-UA"/>
        </w:rPr>
        <w:t xml:space="preserve">омунального підприємства «Теплоенерго» Лозівської міської ради Харківської області перед Лозівською міською територіальною громадою   згідно з додатком 4 до цього рішення. </w:t>
      </w:r>
    </w:p>
    <w:p w14:paraId="42299945" w14:textId="77777777" w:rsidR="00D542A0" w:rsidRPr="00DC1BFC" w:rsidRDefault="00D542A0" w:rsidP="00D542A0">
      <w:pPr>
        <w:jc w:val="both"/>
        <w:rPr>
          <w:sz w:val="28"/>
          <w:szCs w:val="28"/>
          <w:lang w:val="uk-UA"/>
        </w:rPr>
      </w:pPr>
      <w:bookmarkStart w:id="2" w:name="n2289"/>
      <w:bookmarkEnd w:id="2"/>
      <w:r w:rsidRPr="00DC1BFC">
        <w:rPr>
          <w:sz w:val="28"/>
          <w:szCs w:val="28"/>
          <w:lang w:val="uk-UA"/>
        </w:rPr>
        <w:t xml:space="preserve">       </w:t>
      </w:r>
      <w:r w:rsidR="001A7FA5">
        <w:rPr>
          <w:sz w:val="28"/>
          <w:szCs w:val="28"/>
          <w:lang w:val="uk-UA"/>
        </w:rPr>
        <w:tab/>
      </w:r>
      <w:r w:rsidRPr="00DC1BFC">
        <w:rPr>
          <w:sz w:val="28"/>
          <w:szCs w:val="28"/>
          <w:lang w:val="uk-UA"/>
        </w:rPr>
        <w:t>1</w:t>
      </w:r>
      <w:r w:rsidR="00F92037">
        <w:rPr>
          <w:sz w:val="28"/>
          <w:szCs w:val="28"/>
          <w:lang w:val="uk-UA"/>
        </w:rPr>
        <w:t>3</w:t>
      </w:r>
      <w:r w:rsidRPr="00DC1BFC">
        <w:rPr>
          <w:sz w:val="28"/>
          <w:szCs w:val="28"/>
          <w:lang w:val="uk-UA"/>
        </w:rPr>
        <w:t>. Визначити на 202</w:t>
      </w:r>
      <w:r w:rsidR="00BC04B5" w:rsidRPr="00DC1BFC">
        <w:rPr>
          <w:sz w:val="28"/>
          <w:szCs w:val="28"/>
          <w:lang w:val="uk-UA"/>
        </w:rPr>
        <w:t>5</w:t>
      </w:r>
      <w:r w:rsidRPr="00DC1BFC">
        <w:rPr>
          <w:sz w:val="28"/>
          <w:szCs w:val="28"/>
          <w:lang w:val="uk-UA"/>
        </w:rPr>
        <w:t xml:space="preserve"> рік відповідно до статті 55 Бюджетного кодексу України захищеними  видатками  бюджету видатки загального фонду на:</w:t>
      </w:r>
    </w:p>
    <w:p w14:paraId="50E9C3BB"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оплату праці працівників бюджетних установ;</w:t>
      </w:r>
    </w:p>
    <w:p w14:paraId="3306CAB4"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нарахування на заробітну плату;</w:t>
      </w:r>
    </w:p>
    <w:p w14:paraId="269B3934"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придбання медикаментів та перев’язувальних матеріалів;</w:t>
      </w:r>
    </w:p>
    <w:p w14:paraId="2BEE4341"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забезпечення продуктами харчування;</w:t>
      </w:r>
    </w:p>
    <w:p w14:paraId="6E96D367"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оплату комунальних послуг та енергоносіїв;</w:t>
      </w:r>
    </w:p>
    <w:p w14:paraId="2B38F880"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оплату енергосервісу;</w:t>
      </w:r>
    </w:p>
    <w:p w14:paraId="43A2177F"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 xml:space="preserve">обслуговування місцевого боргу; </w:t>
      </w:r>
    </w:p>
    <w:p w14:paraId="3C6C4A8A" w14:textId="77777777" w:rsidR="00D542A0" w:rsidRPr="00DC1BFC" w:rsidRDefault="00D542A0" w:rsidP="00D542A0">
      <w:pPr>
        <w:numPr>
          <w:ilvl w:val="0"/>
          <w:numId w:val="2"/>
        </w:numPr>
        <w:ind w:left="0" w:right="567" w:firstLine="709"/>
        <w:jc w:val="both"/>
        <w:rPr>
          <w:sz w:val="28"/>
          <w:szCs w:val="28"/>
          <w:lang w:val="uk-UA"/>
        </w:rPr>
      </w:pPr>
      <w:r w:rsidRPr="00DC1BFC">
        <w:rPr>
          <w:sz w:val="28"/>
          <w:szCs w:val="28"/>
          <w:lang w:val="uk-UA"/>
        </w:rPr>
        <w:t>соціальне забезпечення;</w:t>
      </w:r>
    </w:p>
    <w:p w14:paraId="21745D16" w14:textId="77777777" w:rsidR="00D542A0" w:rsidRDefault="00D542A0" w:rsidP="00D542A0">
      <w:pPr>
        <w:numPr>
          <w:ilvl w:val="0"/>
          <w:numId w:val="2"/>
        </w:numPr>
        <w:ind w:left="0" w:right="567" w:firstLine="709"/>
        <w:jc w:val="both"/>
        <w:rPr>
          <w:sz w:val="28"/>
          <w:szCs w:val="28"/>
          <w:lang w:val="uk-UA"/>
        </w:rPr>
      </w:pPr>
      <w:r w:rsidRPr="00DC1BFC">
        <w:rPr>
          <w:sz w:val="28"/>
          <w:szCs w:val="28"/>
          <w:lang w:val="uk-UA"/>
        </w:rPr>
        <w:t>поточні трансферти місцевим бюджетам.</w:t>
      </w:r>
    </w:p>
    <w:p w14:paraId="0823DD60" w14:textId="77777777" w:rsidR="00B954A1" w:rsidRPr="00DC1BFC" w:rsidRDefault="00B954A1" w:rsidP="00B954A1">
      <w:pPr>
        <w:ind w:right="567"/>
        <w:jc w:val="both"/>
        <w:rPr>
          <w:sz w:val="28"/>
          <w:szCs w:val="28"/>
          <w:lang w:val="uk-UA"/>
        </w:rPr>
      </w:pPr>
    </w:p>
    <w:p w14:paraId="62F0712F" w14:textId="77777777" w:rsidR="00D542A0" w:rsidRPr="00DC1BFC" w:rsidRDefault="00D542A0" w:rsidP="00D542A0">
      <w:pPr>
        <w:ind w:firstLine="709"/>
        <w:jc w:val="both"/>
        <w:rPr>
          <w:sz w:val="28"/>
          <w:szCs w:val="28"/>
          <w:lang w:val="uk-UA"/>
        </w:rPr>
      </w:pPr>
      <w:r w:rsidRPr="00DC1BFC">
        <w:rPr>
          <w:sz w:val="28"/>
          <w:szCs w:val="28"/>
          <w:lang w:val="uk-UA"/>
        </w:rPr>
        <w:t>1</w:t>
      </w:r>
      <w:r w:rsidR="00F92037">
        <w:rPr>
          <w:sz w:val="28"/>
          <w:szCs w:val="28"/>
          <w:lang w:val="uk-UA"/>
        </w:rPr>
        <w:t>4</w:t>
      </w:r>
      <w:r w:rsidRPr="00DC1BFC">
        <w:rPr>
          <w:sz w:val="28"/>
          <w:szCs w:val="28"/>
          <w:lang w:val="uk-UA"/>
        </w:rPr>
        <w:t>. Надати право фінансовому управлінню Лозівської міської ради Харківської області в межах поточного бюджетного періоду здійснювати на конкурсних засадах розміщення тимчасово вільних коштів бюджету міської ТГ на депозитах із подальшим поверненням таких коштів до кінця поточного бюджетного періоду відповідно до статті 16 Бюджетного кодексу України</w:t>
      </w:r>
      <w:r w:rsidR="00CF58DD" w:rsidRPr="00DC1BFC">
        <w:rPr>
          <w:sz w:val="28"/>
          <w:szCs w:val="28"/>
          <w:lang w:val="uk-UA"/>
        </w:rPr>
        <w:t>,</w:t>
      </w:r>
      <w:r w:rsidR="008B31E4" w:rsidRPr="00DC1BFC">
        <w:rPr>
          <w:color w:val="000000"/>
          <w:sz w:val="28"/>
          <w:szCs w:val="28"/>
          <w:lang w:val="uk-UA"/>
        </w:rPr>
        <w:t xml:space="preserve"> а також шляхом придбання державних цінних паперів</w:t>
      </w:r>
      <w:r w:rsidR="00B440DD" w:rsidRPr="00DC1BFC">
        <w:rPr>
          <w:color w:val="000000"/>
          <w:sz w:val="28"/>
          <w:szCs w:val="28"/>
          <w:lang w:val="uk-UA"/>
        </w:rPr>
        <w:t>.</w:t>
      </w:r>
    </w:p>
    <w:p w14:paraId="3D32F297" w14:textId="77777777" w:rsidR="00495738" w:rsidRPr="00DC1BFC" w:rsidRDefault="00495738" w:rsidP="00D542A0">
      <w:pPr>
        <w:ind w:firstLine="709"/>
        <w:jc w:val="both"/>
        <w:rPr>
          <w:sz w:val="28"/>
          <w:szCs w:val="28"/>
          <w:lang w:val="uk-UA"/>
        </w:rPr>
      </w:pPr>
    </w:p>
    <w:p w14:paraId="66914E84" w14:textId="77777777" w:rsidR="00D542A0" w:rsidRPr="00DC1BFC" w:rsidRDefault="00D542A0" w:rsidP="00D542A0">
      <w:pPr>
        <w:ind w:firstLine="709"/>
        <w:jc w:val="both"/>
        <w:rPr>
          <w:sz w:val="28"/>
          <w:szCs w:val="28"/>
          <w:lang w:val="uk-UA"/>
        </w:rPr>
      </w:pPr>
      <w:r w:rsidRPr="00DC1BFC">
        <w:rPr>
          <w:sz w:val="28"/>
          <w:szCs w:val="28"/>
          <w:lang w:val="uk-UA"/>
        </w:rPr>
        <w:t>1</w:t>
      </w:r>
      <w:r w:rsidR="00F92037">
        <w:rPr>
          <w:sz w:val="28"/>
          <w:szCs w:val="28"/>
          <w:lang w:val="uk-UA"/>
        </w:rPr>
        <w:t>5</w:t>
      </w:r>
      <w:r w:rsidRPr="00DC1BFC">
        <w:rPr>
          <w:sz w:val="28"/>
          <w:szCs w:val="28"/>
          <w:lang w:val="uk-UA"/>
        </w:rPr>
        <w:t xml:space="preserve">. Відповідно до статей 43 та 73 Бюджетного кодексу України надати право фінансовому управлінню Лозівської міської ради Харківської області в особі начальника фінансового управління Лозівської міської ради Харківської області отримувати позики на покриття тимчасових касових розривів бюджету міської ТГ, пов’язаних із забезпеченням захищених видатків загального фонду бюджету міської ТГ, в межах поточного бюджетного періоду за рахунок коштів єдиного казначейського рахунку на договірних умовах без нарахування </w:t>
      </w:r>
      <w:r w:rsidRPr="00DC1BFC">
        <w:rPr>
          <w:sz w:val="28"/>
          <w:szCs w:val="28"/>
          <w:lang w:val="uk-UA"/>
        </w:rPr>
        <w:lastRenderedPageBreak/>
        <w:t>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w:t>
      </w:r>
    </w:p>
    <w:p w14:paraId="6F7DF89D" w14:textId="77777777" w:rsidR="00F85B56" w:rsidRPr="00DC1BFC" w:rsidRDefault="00F85B56" w:rsidP="00D542A0">
      <w:pPr>
        <w:ind w:firstLine="709"/>
        <w:jc w:val="both"/>
        <w:rPr>
          <w:sz w:val="28"/>
          <w:szCs w:val="28"/>
          <w:lang w:val="uk-UA"/>
        </w:rPr>
      </w:pPr>
    </w:p>
    <w:p w14:paraId="4EB796FF" w14:textId="77777777" w:rsidR="00D542A0" w:rsidRPr="00DC1BFC" w:rsidRDefault="00D542A0" w:rsidP="00D542A0">
      <w:pPr>
        <w:widowControl w:val="0"/>
        <w:ind w:firstLine="709"/>
        <w:jc w:val="both"/>
        <w:rPr>
          <w:sz w:val="28"/>
          <w:szCs w:val="28"/>
          <w:lang w:val="uk-UA"/>
        </w:rPr>
      </w:pPr>
      <w:r w:rsidRPr="00DC1BFC">
        <w:rPr>
          <w:sz w:val="28"/>
          <w:szCs w:val="28"/>
          <w:lang w:val="uk-UA"/>
        </w:rPr>
        <w:t>1</w:t>
      </w:r>
      <w:r w:rsidR="00F92037">
        <w:rPr>
          <w:sz w:val="28"/>
          <w:szCs w:val="28"/>
          <w:lang w:val="uk-UA"/>
        </w:rPr>
        <w:t>6</w:t>
      </w:r>
      <w:r w:rsidRPr="00DC1BFC">
        <w:rPr>
          <w:sz w:val="28"/>
          <w:szCs w:val="28"/>
          <w:lang w:val="uk-UA"/>
        </w:rPr>
        <w:t>. Головним розпорядникам коштів бюджету міської ТГ на виконання норм Бюджетного кодексу України:</w:t>
      </w:r>
    </w:p>
    <w:p w14:paraId="74288721" w14:textId="77777777" w:rsidR="00D542A0" w:rsidRPr="00DC1BFC" w:rsidRDefault="00D542A0" w:rsidP="00D542A0">
      <w:pPr>
        <w:widowControl w:val="0"/>
        <w:ind w:firstLine="709"/>
        <w:jc w:val="both"/>
        <w:rPr>
          <w:sz w:val="28"/>
          <w:szCs w:val="28"/>
          <w:lang w:val="uk-UA"/>
        </w:rPr>
      </w:pPr>
      <w:r w:rsidRPr="00DC1BFC">
        <w:rPr>
          <w:sz w:val="28"/>
          <w:szCs w:val="28"/>
          <w:lang w:val="uk-UA"/>
        </w:rPr>
        <w:t>1) затвердити паспорти бюджетних програм протягом 45 днів з дня набрання чинності цим рішенням;</w:t>
      </w:r>
    </w:p>
    <w:p w14:paraId="51D4FCAA" w14:textId="77777777" w:rsidR="00D542A0" w:rsidRDefault="00D542A0" w:rsidP="00D542A0">
      <w:pPr>
        <w:widowControl w:val="0"/>
        <w:ind w:firstLine="709"/>
        <w:jc w:val="both"/>
        <w:rPr>
          <w:sz w:val="28"/>
          <w:szCs w:val="28"/>
          <w:lang w:val="uk-UA"/>
        </w:rPr>
      </w:pPr>
      <w:r w:rsidRPr="00DC1BFC">
        <w:rPr>
          <w:sz w:val="28"/>
          <w:szCs w:val="28"/>
          <w:lang w:val="uk-UA"/>
        </w:rPr>
        <w:t>2) здійснювати управління бюджетними коштами у межах встановлених їм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bookmarkStart w:id="3" w:name="n475"/>
      <w:bookmarkEnd w:id="3"/>
      <w:r w:rsidRPr="00DC1BFC">
        <w:rPr>
          <w:sz w:val="28"/>
          <w:szCs w:val="28"/>
          <w:lang w:val="uk-UA"/>
        </w:rPr>
        <w:t>;</w:t>
      </w:r>
    </w:p>
    <w:p w14:paraId="72EDF360" w14:textId="77777777" w:rsidR="0085181A" w:rsidRPr="00DC1BFC" w:rsidRDefault="0085181A" w:rsidP="00D542A0">
      <w:pPr>
        <w:widowControl w:val="0"/>
        <w:ind w:firstLine="709"/>
        <w:jc w:val="both"/>
        <w:rPr>
          <w:sz w:val="28"/>
          <w:szCs w:val="28"/>
          <w:lang w:val="uk-UA"/>
        </w:rPr>
      </w:pPr>
    </w:p>
    <w:p w14:paraId="2D9EA01D" w14:textId="77777777" w:rsidR="00D542A0" w:rsidRPr="00DC1BFC" w:rsidRDefault="00D542A0" w:rsidP="00D542A0">
      <w:pPr>
        <w:widowControl w:val="0"/>
        <w:ind w:firstLine="709"/>
        <w:jc w:val="both"/>
        <w:rPr>
          <w:sz w:val="28"/>
          <w:szCs w:val="28"/>
          <w:lang w:val="uk-UA"/>
        </w:rPr>
      </w:pPr>
      <w:r w:rsidRPr="00DC1BFC">
        <w:rPr>
          <w:sz w:val="28"/>
          <w:szCs w:val="28"/>
          <w:lang w:val="uk-UA"/>
        </w:rPr>
        <w:t>3) забезпечити доступність інформації про бюджет  у спосіб та у терміни, визначені бюджетним законодавством;</w:t>
      </w:r>
    </w:p>
    <w:p w14:paraId="3971444A" w14:textId="77777777" w:rsidR="00D542A0" w:rsidRPr="00DC1BFC" w:rsidRDefault="00D542A0" w:rsidP="00D542A0">
      <w:pPr>
        <w:widowControl w:val="0"/>
        <w:ind w:firstLine="709"/>
        <w:jc w:val="both"/>
        <w:rPr>
          <w:sz w:val="28"/>
          <w:szCs w:val="28"/>
          <w:lang w:val="uk-UA"/>
        </w:rPr>
      </w:pPr>
    </w:p>
    <w:p w14:paraId="495596DC" w14:textId="77777777" w:rsidR="00D542A0" w:rsidRPr="00DC1BFC" w:rsidRDefault="00D542A0" w:rsidP="00D542A0">
      <w:pPr>
        <w:ind w:firstLine="709"/>
        <w:jc w:val="both"/>
        <w:rPr>
          <w:sz w:val="28"/>
          <w:szCs w:val="28"/>
          <w:lang w:val="uk-UA"/>
        </w:rPr>
      </w:pPr>
      <w:r w:rsidRPr="00DC1BFC">
        <w:rPr>
          <w:sz w:val="28"/>
          <w:szCs w:val="28"/>
          <w:lang w:val="uk-UA"/>
        </w:rPr>
        <w:t>4) забезпечити взяття бюджетних зобов’язань та здійснення платежів за загальним фондом бюджету тільки в межах бюджетних асигнувань, встановлених кошторисами та планами використання бюджетних коштів, ураховуючи необхідність виконання бюджетних зобов’язань  минулих років, узятих на облік органами Державної казначейської служби України.</w:t>
      </w:r>
    </w:p>
    <w:p w14:paraId="738956CD" w14:textId="77777777" w:rsidR="00D542A0" w:rsidRPr="00DC1BFC" w:rsidRDefault="00D542A0" w:rsidP="00D542A0">
      <w:pPr>
        <w:ind w:firstLine="709"/>
        <w:jc w:val="both"/>
        <w:rPr>
          <w:sz w:val="28"/>
          <w:szCs w:val="28"/>
          <w:lang w:val="uk-UA"/>
        </w:rPr>
      </w:pPr>
    </w:p>
    <w:p w14:paraId="76D3F15A" w14:textId="77777777" w:rsidR="00D542A0" w:rsidRPr="00DC1BFC" w:rsidRDefault="00D542A0" w:rsidP="00D542A0">
      <w:pPr>
        <w:ind w:firstLine="709"/>
        <w:jc w:val="both"/>
        <w:rPr>
          <w:sz w:val="28"/>
          <w:szCs w:val="28"/>
          <w:lang w:val="uk-UA"/>
        </w:rPr>
      </w:pPr>
      <w:r w:rsidRPr="00DC1BFC">
        <w:rPr>
          <w:sz w:val="28"/>
          <w:szCs w:val="28"/>
          <w:lang w:val="uk-UA"/>
        </w:rPr>
        <w:t>Зобов’язання, взяті розпорядниками та одержувачами бюджетних коштів без відповідних бюджетних асигнувань або з перевищенням повноважень, установлених цим рішенням, не вважаються бюджетними зобов’язаннями і не підлягають оплаті за рахунок бюджетних коштів. Взяття таких зобов’язань є порушенням бюджетного законодавства. Витрати бюджету на покриття таких зобов’язань не здійснюються.</w:t>
      </w:r>
    </w:p>
    <w:p w14:paraId="3BDF05B4" w14:textId="77777777" w:rsidR="00D542A0" w:rsidRPr="00DC1BFC" w:rsidRDefault="00D542A0" w:rsidP="00D542A0">
      <w:pPr>
        <w:ind w:firstLine="709"/>
        <w:jc w:val="both"/>
        <w:rPr>
          <w:sz w:val="28"/>
          <w:szCs w:val="28"/>
          <w:lang w:val="uk-UA"/>
        </w:rPr>
      </w:pPr>
    </w:p>
    <w:p w14:paraId="75EA958A" w14:textId="77777777" w:rsidR="00D542A0" w:rsidRPr="00DC1BFC" w:rsidRDefault="00D542A0" w:rsidP="00D542A0">
      <w:pPr>
        <w:ind w:firstLine="709"/>
        <w:jc w:val="both"/>
        <w:rPr>
          <w:sz w:val="28"/>
          <w:szCs w:val="28"/>
          <w:lang w:val="uk-UA"/>
        </w:rPr>
      </w:pPr>
      <w:r w:rsidRPr="00DC1BFC">
        <w:rPr>
          <w:sz w:val="28"/>
          <w:szCs w:val="28"/>
          <w:lang w:val="uk-UA"/>
        </w:rPr>
        <w:t>За наявності простроченої кредиторської заборгованості із заробітної плати, а також за спожиті комунальні послуги, електричну та теплову енергію, водопостачання, водовідведення, природний газ, інші енергоносії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пов’язаних із функціонуванням бюджетних установ (крім захищених видатків бюджету), до погашення такої заборгованості.</w:t>
      </w:r>
    </w:p>
    <w:p w14:paraId="4377D674" w14:textId="77777777" w:rsidR="00D542A0" w:rsidRPr="00DC1BFC" w:rsidRDefault="00D542A0" w:rsidP="00D542A0">
      <w:pPr>
        <w:ind w:firstLine="709"/>
        <w:jc w:val="both"/>
        <w:rPr>
          <w:sz w:val="28"/>
          <w:szCs w:val="28"/>
          <w:lang w:val="uk-UA"/>
        </w:rPr>
      </w:pPr>
      <w:r w:rsidRPr="00DC1BFC">
        <w:rPr>
          <w:sz w:val="28"/>
          <w:szCs w:val="28"/>
          <w:lang w:val="uk-UA"/>
        </w:rPr>
        <w:t xml:space="preserve">5) забезпечити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 </w:t>
      </w:r>
    </w:p>
    <w:p w14:paraId="676AFBC7" w14:textId="77777777" w:rsidR="00D542A0" w:rsidRDefault="00D542A0" w:rsidP="00D542A0">
      <w:pPr>
        <w:ind w:firstLine="709"/>
        <w:jc w:val="both"/>
        <w:rPr>
          <w:sz w:val="28"/>
          <w:szCs w:val="28"/>
          <w:lang w:val="uk-UA"/>
        </w:rPr>
      </w:pPr>
      <w:r w:rsidRPr="00DC1BFC">
        <w:rPr>
          <w:sz w:val="28"/>
          <w:szCs w:val="28"/>
          <w:lang w:val="uk-UA"/>
        </w:rPr>
        <w:lastRenderedPageBreak/>
        <w:t>1</w:t>
      </w:r>
      <w:r w:rsidR="00F92037">
        <w:rPr>
          <w:sz w:val="28"/>
          <w:szCs w:val="28"/>
          <w:lang w:val="uk-UA"/>
        </w:rPr>
        <w:t>7</w:t>
      </w:r>
      <w:r w:rsidRPr="00DC1BFC">
        <w:rPr>
          <w:sz w:val="28"/>
          <w:szCs w:val="28"/>
          <w:lang w:val="uk-UA"/>
        </w:rPr>
        <w:t>. Затвердити ліміти споживання енергоносіїв у натуральних показниках для головних розпорядників коштів бюджету міської ТГ на 202</w:t>
      </w:r>
      <w:r w:rsidR="0016566E" w:rsidRPr="00DC1BFC">
        <w:rPr>
          <w:sz w:val="28"/>
          <w:szCs w:val="28"/>
          <w:lang w:val="uk-UA"/>
        </w:rPr>
        <w:t>5</w:t>
      </w:r>
      <w:r w:rsidRPr="00DC1BFC">
        <w:rPr>
          <w:sz w:val="28"/>
          <w:szCs w:val="28"/>
          <w:lang w:val="uk-UA"/>
        </w:rPr>
        <w:t xml:space="preserve"> рік згідно з додатком 8 до цього рішення.</w:t>
      </w:r>
    </w:p>
    <w:p w14:paraId="0E49E0C1" w14:textId="77777777" w:rsidR="00637630" w:rsidRDefault="00637630" w:rsidP="00D542A0">
      <w:pPr>
        <w:ind w:firstLine="709"/>
        <w:jc w:val="both"/>
        <w:rPr>
          <w:sz w:val="28"/>
          <w:szCs w:val="28"/>
          <w:lang w:val="uk-UA"/>
        </w:rPr>
      </w:pPr>
    </w:p>
    <w:p w14:paraId="43400F53" w14:textId="77777777" w:rsidR="00D542A0" w:rsidRDefault="00D542A0" w:rsidP="00D542A0">
      <w:pPr>
        <w:ind w:firstLine="709"/>
        <w:jc w:val="both"/>
        <w:rPr>
          <w:sz w:val="28"/>
          <w:szCs w:val="28"/>
          <w:lang w:val="uk-UA"/>
        </w:rPr>
      </w:pPr>
      <w:r w:rsidRPr="00DC1BFC">
        <w:rPr>
          <w:sz w:val="28"/>
          <w:szCs w:val="28"/>
          <w:lang w:val="uk-UA"/>
        </w:rPr>
        <w:t>1</w:t>
      </w:r>
      <w:r w:rsidR="00F92037">
        <w:rPr>
          <w:sz w:val="28"/>
          <w:szCs w:val="28"/>
          <w:lang w:val="uk-UA"/>
        </w:rPr>
        <w:t>8</w:t>
      </w:r>
      <w:r w:rsidRPr="00DC1BFC">
        <w:rPr>
          <w:sz w:val="28"/>
          <w:szCs w:val="28"/>
          <w:lang w:val="uk-UA"/>
        </w:rPr>
        <w:t>. Дозволити виконавчому комітету Лозівської міської ради Харківської області використовувати кошти резервного фонду бюджету міської ТГ на капітальні видатки шляхом передачі коштів із загального фонду бюджету до бюджету розвитку (спеціального фонду) на підставі рішень виконавчого комітету Лозівської міської ради Харківської області з наступним затвердженням на сесії міської ради.</w:t>
      </w:r>
    </w:p>
    <w:p w14:paraId="0B98BA5F" w14:textId="77777777" w:rsidR="00270BB7" w:rsidRPr="00DC1BFC" w:rsidRDefault="00270BB7" w:rsidP="00D542A0">
      <w:pPr>
        <w:ind w:firstLine="709"/>
        <w:jc w:val="both"/>
        <w:rPr>
          <w:sz w:val="28"/>
          <w:szCs w:val="28"/>
          <w:lang w:val="uk-UA"/>
        </w:rPr>
      </w:pPr>
    </w:p>
    <w:p w14:paraId="7D329278" w14:textId="77777777" w:rsidR="00D542A0" w:rsidRPr="00DC1BFC" w:rsidRDefault="00D542A0" w:rsidP="00D542A0">
      <w:pPr>
        <w:ind w:firstLine="709"/>
        <w:jc w:val="both"/>
        <w:rPr>
          <w:sz w:val="28"/>
          <w:szCs w:val="28"/>
          <w:lang w:val="uk-UA"/>
        </w:rPr>
      </w:pPr>
      <w:r w:rsidRPr="00DC1BFC">
        <w:rPr>
          <w:sz w:val="28"/>
          <w:szCs w:val="28"/>
          <w:lang w:val="uk-UA"/>
        </w:rPr>
        <w:t>1</w:t>
      </w:r>
      <w:r w:rsidR="00F92037">
        <w:rPr>
          <w:sz w:val="28"/>
          <w:szCs w:val="28"/>
          <w:lang w:val="uk-UA"/>
        </w:rPr>
        <w:t>9</w:t>
      </w:r>
      <w:r w:rsidRPr="00DC1BFC">
        <w:rPr>
          <w:sz w:val="28"/>
          <w:szCs w:val="28"/>
          <w:lang w:val="uk-UA"/>
        </w:rPr>
        <w:t>. Доручити начальнику фінансового управління Лозівської міської ради Харківської області (у разі відсутності – заступнику начальника фінансового управління</w:t>
      </w:r>
      <w:r w:rsidR="008B1E9B" w:rsidRPr="00DC1BFC">
        <w:rPr>
          <w:sz w:val="28"/>
          <w:szCs w:val="28"/>
          <w:lang w:val="uk-UA"/>
        </w:rPr>
        <w:t xml:space="preserve"> Лозівської міської ради Харківської області</w:t>
      </w:r>
      <w:r w:rsidRPr="00DC1BFC">
        <w:rPr>
          <w:sz w:val="28"/>
          <w:szCs w:val="28"/>
          <w:lang w:val="uk-UA"/>
        </w:rPr>
        <w:t>) затверджувати розпорядження про виділення коштів загального та спеціального фондів  бюджету міської ТГ.</w:t>
      </w:r>
    </w:p>
    <w:p w14:paraId="1829FC22" w14:textId="77777777" w:rsidR="00D542A0" w:rsidRPr="00DC1BFC" w:rsidRDefault="00D542A0" w:rsidP="00D542A0">
      <w:pPr>
        <w:ind w:firstLine="709"/>
        <w:jc w:val="both"/>
        <w:rPr>
          <w:sz w:val="28"/>
          <w:szCs w:val="28"/>
          <w:lang w:val="uk-UA"/>
        </w:rPr>
      </w:pPr>
    </w:p>
    <w:p w14:paraId="1DBA659E" w14:textId="77777777" w:rsidR="00D542A0" w:rsidRPr="00DC1BFC" w:rsidRDefault="00F92037" w:rsidP="00D542A0">
      <w:pPr>
        <w:ind w:firstLine="709"/>
        <w:jc w:val="both"/>
        <w:rPr>
          <w:sz w:val="28"/>
          <w:szCs w:val="28"/>
          <w:lang w:val="uk-UA"/>
        </w:rPr>
      </w:pPr>
      <w:r>
        <w:rPr>
          <w:sz w:val="28"/>
          <w:szCs w:val="28"/>
          <w:lang w:val="uk-UA"/>
        </w:rPr>
        <w:t>20</w:t>
      </w:r>
      <w:r w:rsidR="00D542A0" w:rsidRPr="00DC1BFC">
        <w:rPr>
          <w:sz w:val="28"/>
          <w:szCs w:val="28"/>
          <w:lang w:val="uk-UA"/>
        </w:rPr>
        <w:t xml:space="preserve">. Установити, що комунальні унітарні підприємства та їхні об’єднання сплачують до загального фонду бюджету міської ТГ частину чистого прибутку (доходу) відповідно до Порядку, що встановлюється міською радою. </w:t>
      </w:r>
    </w:p>
    <w:p w14:paraId="12D919E5" w14:textId="77777777" w:rsidR="00D542A0" w:rsidRPr="00DC1BFC" w:rsidRDefault="00D542A0" w:rsidP="00D542A0">
      <w:pPr>
        <w:ind w:firstLine="709"/>
        <w:jc w:val="both"/>
        <w:rPr>
          <w:sz w:val="28"/>
          <w:szCs w:val="28"/>
          <w:lang w:val="uk-UA"/>
        </w:rPr>
      </w:pPr>
      <w:r w:rsidRPr="00DC1BFC">
        <w:rPr>
          <w:sz w:val="28"/>
          <w:szCs w:val="28"/>
          <w:lang w:val="uk-UA"/>
        </w:rPr>
        <w:t>Частина чистого прибутку (доходу) сплачується до бюджету міської ТГ наростаючим підсумком щоквартальної фінансово-господарської діяльності у 202</w:t>
      </w:r>
      <w:r w:rsidR="000C2121" w:rsidRPr="00DC1BFC">
        <w:rPr>
          <w:sz w:val="28"/>
          <w:szCs w:val="28"/>
          <w:lang w:val="uk-UA"/>
        </w:rPr>
        <w:t>5</w:t>
      </w:r>
      <w:r w:rsidRPr="00DC1BFC">
        <w:rPr>
          <w:sz w:val="28"/>
          <w:szCs w:val="28"/>
          <w:lang w:val="uk-UA"/>
        </w:rPr>
        <w:t xml:space="preserve"> році у строки, передбачені для подання декларації з податку на прибуток. </w:t>
      </w:r>
    </w:p>
    <w:p w14:paraId="2DC32236" w14:textId="77777777" w:rsidR="00D542A0" w:rsidRPr="00DC1BFC" w:rsidRDefault="00D542A0" w:rsidP="00D542A0">
      <w:pPr>
        <w:ind w:firstLine="709"/>
        <w:jc w:val="both"/>
        <w:rPr>
          <w:sz w:val="28"/>
          <w:szCs w:val="28"/>
          <w:lang w:val="uk-UA"/>
        </w:rPr>
      </w:pPr>
    </w:p>
    <w:p w14:paraId="3204380D" w14:textId="77777777" w:rsidR="00D542A0" w:rsidRPr="00CF5792" w:rsidRDefault="009F4646" w:rsidP="00D542A0">
      <w:pPr>
        <w:ind w:firstLine="709"/>
        <w:jc w:val="both"/>
        <w:rPr>
          <w:sz w:val="28"/>
          <w:szCs w:val="28"/>
          <w:lang w:val="uk-UA"/>
        </w:rPr>
      </w:pPr>
      <w:r>
        <w:rPr>
          <w:sz w:val="28"/>
          <w:szCs w:val="28"/>
          <w:lang w:val="uk-UA"/>
        </w:rPr>
        <w:t>2</w:t>
      </w:r>
      <w:r w:rsidR="00F92037">
        <w:rPr>
          <w:sz w:val="28"/>
          <w:szCs w:val="28"/>
          <w:lang w:val="uk-UA"/>
        </w:rPr>
        <w:t>1</w:t>
      </w:r>
      <w:r w:rsidR="00D542A0" w:rsidRPr="00CF5792">
        <w:rPr>
          <w:sz w:val="28"/>
          <w:szCs w:val="28"/>
          <w:lang w:val="uk-UA"/>
        </w:rPr>
        <w:t>. Установити, що набуття права оренди земельних ділянок, що перебувають у державній і комунальній власності, здійснюється за результатами земельних торгів, крім земельних ділянок, на яких розташовані об’єкти нерухомого майна, які перебувають у власності фізичних або юридичних осіб.</w:t>
      </w:r>
    </w:p>
    <w:p w14:paraId="66E71AAB" w14:textId="77777777" w:rsidR="00D542A0" w:rsidRPr="00CF5792" w:rsidRDefault="00D542A0" w:rsidP="00D542A0">
      <w:pPr>
        <w:ind w:firstLine="709"/>
        <w:jc w:val="both"/>
        <w:rPr>
          <w:sz w:val="28"/>
          <w:szCs w:val="28"/>
          <w:lang w:val="uk-UA"/>
        </w:rPr>
      </w:pPr>
    </w:p>
    <w:p w14:paraId="4AF70B0E" w14:textId="77777777" w:rsidR="00D542A0" w:rsidRPr="00DC1BFC" w:rsidRDefault="00D542A0" w:rsidP="00ED7985">
      <w:pPr>
        <w:ind w:firstLine="709"/>
        <w:jc w:val="both"/>
        <w:rPr>
          <w:sz w:val="28"/>
          <w:szCs w:val="28"/>
          <w:lang w:val="uk-UA"/>
        </w:rPr>
      </w:pPr>
      <w:r w:rsidRPr="00CF5792">
        <w:rPr>
          <w:sz w:val="28"/>
          <w:szCs w:val="28"/>
          <w:lang w:val="uk-UA"/>
        </w:rPr>
        <w:t>2</w:t>
      </w:r>
      <w:r w:rsidR="00F92037">
        <w:rPr>
          <w:sz w:val="28"/>
          <w:szCs w:val="28"/>
          <w:lang w:val="uk-UA"/>
        </w:rPr>
        <w:t>2</w:t>
      </w:r>
      <w:r w:rsidRPr="00CF5792">
        <w:rPr>
          <w:sz w:val="28"/>
          <w:szCs w:val="28"/>
          <w:lang w:val="uk-UA"/>
        </w:rPr>
        <w:t>. Надати право Лозівському міському голові</w:t>
      </w:r>
      <w:r w:rsidR="008501C6" w:rsidRPr="00CF5792">
        <w:rPr>
          <w:sz w:val="28"/>
          <w:szCs w:val="28"/>
          <w:lang w:val="uk-UA"/>
        </w:rPr>
        <w:t xml:space="preserve"> (</w:t>
      </w:r>
      <w:r w:rsidR="004C5DC8" w:rsidRPr="00CF5792">
        <w:rPr>
          <w:sz w:val="28"/>
          <w:szCs w:val="28"/>
          <w:lang w:val="uk-UA"/>
        </w:rPr>
        <w:t>у</w:t>
      </w:r>
      <w:r w:rsidR="000514EE" w:rsidRPr="00CF5792">
        <w:rPr>
          <w:sz w:val="28"/>
          <w:szCs w:val="28"/>
          <w:lang w:val="uk-UA"/>
        </w:rPr>
        <w:t xml:space="preserve"> </w:t>
      </w:r>
      <w:r w:rsidR="00A36458" w:rsidRPr="00CF5792">
        <w:rPr>
          <w:sz w:val="28"/>
          <w:szCs w:val="28"/>
          <w:lang w:val="uk-UA"/>
        </w:rPr>
        <w:t xml:space="preserve">разі </w:t>
      </w:r>
      <w:r w:rsidR="008501C6" w:rsidRPr="00CF5792">
        <w:rPr>
          <w:sz w:val="28"/>
          <w:szCs w:val="28"/>
          <w:lang w:val="uk-UA"/>
        </w:rPr>
        <w:t>в</w:t>
      </w:r>
      <w:r w:rsidR="00A36458" w:rsidRPr="00CF5792">
        <w:rPr>
          <w:sz w:val="28"/>
          <w:szCs w:val="28"/>
          <w:lang w:val="uk-UA"/>
        </w:rPr>
        <w:t xml:space="preserve">ідсутності </w:t>
      </w:r>
      <w:r w:rsidR="008501C6" w:rsidRPr="00CF5792">
        <w:rPr>
          <w:sz w:val="28"/>
          <w:szCs w:val="28"/>
          <w:lang w:val="uk-UA"/>
        </w:rPr>
        <w:t>–</w:t>
      </w:r>
      <w:r w:rsidR="00A36458" w:rsidRPr="00CF5792">
        <w:rPr>
          <w:sz w:val="28"/>
          <w:szCs w:val="28"/>
          <w:lang w:val="uk-UA"/>
        </w:rPr>
        <w:t>секретарю міської ради</w:t>
      </w:r>
      <w:r w:rsidR="008501C6" w:rsidRPr="00CF5792">
        <w:rPr>
          <w:sz w:val="28"/>
          <w:szCs w:val="28"/>
          <w:lang w:val="uk-UA"/>
        </w:rPr>
        <w:t>)</w:t>
      </w:r>
      <w:r w:rsidR="004C5DC8" w:rsidRPr="00CF5792">
        <w:rPr>
          <w:sz w:val="28"/>
          <w:szCs w:val="28"/>
          <w:lang w:val="uk-UA"/>
        </w:rPr>
        <w:t xml:space="preserve"> </w:t>
      </w:r>
      <w:r w:rsidRPr="00CF5792">
        <w:rPr>
          <w:sz w:val="28"/>
          <w:szCs w:val="28"/>
          <w:lang w:val="uk-UA"/>
        </w:rPr>
        <w:t xml:space="preserve"> укладати договори про міжбюджетні трансферти між бюджетом міської ТГ та іншими бюджетами.</w:t>
      </w:r>
      <w:r w:rsidRPr="00DC1BFC">
        <w:rPr>
          <w:sz w:val="28"/>
          <w:szCs w:val="28"/>
          <w:lang w:val="uk-UA"/>
        </w:rPr>
        <w:t xml:space="preserve"> </w:t>
      </w:r>
    </w:p>
    <w:p w14:paraId="026FF85F" w14:textId="77777777" w:rsidR="00D542A0" w:rsidRPr="00DC1BFC" w:rsidRDefault="00D542A0" w:rsidP="00D542A0">
      <w:pPr>
        <w:widowControl w:val="0"/>
        <w:shd w:val="clear" w:color="auto" w:fill="FFFFFF"/>
        <w:ind w:firstLine="709"/>
        <w:jc w:val="both"/>
        <w:textAlignment w:val="baseline"/>
        <w:rPr>
          <w:sz w:val="28"/>
          <w:szCs w:val="28"/>
          <w:lang w:val="uk-UA" w:eastAsia="uk-UA"/>
        </w:rPr>
      </w:pPr>
      <w:r w:rsidRPr="00DC1BFC">
        <w:rPr>
          <w:sz w:val="28"/>
          <w:szCs w:val="28"/>
          <w:lang w:val="uk-UA" w:eastAsia="uk-UA"/>
        </w:rPr>
        <w:t xml:space="preserve"> </w:t>
      </w:r>
    </w:p>
    <w:p w14:paraId="1C9817A6" w14:textId="77777777" w:rsidR="00D542A0" w:rsidRPr="00DC1BFC" w:rsidRDefault="00D542A0" w:rsidP="00D542A0">
      <w:pPr>
        <w:widowControl w:val="0"/>
        <w:shd w:val="clear" w:color="auto" w:fill="FFFFFF"/>
        <w:ind w:firstLine="709"/>
        <w:jc w:val="both"/>
        <w:textAlignment w:val="baseline"/>
        <w:rPr>
          <w:sz w:val="28"/>
          <w:szCs w:val="28"/>
          <w:lang w:val="uk-UA"/>
        </w:rPr>
      </w:pPr>
      <w:r w:rsidRPr="00DC1BFC">
        <w:rPr>
          <w:sz w:val="28"/>
          <w:szCs w:val="28"/>
          <w:lang w:val="uk-UA"/>
        </w:rPr>
        <w:t>2</w:t>
      </w:r>
      <w:r w:rsidR="00F92037">
        <w:rPr>
          <w:sz w:val="28"/>
          <w:szCs w:val="28"/>
          <w:lang w:val="uk-UA"/>
        </w:rPr>
        <w:t>3</w:t>
      </w:r>
      <w:r w:rsidRPr="00DC1BFC">
        <w:rPr>
          <w:sz w:val="28"/>
          <w:szCs w:val="28"/>
          <w:lang w:val="uk-UA"/>
        </w:rPr>
        <w:t xml:space="preserve">.  Додатки 1-8 до цього рішення є його невід’ємною частиною. </w:t>
      </w:r>
    </w:p>
    <w:p w14:paraId="11D00B8F" w14:textId="77777777" w:rsidR="00D542A0" w:rsidRPr="00DC1BFC" w:rsidRDefault="00D542A0" w:rsidP="00D542A0">
      <w:pPr>
        <w:widowControl w:val="0"/>
        <w:shd w:val="clear" w:color="auto" w:fill="FFFFFF"/>
        <w:ind w:firstLine="709"/>
        <w:jc w:val="both"/>
        <w:textAlignment w:val="baseline"/>
        <w:rPr>
          <w:sz w:val="28"/>
          <w:szCs w:val="28"/>
          <w:lang w:val="uk-UA"/>
        </w:rPr>
      </w:pPr>
    </w:p>
    <w:p w14:paraId="755825AB" w14:textId="77777777" w:rsidR="00D542A0" w:rsidRPr="00DC1BFC" w:rsidRDefault="00D542A0" w:rsidP="00D542A0">
      <w:pPr>
        <w:ind w:firstLine="709"/>
        <w:jc w:val="both"/>
        <w:rPr>
          <w:sz w:val="28"/>
          <w:szCs w:val="28"/>
          <w:lang w:val="uk-UA"/>
        </w:rPr>
      </w:pPr>
      <w:r w:rsidRPr="00DC1BFC">
        <w:rPr>
          <w:sz w:val="28"/>
          <w:szCs w:val="28"/>
          <w:lang w:val="uk-UA"/>
        </w:rPr>
        <w:t>2</w:t>
      </w:r>
      <w:r w:rsidR="00F92037">
        <w:rPr>
          <w:sz w:val="28"/>
          <w:szCs w:val="28"/>
          <w:lang w:val="uk-UA"/>
        </w:rPr>
        <w:t>4</w:t>
      </w:r>
      <w:r w:rsidRPr="00DC1BFC">
        <w:rPr>
          <w:sz w:val="28"/>
          <w:szCs w:val="28"/>
          <w:lang w:val="uk-UA"/>
        </w:rPr>
        <w:t xml:space="preserve">. Відділу по забезпеченню діяльності </w:t>
      </w:r>
      <w:r w:rsidRPr="00DC1BFC">
        <w:rPr>
          <w:sz w:val="28"/>
          <w:szCs w:val="28"/>
          <w:lang w:val="uk-UA" w:eastAsia="uk-UA"/>
        </w:rPr>
        <w:t xml:space="preserve">ради забезпечити </w:t>
      </w:r>
      <w:r w:rsidRPr="00DC1BFC">
        <w:rPr>
          <w:sz w:val="28"/>
          <w:szCs w:val="28"/>
          <w:lang w:val="uk-UA"/>
        </w:rPr>
        <w:t>оприлюднення рішення ві</w:t>
      </w:r>
      <w:r w:rsidRPr="00DC1BFC">
        <w:rPr>
          <w:sz w:val="28"/>
          <w:szCs w:val="28"/>
          <w:lang w:val="uk-UA" w:eastAsia="uk-UA"/>
        </w:rPr>
        <w:t>дповідно до вимог статті 28 Бюджетного кодексу України.</w:t>
      </w:r>
    </w:p>
    <w:p w14:paraId="51A9FE37" w14:textId="77777777" w:rsidR="00D542A0" w:rsidRPr="00DC1BFC" w:rsidRDefault="00D542A0" w:rsidP="00D542A0">
      <w:pPr>
        <w:ind w:firstLine="709"/>
        <w:jc w:val="both"/>
        <w:rPr>
          <w:sz w:val="28"/>
          <w:szCs w:val="28"/>
          <w:lang w:val="uk-UA"/>
        </w:rPr>
      </w:pPr>
    </w:p>
    <w:p w14:paraId="018A6FCE" w14:textId="77777777" w:rsidR="00D542A0" w:rsidRDefault="00D542A0" w:rsidP="005C4C0F">
      <w:pPr>
        <w:ind w:firstLine="709"/>
        <w:jc w:val="both"/>
        <w:rPr>
          <w:rFonts w:ascii="Calibri" w:hAnsi="Calibri" w:cs="Calibri"/>
          <w:sz w:val="28"/>
          <w:szCs w:val="28"/>
          <w:lang w:val="uk-UA"/>
        </w:rPr>
      </w:pPr>
      <w:r w:rsidRPr="00DC1BFC">
        <w:rPr>
          <w:sz w:val="28"/>
          <w:szCs w:val="28"/>
          <w:lang w:val="uk-UA"/>
        </w:rPr>
        <w:t>2</w:t>
      </w:r>
      <w:r w:rsidR="00F92037">
        <w:rPr>
          <w:sz w:val="28"/>
          <w:szCs w:val="28"/>
          <w:lang w:val="uk-UA"/>
        </w:rPr>
        <w:t>5</w:t>
      </w:r>
      <w:r w:rsidRPr="00DC1BFC">
        <w:rPr>
          <w:sz w:val="28"/>
          <w:szCs w:val="28"/>
          <w:lang w:val="uk-UA"/>
        </w:rPr>
        <w:t>.  Контроль за виконанням цього рішення покласти на постійну комісію міської ради з питань бюджету та залучення інвестицій.</w:t>
      </w:r>
      <w:r w:rsidR="008F1357">
        <w:rPr>
          <w:rFonts w:ascii="Calibri" w:hAnsi="Calibri" w:cs="Calibri"/>
          <w:sz w:val="28"/>
          <w:szCs w:val="28"/>
          <w:lang w:val="uk-UA"/>
        </w:rPr>
        <w:t>»</w:t>
      </w:r>
    </w:p>
    <w:p w14:paraId="36EFF3EC" w14:textId="77777777" w:rsidR="00B126EA" w:rsidRPr="00DC1BFC" w:rsidRDefault="00B126EA" w:rsidP="005C4C0F">
      <w:pPr>
        <w:ind w:firstLine="709"/>
        <w:jc w:val="both"/>
        <w:rPr>
          <w:sz w:val="28"/>
          <w:szCs w:val="28"/>
          <w:lang w:val="uk-UA"/>
        </w:rPr>
      </w:pPr>
    </w:p>
    <w:p w14:paraId="2E6D8685" w14:textId="77777777" w:rsidR="00492F14" w:rsidRDefault="00B126EA" w:rsidP="00492F14">
      <w:pPr>
        <w:rPr>
          <w:b/>
          <w:bCs/>
          <w:sz w:val="28"/>
          <w:szCs w:val="28"/>
          <w:lang w:val="uk-UA"/>
        </w:rPr>
      </w:pPr>
      <w:r>
        <w:rPr>
          <w:b/>
          <w:bCs/>
          <w:sz w:val="28"/>
          <w:szCs w:val="28"/>
          <w:lang w:val="uk-UA"/>
        </w:rPr>
        <w:t>Міський голова</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Сергій ЗЕЛЕНСЬКИЙ</w:t>
      </w:r>
    </w:p>
    <w:p w14:paraId="3ACE5CD5" w14:textId="77777777" w:rsidR="00CA1BC3" w:rsidRPr="00DC1BFC" w:rsidRDefault="00CA1BC3" w:rsidP="00CA1BC3">
      <w:pPr>
        <w:rPr>
          <w:b/>
          <w:bCs/>
          <w:sz w:val="28"/>
          <w:szCs w:val="28"/>
          <w:lang w:val="uk-UA"/>
        </w:rPr>
      </w:pPr>
    </w:p>
    <w:p w14:paraId="19CC19EB" w14:textId="77777777" w:rsidR="00875B2C" w:rsidRPr="00590601" w:rsidRDefault="00031061" w:rsidP="00590601">
      <w:pPr>
        <w:rPr>
          <w:sz w:val="24"/>
          <w:szCs w:val="24"/>
          <w:lang w:val="uk-UA"/>
        </w:rPr>
      </w:pPr>
      <w:r>
        <w:rPr>
          <w:sz w:val="24"/>
          <w:szCs w:val="24"/>
          <w:lang w:val="uk-UA"/>
        </w:rPr>
        <w:t>Лариса Лукашенко</w:t>
      </w:r>
      <w:r w:rsidR="00373106" w:rsidRPr="00DC1BFC">
        <w:rPr>
          <w:sz w:val="24"/>
          <w:szCs w:val="24"/>
          <w:lang w:val="uk-UA"/>
        </w:rPr>
        <w:t xml:space="preserve"> 22018</w:t>
      </w:r>
      <w:r w:rsidR="00373106" w:rsidRPr="00DC1BFC">
        <w:rPr>
          <w:sz w:val="24"/>
          <w:szCs w:val="24"/>
          <w:lang w:val="uk-UA"/>
        </w:rPr>
        <w:tab/>
      </w:r>
    </w:p>
    <w:sectPr w:rsidR="00875B2C" w:rsidRPr="00590601" w:rsidSect="00DF6B63">
      <w:headerReference w:type="default" r:id="rId9"/>
      <w:footerReference w:type="default" r:id="rId10"/>
      <w:pgSz w:w="11906" w:h="16838"/>
      <w:pgMar w:top="1134" w:right="566" w:bottom="1134" w:left="1701" w:header="567" w:footer="448"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0018F" w14:textId="77777777" w:rsidR="00C22DE1" w:rsidRDefault="00C22DE1">
      <w:r>
        <w:separator/>
      </w:r>
    </w:p>
  </w:endnote>
  <w:endnote w:type="continuationSeparator" w:id="0">
    <w:p w14:paraId="03802CCC" w14:textId="77777777" w:rsidR="00C22DE1" w:rsidRDefault="00C2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altName w:val="Arial"/>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Light">
    <w:altName w:val="Calibri"/>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Impact">
    <w:altName w:val="Impact"/>
    <w:panose1 w:val="020B0806030902050204"/>
    <w:charset w:val="CC"/>
    <w:family w:val="swiss"/>
    <w:pitch w:val="variable"/>
    <w:sig w:usb0="00000287" w:usb1="00000000" w:usb2="00000000" w:usb3="00000000" w:csb0="0000009F" w:csb1="00000000"/>
  </w:font>
  <w:font w:name="Aptos Display">
    <w:altName w:val="Cambria"/>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5D80" w14:textId="77777777" w:rsidR="006A0D97" w:rsidRDefault="006A0D97" w:rsidP="000A3C70">
    <w:pPr>
      <w:pStyle w:val="a9"/>
      <w:framePr w:wrap="auto" w:vAnchor="text" w:hAnchor="margin" w:xAlign="right" w:y="1"/>
      <w:rPr>
        <w:rStyle w:val="afa"/>
        <w:rFonts w:cs="Arial"/>
      </w:rPr>
    </w:pPr>
    <w:r>
      <w:rPr>
        <w:rStyle w:val="afa"/>
        <w:rFonts w:cs="Arial"/>
      </w:rPr>
      <w:fldChar w:fldCharType="begin"/>
    </w:r>
    <w:r>
      <w:rPr>
        <w:rStyle w:val="afa"/>
        <w:rFonts w:cs="Arial"/>
      </w:rPr>
      <w:instrText xml:space="preserve">PAGE  </w:instrText>
    </w:r>
    <w:r>
      <w:rPr>
        <w:rStyle w:val="afa"/>
        <w:rFonts w:cs="Arial"/>
      </w:rPr>
      <w:fldChar w:fldCharType="separate"/>
    </w:r>
    <w:r w:rsidR="00B126EA">
      <w:rPr>
        <w:rStyle w:val="afa"/>
        <w:rFonts w:cs="Arial"/>
        <w:noProof/>
      </w:rPr>
      <w:t>7</w:t>
    </w:r>
    <w:r>
      <w:rPr>
        <w:rStyle w:val="afa"/>
        <w:rFonts w:cs="Arial"/>
      </w:rPr>
      <w:fldChar w:fldCharType="end"/>
    </w:r>
  </w:p>
  <w:p w14:paraId="67F399BD" w14:textId="77777777" w:rsidR="006A0D97" w:rsidRDefault="006A0D97" w:rsidP="009A5D52">
    <w:pPr>
      <w:pStyle w:val="a9"/>
      <w:tabs>
        <w:tab w:val="clear" w:pos="-1080"/>
        <w:tab w:val="left" w:pos="0"/>
      </w:tabs>
      <w:spacing w:line="240" w:lineRule="atLeast"/>
      <w:ind w:left="142" w:right="360"/>
      <w:rPr>
        <w:sz w:val="14"/>
        <w:szCs w:val="14"/>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38F75" w14:textId="77777777" w:rsidR="00C22DE1" w:rsidRDefault="00C22DE1">
      <w:r>
        <w:separator/>
      </w:r>
    </w:p>
  </w:footnote>
  <w:footnote w:type="continuationSeparator" w:id="0">
    <w:p w14:paraId="2AC879EC" w14:textId="77777777" w:rsidR="00C22DE1" w:rsidRDefault="00C22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3224C" w14:textId="77777777" w:rsidR="006A0D97" w:rsidRDefault="006A0D97" w:rsidP="003754BD">
    <w:pPr>
      <w:pStyle w:val="a7"/>
      <w:framePr w:wrap="auto" w:vAnchor="text" w:hAnchor="margin" w:xAlign="center" w:y="1"/>
      <w:rPr>
        <w:rStyle w:val="iiianoaieou"/>
        <w:rFonts w:cs="Arial"/>
        <w:sz w:val="18"/>
        <w:szCs w:val="18"/>
      </w:rPr>
    </w:pPr>
    <w:r>
      <w:rPr>
        <w:rStyle w:val="iiianoaieou"/>
        <w:rFonts w:cs="Arial"/>
        <w:sz w:val="18"/>
        <w:szCs w:val="18"/>
      </w:rPr>
      <w:fldChar w:fldCharType="begin"/>
    </w:r>
    <w:r>
      <w:rPr>
        <w:rStyle w:val="iiianoaieou"/>
        <w:rFonts w:cs="Arial"/>
        <w:sz w:val="18"/>
        <w:szCs w:val="18"/>
      </w:rPr>
      <w:instrText xml:space="preserve">PAGE  </w:instrText>
    </w:r>
    <w:r>
      <w:rPr>
        <w:rStyle w:val="iiianoaieou"/>
        <w:rFonts w:cs="Arial"/>
        <w:sz w:val="18"/>
        <w:szCs w:val="18"/>
      </w:rPr>
      <w:fldChar w:fldCharType="separate"/>
    </w:r>
    <w:r w:rsidR="00B126EA">
      <w:rPr>
        <w:rStyle w:val="iiianoaieou"/>
        <w:rFonts w:cs="Arial"/>
        <w:noProof/>
        <w:sz w:val="18"/>
        <w:szCs w:val="18"/>
      </w:rPr>
      <w:t>7</w:t>
    </w:r>
    <w:r>
      <w:rPr>
        <w:rStyle w:val="iiianoaieou"/>
        <w:rFonts w:cs="Arial"/>
        <w:sz w:val="18"/>
        <w:szCs w:val="18"/>
      </w:rPr>
      <w:fldChar w:fldCharType="end"/>
    </w:r>
  </w:p>
  <w:p w14:paraId="6397BD83" w14:textId="77777777" w:rsidR="006A0D97" w:rsidRPr="00C96A9A" w:rsidRDefault="006A0D97" w:rsidP="00B567BF">
    <w:pPr>
      <w:pStyle w:val="a7"/>
      <w:tabs>
        <w:tab w:val="clear" w:pos="-1080"/>
      </w:tabs>
      <w:ind w:left="4536"/>
      <w:rPr>
        <w:rFonts w:ascii="Times New Roman" w:hAnsi="Times New Roman" w:cs="Times New Roman"/>
        <w:i w:val="0"/>
        <w:iCs w:val="0"/>
        <w:sz w:val="24"/>
        <w:szCs w:val="24"/>
        <w:lang w:val="uk-UA"/>
      </w:rPr>
    </w:pPr>
    <w:r w:rsidRPr="00C96A9A">
      <w:rPr>
        <w:rFonts w:ascii="Times New Roman" w:hAnsi="Times New Roman" w:cs="Times New Roman"/>
        <w:i w:val="0"/>
        <w:iCs w:val="0"/>
        <w:sz w:val="24"/>
        <w:szCs w:val="24"/>
      </w:rPr>
      <w:fldChar w:fldCharType="begin"/>
    </w:r>
    <w:r w:rsidRPr="00C96A9A">
      <w:rPr>
        <w:rFonts w:ascii="Times New Roman" w:hAnsi="Times New Roman" w:cs="Times New Roman"/>
        <w:i w:val="0"/>
        <w:iCs w:val="0"/>
        <w:sz w:val="24"/>
        <w:szCs w:val="24"/>
      </w:rPr>
      <w:instrText xml:space="preserve"> PAGE </w:instrText>
    </w:r>
    <w:r w:rsidRPr="00C96A9A">
      <w:rPr>
        <w:rFonts w:ascii="Times New Roman" w:hAnsi="Times New Roman" w:cs="Times New Roman"/>
        <w:i w:val="0"/>
        <w:iCs w:val="0"/>
        <w:sz w:val="24"/>
        <w:szCs w:val="24"/>
      </w:rPr>
      <w:fldChar w:fldCharType="separate"/>
    </w:r>
    <w:r w:rsidR="00B126EA">
      <w:rPr>
        <w:rFonts w:ascii="Times New Roman" w:hAnsi="Times New Roman" w:cs="Times New Roman"/>
        <w:i w:val="0"/>
        <w:iCs w:val="0"/>
        <w:noProof/>
        <w:sz w:val="24"/>
        <w:szCs w:val="24"/>
      </w:rPr>
      <w:t>7</w:t>
    </w:r>
    <w:r w:rsidRPr="00C96A9A">
      <w:rPr>
        <w:rFonts w:ascii="Times New Roman" w:hAnsi="Times New Roman" w:cs="Times New Roman"/>
        <w:i w:val="0"/>
        <w:iCs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7D4B"/>
    <w:multiLevelType w:val="multilevel"/>
    <w:tmpl w:val="FFFFFFFF"/>
    <w:lvl w:ilvl="0">
      <w:numFmt w:val="bullet"/>
      <w:lvlText w:val="-"/>
      <w:lvlJc w:val="left"/>
      <w:pPr>
        <w:tabs>
          <w:tab w:val="num" w:pos="644"/>
        </w:tabs>
        <w:ind w:left="644" w:hanging="360"/>
      </w:pPr>
      <w:rPr>
        <w:rFonts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6260CD2"/>
    <w:multiLevelType w:val="hybridMultilevel"/>
    <w:tmpl w:val="FFFFFFFF"/>
    <w:lvl w:ilvl="0" w:tplc="DCA4FC48">
      <w:start w:val="1"/>
      <w:numFmt w:val="decimal"/>
      <w:lvlText w:val="%1"/>
      <w:lvlJc w:val="left"/>
      <w:pPr>
        <w:ind w:left="1286" w:hanging="360"/>
      </w:pPr>
      <w:rPr>
        <w:rFonts w:cs="Times New Roman" w:hint="default"/>
        <w:b/>
        <w:bCs/>
      </w:rPr>
    </w:lvl>
    <w:lvl w:ilvl="1" w:tplc="04220019">
      <w:start w:val="1"/>
      <w:numFmt w:val="lowerLetter"/>
      <w:lvlText w:val="%2"/>
      <w:lvlJc w:val="left"/>
      <w:pPr>
        <w:ind w:left="2006" w:hanging="360"/>
      </w:pPr>
      <w:rPr>
        <w:rFonts w:cs="Times New Roman"/>
      </w:rPr>
    </w:lvl>
    <w:lvl w:ilvl="2" w:tplc="0422001B">
      <w:start w:val="1"/>
      <w:numFmt w:val="lowerRoman"/>
      <w:lvlText w:val="%3"/>
      <w:lvlJc w:val="right"/>
      <w:pPr>
        <w:ind w:left="2726" w:hanging="180"/>
      </w:pPr>
      <w:rPr>
        <w:rFonts w:cs="Times New Roman"/>
      </w:rPr>
    </w:lvl>
    <w:lvl w:ilvl="3" w:tplc="0422000F">
      <w:start w:val="1"/>
      <w:numFmt w:val="decimal"/>
      <w:lvlText w:val="%4"/>
      <w:lvlJc w:val="left"/>
      <w:pPr>
        <w:ind w:left="3446" w:hanging="360"/>
      </w:pPr>
      <w:rPr>
        <w:rFonts w:cs="Times New Roman"/>
      </w:rPr>
    </w:lvl>
    <w:lvl w:ilvl="4" w:tplc="04220019">
      <w:start w:val="1"/>
      <w:numFmt w:val="lowerLetter"/>
      <w:lvlText w:val="%5"/>
      <w:lvlJc w:val="left"/>
      <w:pPr>
        <w:ind w:left="4166" w:hanging="360"/>
      </w:pPr>
      <w:rPr>
        <w:rFonts w:cs="Times New Roman"/>
      </w:rPr>
    </w:lvl>
    <w:lvl w:ilvl="5" w:tplc="0422001B">
      <w:start w:val="1"/>
      <w:numFmt w:val="lowerRoman"/>
      <w:lvlText w:val="%6"/>
      <w:lvlJc w:val="right"/>
      <w:pPr>
        <w:ind w:left="4886" w:hanging="180"/>
      </w:pPr>
      <w:rPr>
        <w:rFonts w:cs="Times New Roman"/>
      </w:rPr>
    </w:lvl>
    <w:lvl w:ilvl="6" w:tplc="0422000F">
      <w:start w:val="1"/>
      <w:numFmt w:val="decimal"/>
      <w:lvlText w:val="%7"/>
      <w:lvlJc w:val="left"/>
      <w:pPr>
        <w:ind w:left="5606" w:hanging="360"/>
      </w:pPr>
      <w:rPr>
        <w:rFonts w:cs="Times New Roman"/>
      </w:rPr>
    </w:lvl>
    <w:lvl w:ilvl="7" w:tplc="04220019">
      <w:start w:val="1"/>
      <w:numFmt w:val="lowerLetter"/>
      <w:lvlText w:val="%8"/>
      <w:lvlJc w:val="left"/>
      <w:pPr>
        <w:ind w:left="6326" w:hanging="360"/>
      </w:pPr>
      <w:rPr>
        <w:rFonts w:cs="Times New Roman"/>
      </w:rPr>
    </w:lvl>
    <w:lvl w:ilvl="8" w:tplc="0422001B">
      <w:start w:val="1"/>
      <w:numFmt w:val="lowerRoman"/>
      <w:lvlText w:val="%9"/>
      <w:lvlJc w:val="right"/>
      <w:pPr>
        <w:ind w:left="7046" w:hanging="180"/>
      </w:pPr>
      <w:rPr>
        <w:rFonts w:cs="Times New Roman"/>
      </w:rPr>
    </w:lvl>
  </w:abstractNum>
  <w:abstractNum w:abstractNumId="2" w15:restartNumberingAfterBreak="0">
    <w:nsid w:val="08A137C9"/>
    <w:multiLevelType w:val="multilevel"/>
    <w:tmpl w:val="FFFFFFFF"/>
    <w:lvl w:ilvl="0">
      <w:start w:val="7"/>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3" w15:restartNumberingAfterBreak="0">
    <w:nsid w:val="09955C42"/>
    <w:multiLevelType w:val="hybridMultilevel"/>
    <w:tmpl w:val="FFFFFFFF"/>
    <w:lvl w:ilvl="0" w:tplc="D8605534">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 w15:restartNumberingAfterBreak="0">
    <w:nsid w:val="0C6E79C6"/>
    <w:multiLevelType w:val="hybridMultilevel"/>
    <w:tmpl w:val="FFFFFFFF"/>
    <w:lvl w:ilvl="0" w:tplc="0D249808">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7280072"/>
    <w:multiLevelType w:val="hybridMultilevel"/>
    <w:tmpl w:val="FFFFFFFF"/>
    <w:lvl w:ilvl="0" w:tplc="557A8A9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C7BB4"/>
    <w:multiLevelType w:val="multilevel"/>
    <w:tmpl w:val="FFFFFFFF"/>
    <w:lvl w:ilvl="0">
      <w:start w:val="8"/>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27802433"/>
    <w:multiLevelType w:val="hybridMultilevel"/>
    <w:tmpl w:val="FFFFFFFF"/>
    <w:lvl w:ilvl="0" w:tplc="FB464AF0">
      <w:start w:val="505"/>
      <w:numFmt w:val="bullet"/>
      <w:lvlText w:val="-"/>
      <w:lvlJc w:val="left"/>
      <w:pPr>
        <w:ind w:left="997" w:hanging="360"/>
      </w:pPr>
      <w:rPr>
        <w:rFonts w:ascii="Times New Roman" w:eastAsia="Times New Roman" w:hAnsi="Times New Roman" w:hint="default"/>
      </w:rPr>
    </w:lvl>
    <w:lvl w:ilvl="1" w:tplc="04220003">
      <w:start w:val="1"/>
      <w:numFmt w:val="bullet"/>
      <w:lvlText w:val="o"/>
      <w:lvlJc w:val="left"/>
      <w:pPr>
        <w:ind w:left="1717" w:hanging="360"/>
      </w:pPr>
      <w:rPr>
        <w:rFonts w:ascii="Courier New" w:hAnsi="Courier New" w:hint="default"/>
      </w:rPr>
    </w:lvl>
    <w:lvl w:ilvl="2" w:tplc="04220005">
      <w:start w:val="1"/>
      <w:numFmt w:val="bullet"/>
      <w:lvlText w:val=""/>
      <w:lvlJc w:val="left"/>
      <w:pPr>
        <w:ind w:left="2437" w:hanging="360"/>
      </w:pPr>
      <w:rPr>
        <w:rFonts w:ascii="Wingdings" w:hAnsi="Wingdings" w:hint="default"/>
      </w:rPr>
    </w:lvl>
    <w:lvl w:ilvl="3" w:tplc="04220001">
      <w:start w:val="1"/>
      <w:numFmt w:val="bullet"/>
      <w:lvlText w:val=""/>
      <w:lvlJc w:val="left"/>
      <w:pPr>
        <w:ind w:left="3157" w:hanging="360"/>
      </w:pPr>
      <w:rPr>
        <w:rFonts w:ascii="Symbol" w:hAnsi="Symbol" w:hint="default"/>
      </w:rPr>
    </w:lvl>
    <w:lvl w:ilvl="4" w:tplc="04220003">
      <w:start w:val="1"/>
      <w:numFmt w:val="bullet"/>
      <w:lvlText w:val="o"/>
      <w:lvlJc w:val="left"/>
      <w:pPr>
        <w:ind w:left="3877" w:hanging="360"/>
      </w:pPr>
      <w:rPr>
        <w:rFonts w:ascii="Courier New" w:hAnsi="Courier New" w:hint="default"/>
      </w:rPr>
    </w:lvl>
    <w:lvl w:ilvl="5" w:tplc="04220005">
      <w:start w:val="1"/>
      <w:numFmt w:val="bullet"/>
      <w:lvlText w:val=""/>
      <w:lvlJc w:val="left"/>
      <w:pPr>
        <w:ind w:left="4597" w:hanging="360"/>
      </w:pPr>
      <w:rPr>
        <w:rFonts w:ascii="Wingdings" w:hAnsi="Wingdings" w:hint="default"/>
      </w:rPr>
    </w:lvl>
    <w:lvl w:ilvl="6" w:tplc="04220001">
      <w:start w:val="1"/>
      <w:numFmt w:val="bullet"/>
      <w:lvlText w:val=""/>
      <w:lvlJc w:val="left"/>
      <w:pPr>
        <w:ind w:left="5317" w:hanging="360"/>
      </w:pPr>
      <w:rPr>
        <w:rFonts w:ascii="Symbol" w:hAnsi="Symbol" w:hint="default"/>
      </w:rPr>
    </w:lvl>
    <w:lvl w:ilvl="7" w:tplc="04220003">
      <w:start w:val="1"/>
      <w:numFmt w:val="bullet"/>
      <w:lvlText w:val="o"/>
      <w:lvlJc w:val="left"/>
      <w:pPr>
        <w:ind w:left="6037" w:hanging="360"/>
      </w:pPr>
      <w:rPr>
        <w:rFonts w:ascii="Courier New" w:hAnsi="Courier New" w:hint="default"/>
      </w:rPr>
    </w:lvl>
    <w:lvl w:ilvl="8" w:tplc="04220005">
      <w:start w:val="1"/>
      <w:numFmt w:val="bullet"/>
      <w:lvlText w:val=""/>
      <w:lvlJc w:val="left"/>
      <w:pPr>
        <w:ind w:left="6757" w:hanging="360"/>
      </w:pPr>
      <w:rPr>
        <w:rFonts w:ascii="Wingdings" w:hAnsi="Wingdings" w:hint="default"/>
      </w:rPr>
    </w:lvl>
  </w:abstractNum>
  <w:abstractNum w:abstractNumId="8" w15:restartNumberingAfterBreak="0">
    <w:nsid w:val="2E1B0FEC"/>
    <w:multiLevelType w:val="multilevel"/>
    <w:tmpl w:val="FFFFFFFF"/>
    <w:lvl w:ilvl="0">
      <w:start w:val="6"/>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9" w15:restartNumberingAfterBreak="0">
    <w:nsid w:val="34D102C9"/>
    <w:multiLevelType w:val="multilevel"/>
    <w:tmpl w:val="FFFFFFFF"/>
    <w:lvl w:ilvl="0">
      <w:start w:val="7"/>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0" w15:restartNumberingAfterBreak="0">
    <w:nsid w:val="4A1A04A8"/>
    <w:multiLevelType w:val="hybridMultilevel"/>
    <w:tmpl w:val="FFFFFFFF"/>
    <w:lvl w:ilvl="0" w:tplc="0419000F">
      <w:start w:val="8"/>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51A8657B"/>
    <w:multiLevelType w:val="singleLevel"/>
    <w:tmpl w:val="FFFFFFFF"/>
    <w:lvl w:ilvl="0">
      <w:start w:val="8"/>
      <w:numFmt w:val="decimal"/>
      <w:lvlText w:val="%1"/>
      <w:lvlJc w:val="left"/>
      <w:pPr>
        <w:tabs>
          <w:tab w:val="num" w:pos="1211"/>
        </w:tabs>
        <w:ind w:left="1211" w:hanging="360"/>
      </w:pPr>
      <w:rPr>
        <w:rFonts w:cs="Times New Roman" w:hint="default"/>
      </w:rPr>
    </w:lvl>
  </w:abstractNum>
  <w:abstractNum w:abstractNumId="12" w15:restartNumberingAfterBreak="0">
    <w:nsid w:val="5A5701C3"/>
    <w:multiLevelType w:val="hybridMultilevel"/>
    <w:tmpl w:val="FFFFFFFF"/>
    <w:lvl w:ilvl="0" w:tplc="713224CA">
      <w:start w:val="8"/>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15:restartNumberingAfterBreak="0">
    <w:nsid w:val="689B5E7D"/>
    <w:multiLevelType w:val="multilevel"/>
    <w:tmpl w:val="FFFFFFFF"/>
    <w:lvl w:ilvl="0">
      <w:start w:val="6"/>
      <w:numFmt w:val="decimal"/>
      <w:lvlText w:val="%1"/>
      <w:lvlJc w:val="left"/>
      <w:pPr>
        <w:tabs>
          <w:tab w:val="num" w:pos="2156"/>
        </w:tabs>
        <w:ind w:left="2156" w:hanging="1305"/>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4" w15:restartNumberingAfterBreak="0">
    <w:nsid w:val="6EC974C0"/>
    <w:multiLevelType w:val="hybridMultilevel"/>
    <w:tmpl w:val="FFFFFFFF"/>
    <w:lvl w:ilvl="0" w:tplc="30BAD774">
      <w:start w:val="4"/>
      <w:numFmt w:val="bullet"/>
      <w:lvlText w:val="-"/>
      <w:lvlJc w:val="left"/>
      <w:pPr>
        <w:tabs>
          <w:tab w:val="num" w:pos="2036"/>
        </w:tabs>
        <w:ind w:left="2036" w:hanging="1185"/>
      </w:pPr>
      <w:rPr>
        <w:rFonts w:ascii="Times New Roman" w:eastAsia="Times New Roman" w:hAnsi="Times New Roman"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775A779D"/>
    <w:multiLevelType w:val="hybridMultilevel"/>
    <w:tmpl w:val="FFFFFFFF"/>
    <w:lvl w:ilvl="0" w:tplc="410E15F6">
      <w:start w:val="8"/>
      <w:numFmt w:val="decimal"/>
      <w:lvlText w:val="%1"/>
      <w:lvlJc w:val="left"/>
      <w:pPr>
        <w:tabs>
          <w:tab w:val="num" w:pos="2102"/>
        </w:tabs>
        <w:ind w:left="2102" w:hanging="1290"/>
      </w:pPr>
      <w:rPr>
        <w:rFonts w:cs="Times New Roman" w:hint="default"/>
      </w:rPr>
    </w:lvl>
    <w:lvl w:ilvl="1" w:tplc="04190019">
      <w:start w:val="1"/>
      <w:numFmt w:val="lowerLetter"/>
      <w:lvlText w:val="%2"/>
      <w:lvlJc w:val="left"/>
      <w:pPr>
        <w:tabs>
          <w:tab w:val="num" w:pos="1892"/>
        </w:tabs>
        <w:ind w:left="1892" w:hanging="360"/>
      </w:pPr>
      <w:rPr>
        <w:rFonts w:cs="Times New Roman"/>
      </w:rPr>
    </w:lvl>
    <w:lvl w:ilvl="2" w:tplc="0419001B">
      <w:start w:val="1"/>
      <w:numFmt w:val="lowerRoman"/>
      <w:lvlText w:val="%3"/>
      <w:lvlJc w:val="right"/>
      <w:pPr>
        <w:tabs>
          <w:tab w:val="num" w:pos="2612"/>
        </w:tabs>
        <w:ind w:left="2612" w:hanging="180"/>
      </w:pPr>
      <w:rPr>
        <w:rFonts w:cs="Times New Roman"/>
      </w:rPr>
    </w:lvl>
    <w:lvl w:ilvl="3" w:tplc="0419000F">
      <w:start w:val="1"/>
      <w:numFmt w:val="decimal"/>
      <w:lvlText w:val="%4"/>
      <w:lvlJc w:val="left"/>
      <w:pPr>
        <w:tabs>
          <w:tab w:val="num" w:pos="3332"/>
        </w:tabs>
        <w:ind w:left="3332" w:hanging="360"/>
      </w:pPr>
      <w:rPr>
        <w:rFonts w:cs="Times New Roman"/>
      </w:rPr>
    </w:lvl>
    <w:lvl w:ilvl="4" w:tplc="04190019">
      <w:start w:val="1"/>
      <w:numFmt w:val="lowerLetter"/>
      <w:lvlText w:val="%5"/>
      <w:lvlJc w:val="left"/>
      <w:pPr>
        <w:tabs>
          <w:tab w:val="num" w:pos="4052"/>
        </w:tabs>
        <w:ind w:left="4052" w:hanging="360"/>
      </w:pPr>
      <w:rPr>
        <w:rFonts w:cs="Times New Roman"/>
      </w:rPr>
    </w:lvl>
    <w:lvl w:ilvl="5" w:tplc="0419001B">
      <w:start w:val="1"/>
      <w:numFmt w:val="lowerRoman"/>
      <w:lvlText w:val="%6"/>
      <w:lvlJc w:val="right"/>
      <w:pPr>
        <w:tabs>
          <w:tab w:val="num" w:pos="4772"/>
        </w:tabs>
        <w:ind w:left="4772" w:hanging="180"/>
      </w:pPr>
      <w:rPr>
        <w:rFonts w:cs="Times New Roman"/>
      </w:rPr>
    </w:lvl>
    <w:lvl w:ilvl="6" w:tplc="0419000F">
      <w:start w:val="1"/>
      <w:numFmt w:val="decimal"/>
      <w:lvlText w:val="%7"/>
      <w:lvlJc w:val="left"/>
      <w:pPr>
        <w:tabs>
          <w:tab w:val="num" w:pos="5492"/>
        </w:tabs>
        <w:ind w:left="5492" w:hanging="360"/>
      </w:pPr>
      <w:rPr>
        <w:rFonts w:cs="Times New Roman"/>
      </w:rPr>
    </w:lvl>
    <w:lvl w:ilvl="7" w:tplc="04190019">
      <w:start w:val="1"/>
      <w:numFmt w:val="lowerLetter"/>
      <w:lvlText w:val="%8"/>
      <w:lvlJc w:val="left"/>
      <w:pPr>
        <w:tabs>
          <w:tab w:val="num" w:pos="6212"/>
        </w:tabs>
        <w:ind w:left="6212" w:hanging="360"/>
      </w:pPr>
      <w:rPr>
        <w:rFonts w:cs="Times New Roman"/>
      </w:rPr>
    </w:lvl>
    <w:lvl w:ilvl="8" w:tplc="0419001B">
      <w:start w:val="1"/>
      <w:numFmt w:val="lowerRoman"/>
      <w:lvlText w:val="%9"/>
      <w:lvlJc w:val="right"/>
      <w:pPr>
        <w:tabs>
          <w:tab w:val="num" w:pos="6932"/>
        </w:tabs>
        <w:ind w:left="6932" w:hanging="180"/>
      </w:pPr>
      <w:rPr>
        <w:rFonts w:cs="Times New Roman"/>
      </w:rPr>
    </w:lvl>
  </w:abstractNum>
  <w:num w:numId="1">
    <w:abstractNumId w:val="13"/>
  </w:num>
  <w:num w:numId="2">
    <w:abstractNumId w:val="0"/>
  </w:num>
  <w:num w:numId="3">
    <w:abstractNumId w:val="8"/>
  </w:num>
  <w:num w:numId="4">
    <w:abstractNumId w:val="2"/>
  </w:num>
  <w:num w:numId="5">
    <w:abstractNumId w:val="11"/>
  </w:num>
  <w:num w:numId="6">
    <w:abstractNumId w:val="9"/>
  </w:num>
  <w:num w:numId="7">
    <w:abstractNumId w:val="0"/>
    <w:lvlOverride w:ilvl="0"/>
    <w:lvlOverride w:ilvl="1"/>
    <w:lvlOverride w:ilvl="2"/>
    <w:lvlOverride w:ilvl="3"/>
    <w:lvlOverride w:ilvl="4"/>
    <w:lvlOverride w:ilvl="5"/>
    <w:lvlOverride w:ilvl="6"/>
    <w:lvlOverride w:ilvl="7"/>
    <w:lvlOverride w:ilvl="8"/>
  </w:num>
  <w:num w:numId="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4"/>
  </w:num>
  <w:num w:numId="12">
    <w:abstractNumId w:val="15"/>
  </w:num>
  <w:num w:numId="13">
    <w:abstractNumId w:val="12"/>
  </w:num>
  <w:num w:numId="14">
    <w:abstractNumId w:val="6"/>
  </w:num>
  <w:num w:numId="15">
    <w:abstractNumId w:val="1"/>
  </w:num>
  <w:num w:numId="16">
    <w:abstractNumId w:val="3"/>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65"/>
    <w:rsid w:val="00000522"/>
    <w:rsid w:val="00001A49"/>
    <w:rsid w:val="00001E3C"/>
    <w:rsid w:val="0000296E"/>
    <w:rsid w:val="00002BFD"/>
    <w:rsid w:val="00003E5E"/>
    <w:rsid w:val="0000448A"/>
    <w:rsid w:val="00004DEA"/>
    <w:rsid w:val="00005E1E"/>
    <w:rsid w:val="00007314"/>
    <w:rsid w:val="00007D16"/>
    <w:rsid w:val="00010438"/>
    <w:rsid w:val="000108BE"/>
    <w:rsid w:val="00011472"/>
    <w:rsid w:val="0001186F"/>
    <w:rsid w:val="000118EC"/>
    <w:rsid w:val="000122EC"/>
    <w:rsid w:val="00014788"/>
    <w:rsid w:val="00014A69"/>
    <w:rsid w:val="00016250"/>
    <w:rsid w:val="00016F08"/>
    <w:rsid w:val="000175C2"/>
    <w:rsid w:val="00020847"/>
    <w:rsid w:val="00022996"/>
    <w:rsid w:val="00022FA8"/>
    <w:rsid w:val="0002558A"/>
    <w:rsid w:val="00026541"/>
    <w:rsid w:val="00026C9C"/>
    <w:rsid w:val="000275AB"/>
    <w:rsid w:val="000309BC"/>
    <w:rsid w:val="00030E44"/>
    <w:rsid w:val="00031061"/>
    <w:rsid w:val="00031B11"/>
    <w:rsid w:val="00032738"/>
    <w:rsid w:val="0003312B"/>
    <w:rsid w:val="00036B29"/>
    <w:rsid w:val="0004037C"/>
    <w:rsid w:val="00043161"/>
    <w:rsid w:val="000431A9"/>
    <w:rsid w:val="00043651"/>
    <w:rsid w:val="000437BD"/>
    <w:rsid w:val="0004508C"/>
    <w:rsid w:val="00046750"/>
    <w:rsid w:val="0004681F"/>
    <w:rsid w:val="0005008F"/>
    <w:rsid w:val="000506F9"/>
    <w:rsid w:val="00050AB8"/>
    <w:rsid w:val="00050C3B"/>
    <w:rsid w:val="000514EE"/>
    <w:rsid w:val="0005240F"/>
    <w:rsid w:val="00052707"/>
    <w:rsid w:val="000532B8"/>
    <w:rsid w:val="00053614"/>
    <w:rsid w:val="00054253"/>
    <w:rsid w:val="0005570D"/>
    <w:rsid w:val="00055F2F"/>
    <w:rsid w:val="0005677A"/>
    <w:rsid w:val="00057942"/>
    <w:rsid w:val="000626BC"/>
    <w:rsid w:val="00062D9E"/>
    <w:rsid w:val="000634A7"/>
    <w:rsid w:val="000634F1"/>
    <w:rsid w:val="0006378E"/>
    <w:rsid w:val="00063926"/>
    <w:rsid w:val="0006446D"/>
    <w:rsid w:val="00065E5F"/>
    <w:rsid w:val="000664FD"/>
    <w:rsid w:val="0006687C"/>
    <w:rsid w:val="00066B49"/>
    <w:rsid w:val="00066D2F"/>
    <w:rsid w:val="00066D51"/>
    <w:rsid w:val="00066EB2"/>
    <w:rsid w:val="00066F1D"/>
    <w:rsid w:val="00067AA1"/>
    <w:rsid w:val="00067EB0"/>
    <w:rsid w:val="00070C93"/>
    <w:rsid w:val="00070FB3"/>
    <w:rsid w:val="00072139"/>
    <w:rsid w:val="00072458"/>
    <w:rsid w:val="00072B5B"/>
    <w:rsid w:val="00072B68"/>
    <w:rsid w:val="000730CA"/>
    <w:rsid w:val="00073B42"/>
    <w:rsid w:val="00073CAF"/>
    <w:rsid w:val="00074A27"/>
    <w:rsid w:val="00074BBE"/>
    <w:rsid w:val="000756A5"/>
    <w:rsid w:val="00075D5F"/>
    <w:rsid w:val="00076981"/>
    <w:rsid w:val="00076BD1"/>
    <w:rsid w:val="000827DA"/>
    <w:rsid w:val="000843D2"/>
    <w:rsid w:val="00085287"/>
    <w:rsid w:val="0008538C"/>
    <w:rsid w:val="000857ED"/>
    <w:rsid w:val="00085830"/>
    <w:rsid w:val="00086871"/>
    <w:rsid w:val="000900ED"/>
    <w:rsid w:val="0009221F"/>
    <w:rsid w:val="0009260B"/>
    <w:rsid w:val="00093720"/>
    <w:rsid w:val="00094428"/>
    <w:rsid w:val="0009474C"/>
    <w:rsid w:val="00094841"/>
    <w:rsid w:val="00095C8E"/>
    <w:rsid w:val="000A0821"/>
    <w:rsid w:val="000A18FC"/>
    <w:rsid w:val="000A1E8D"/>
    <w:rsid w:val="000A3C70"/>
    <w:rsid w:val="000A40E9"/>
    <w:rsid w:val="000A4D6F"/>
    <w:rsid w:val="000A4FCC"/>
    <w:rsid w:val="000A5516"/>
    <w:rsid w:val="000A6147"/>
    <w:rsid w:val="000A6179"/>
    <w:rsid w:val="000A69E3"/>
    <w:rsid w:val="000A72E4"/>
    <w:rsid w:val="000B0DD6"/>
    <w:rsid w:val="000B19C0"/>
    <w:rsid w:val="000B1AF9"/>
    <w:rsid w:val="000B1D23"/>
    <w:rsid w:val="000B36A8"/>
    <w:rsid w:val="000B3B44"/>
    <w:rsid w:val="000B4A25"/>
    <w:rsid w:val="000B5341"/>
    <w:rsid w:val="000B5620"/>
    <w:rsid w:val="000B5819"/>
    <w:rsid w:val="000B5E1A"/>
    <w:rsid w:val="000C1BA9"/>
    <w:rsid w:val="000C2093"/>
    <w:rsid w:val="000C2121"/>
    <w:rsid w:val="000C2209"/>
    <w:rsid w:val="000C3822"/>
    <w:rsid w:val="000C61A9"/>
    <w:rsid w:val="000C681A"/>
    <w:rsid w:val="000C7829"/>
    <w:rsid w:val="000C7C16"/>
    <w:rsid w:val="000C7C3F"/>
    <w:rsid w:val="000D0F3B"/>
    <w:rsid w:val="000D1236"/>
    <w:rsid w:val="000D1B79"/>
    <w:rsid w:val="000D219F"/>
    <w:rsid w:val="000D3448"/>
    <w:rsid w:val="000D4432"/>
    <w:rsid w:val="000D6561"/>
    <w:rsid w:val="000D7C82"/>
    <w:rsid w:val="000D7E3B"/>
    <w:rsid w:val="000E142E"/>
    <w:rsid w:val="000E1DC5"/>
    <w:rsid w:val="000E3958"/>
    <w:rsid w:val="000E3A02"/>
    <w:rsid w:val="000E5DDC"/>
    <w:rsid w:val="000E6690"/>
    <w:rsid w:val="000E69D8"/>
    <w:rsid w:val="000F0A09"/>
    <w:rsid w:val="000F0A3F"/>
    <w:rsid w:val="000F0BD7"/>
    <w:rsid w:val="000F249A"/>
    <w:rsid w:val="000F4848"/>
    <w:rsid w:val="000F48C9"/>
    <w:rsid w:val="000F796F"/>
    <w:rsid w:val="000F79F0"/>
    <w:rsid w:val="000F7D99"/>
    <w:rsid w:val="00102A21"/>
    <w:rsid w:val="0010517A"/>
    <w:rsid w:val="00105A30"/>
    <w:rsid w:val="00106A5A"/>
    <w:rsid w:val="00111061"/>
    <w:rsid w:val="0011310C"/>
    <w:rsid w:val="001132CB"/>
    <w:rsid w:val="00113DFD"/>
    <w:rsid w:val="00113F24"/>
    <w:rsid w:val="0011629F"/>
    <w:rsid w:val="00116C83"/>
    <w:rsid w:val="00117477"/>
    <w:rsid w:val="00117BB3"/>
    <w:rsid w:val="00117F61"/>
    <w:rsid w:val="00117FF9"/>
    <w:rsid w:val="001211F1"/>
    <w:rsid w:val="0012135E"/>
    <w:rsid w:val="0012241F"/>
    <w:rsid w:val="00124C04"/>
    <w:rsid w:val="00125548"/>
    <w:rsid w:val="00126B68"/>
    <w:rsid w:val="001279F2"/>
    <w:rsid w:val="00127A9A"/>
    <w:rsid w:val="0013008A"/>
    <w:rsid w:val="0013126A"/>
    <w:rsid w:val="0013154B"/>
    <w:rsid w:val="00135530"/>
    <w:rsid w:val="001355F1"/>
    <w:rsid w:val="00135B35"/>
    <w:rsid w:val="00136195"/>
    <w:rsid w:val="0013670C"/>
    <w:rsid w:val="001374AF"/>
    <w:rsid w:val="00137BC0"/>
    <w:rsid w:val="00140BA5"/>
    <w:rsid w:val="0014233C"/>
    <w:rsid w:val="00142B7D"/>
    <w:rsid w:val="001437CE"/>
    <w:rsid w:val="0014460F"/>
    <w:rsid w:val="001447C5"/>
    <w:rsid w:val="001448C1"/>
    <w:rsid w:val="00147B0A"/>
    <w:rsid w:val="00150962"/>
    <w:rsid w:val="00151B65"/>
    <w:rsid w:val="00153F69"/>
    <w:rsid w:val="001540DA"/>
    <w:rsid w:val="0015495C"/>
    <w:rsid w:val="001568D2"/>
    <w:rsid w:val="00157010"/>
    <w:rsid w:val="001572F7"/>
    <w:rsid w:val="00157AE1"/>
    <w:rsid w:val="001601DE"/>
    <w:rsid w:val="00161E8C"/>
    <w:rsid w:val="0016566E"/>
    <w:rsid w:val="0016591F"/>
    <w:rsid w:val="001667E4"/>
    <w:rsid w:val="001705EF"/>
    <w:rsid w:val="001715F8"/>
    <w:rsid w:val="00172165"/>
    <w:rsid w:val="00172E9D"/>
    <w:rsid w:val="00173180"/>
    <w:rsid w:val="001731DD"/>
    <w:rsid w:val="001749D3"/>
    <w:rsid w:val="00174AB7"/>
    <w:rsid w:val="001754A1"/>
    <w:rsid w:val="00175E70"/>
    <w:rsid w:val="00177231"/>
    <w:rsid w:val="0018004A"/>
    <w:rsid w:val="001809C8"/>
    <w:rsid w:val="001810FF"/>
    <w:rsid w:val="0018268F"/>
    <w:rsid w:val="00182D34"/>
    <w:rsid w:val="00185725"/>
    <w:rsid w:val="0018655C"/>
    <w:rsid w:val="0018751A"/>
    <w:rsid w:val="00187FC5"/>
    <w:rsid w:val="00190CA9"/>
    <w:rsid w:val="00191204"/>
    <w:rsid w:val="00191378"/>
    <w:rsid w:val="001914C7"/>
    <w:rsid w:val="001918AD"/>
    <w:rsid w:val="00191D19"/>
    <w:rsid w:val="00193E36"/>
    <w:rsid w:val="0019400B"/>
    <w:rsid w:val="00194392"/>
    <w:rsid w:val="0019491D"/>
    <w:rsid w:val="00195C23"/>
    <w:rsid w:val="00196960"/>
    <w:rsid w:val="00197452"/>
    <w:rsid w:val="00197BFE"/>
    <w:rsid w:val="001A019E"/>
    <w:rsid w:val="001A1222"/>
    <w:rsid w:val="001A2311"/>
    <w:rsid w:val="001A24BE"/>
    <w:rsid w:val="001A27B9"/>
    <w:rsid w:val="001A3894"/>
    <w:rsid w:val="001A454D"/>
    <w:rsid w:val="001A46C2"/>
    <w:rsid w:val="001A6BA7"/>
    <w:rsid w:val="001A76DC"/>
    <w:rsid w:val="001A7DED"/>
    <w:rsid w:val="001A7FA5"/>
    <w:rsid w:val="001B0461"/>
    <w:rsid w:val="001B0911"/>
    <w:rsid w:val="001B31C4"/>
    <w:rsid w:val="001B331A"/>
    <w:rsid w:val="001B3A1B"/>
    <w:rsid w:val="001B5ECF"/>
    <w:rsid w:val="001B6126"/>
    <w:rsid w:val="001B6300"/>
    <w:rsid w:val="001B7067"/>
    <w:rsid w:val="001C3F9F"/>
    <w:rsid w:val="001C4241"/>
    <w:rsid w:val="001C4A0A"/>
    <w:rsid w:val="001C4A36"/>
    <w:rsid w:val="001C4ADE"/>
    <w:rsid w:val="001C7653"/>
    <w:rsid w:val="001D08F0"/>
    <w:rsid w:val="001D0AAF"/>
    <w:rsid w:val="001D11B3"/>
    <w:rsid w:val="001D1CC5"/>
    <w:rsid w:val="001D1FC3"/>
    <w:rsid w:val="001D3A4A"/>
    <w:rsid w:val="001D3EFB"/>
    <w:rsid w:val="001D3F20"/>
    <w:rsid w:val="001D50D2"/>
    <w:rsid w:val="001D6881"/>
    <w:rsid w:val="001D7A70"/>
    <w:rsid w:val="001E18E8"/>
    <w:rsid w:val="001E1A6E"/>
    <w:rsid w:val="001E1B1B"/>
    <w:rsid w:val="001E388E"/>
    <w:rsid w:val="001E443D"/>
    <w:rsid w:val="001E4AB2"/>
    <w:rsid w:val="001F2094"/>
    <w:rsid w:val="001F2645"/>
    <w:rsid w:val="001F299A"/>
    <w:rsid w:val="001F29CD"/>
    <w:rsid w:val="001F77B8"/>
    <w:rsid w:val="002002DF"/>
    <w:rsid w:val="0020044A"/>
    <w:rsid w:val="00202DD0"/>
    <w:rsid w:val="0020306E"/>
    <w:rsid w:val="002046B6"/>
    <w:rsid w:val="002054CB"/>
    <w:rsid w:val="002062EB"/>
    <w:rsid w:val="00210502"/>
    <w:rsid w:val="00210B2B"/>
    <w:rsid w:val="00211D57"/>
    <w:rsid w:val="00214680"/>
    <w:rsid w:val="0021703C"/>
    <w:rsid w:val="00220625"/>
    <w:rsid w:val="00220E2F"/>
    <w:rsid w:val="0022185A"/>
    <w:rsid w:val="00221AAC"/>
    <w:rsid w:val="002221E1"/>
    <w:rsid w:val="0022263D"/>
    <w:rsid w:val="002226D6"/>
    <w:rsid w:val="00222C27"/>
    <w:rsid w:val="00223EAA"/>
    <w:rsid w:val="00226DA5"/>
    <w:rsid w:val="00227318"/>
    <w:rsid w:val="00230D5C"/>
    <w:rsid w:val="002312C5"/>
    <w:rsid w:val="00232168"/>
    <w:rsid w:val="002325ED"/>
    <w:rsid w:val="00232C0A"/>
    <w:rsid w:val="00232E58"/>
    <w:rsid w:val="002337F0"/>
    <w:rsid w:val="002338AB"/>
    <w:rsid w:val="002339CE"/>
    <w:rsid w:val="00233CDA"/>
    <w:rsid w:val="00234228"/>
    <w:rsid w:val="0024097E"/>
    <w:rsid w:val="00243D1F"/>
    <w:rsid w:val="00245F3A"/>
    <w:rsid w:val="00246750"/>
    <w:rsid w:val="00246A04"/>
    <w:rsid w:val="00246CC9"/>
    <w:rsid w:val="002502DA"/>
    <w:rsid w:val="00251ACD"/>
    <w:rsid w:val="00251D0F"/>
    <w:rsid w:val="00252520"/>
    <w:rsid w:val="002525AA"/>
    <w:rsid w:val="00252EAE"/>
    <w:rsid w:val="0025343C"/>
    <w:rsid w:val="00253634"/>
    <w:rsid w:val="002536A6"/>
    <w:rsid w:val="002545CF"/>
    <w:rsid w:val="00254D19"/>
    <w:rsid w:val="00255D7D"/>
    <w:rsid w:val="0025662F"/>
    <w:rsid w:val="00256911"/>
    <w:rsid w:val="002570B0"/>
    <w:rsid w:val="00260ECD"/>
    <w:rsid w:val="00261F14"/>
    <w:rsid w:val="00262B05"/>
    <w:rsid w:val="002631B6"/>
    <w:rsid w:val="002643AB"/>
    <w:rsid w:val="00265F22"/>
    <w:rsid w:val="002668E1"/>
    <w:rsid w:val="00267FE5"/>
    <w:rsid w:val="0027089C"/>
    <w:rsid w:val="00270BB7"/>
    <w:rsid w:val="002711D0"/>
    <w:rsid w:val="002720DF"/>
    <w:rsid w:val="00272322"/>
    <w:rsid w:val="00274160"/>
    <w:rsid w:val="0027471E"/>
    <w:rsid w:val="0027536B"/>
    <w:rsid w:val="00275DCA"/>
    <w:rsid w:val="00277807"/>
    <w:rsid w:val="002802DB"/>
    <w:rsid w:val="00283A3C"/>
    <w:rsid w:val="00284136"/>
    <w:rsid w:val="00284CD5"/>
    <w:rsid w:val="00287033"/>
    <w:rsid w:val="002905A9"/>
    <w:rsid w:val="00290623"/>
    <w:rsid w:val="002914F9"/>
    <w:rsid w:val="002919A9"/>
    <w:rsid w:val="00291BFA"/>
    <w:rsid w:val="00291F29"/>
    <w:rsid w:val="00292666"/>
    <w:rsid w:val="0029304E"/>
    <w:rsid w:val="002935E4"/>
    <w:rsid w:val="00295128"/>
    <w:rsid w:val="00296369"/>
    <w:rsid w:val="00297419"/>
    <w:rsid w:val="002A21D9"/>
    <w:rsid w:val="002A23CA"/>
    <w:rsid w:val="002A47CA"/>
    <w:rsid w:val="002A4890"/>
    <w:rsid w:val="002A4A2C"/>
    <w:rsid w:val="002A5A5A"/>
    <w:rsid w:val="002A6D46"/>
    <w:rsid w:val="002B08CA"/>
    <w:rsid w:val="002B24E2"/>
    <w:rsid w:val="002B28A4"/>
    <w:rsid w:val="002B5E6B"/>
    <w:rsid w:val="002B6068"/>
    <w:rsid w:val="002B677F"/>
    <w:rsid w:val="002B68C9"/>
    <w:rsid w:val="002B6D6B"/>
    <w:rsid w:val="002B7886"/>
    <w:rsid w:val="002C1FF2"/>
    <w:rsid w:val="002C3503"/>
    <w:rsid w:val="002C3D8A"/>
    <w:rsid w:val="002C46D7"/>
    <w:rsid w:val="002C53B0"/>
    <w:rsid w:val="002C58F7"/>
    <w:rsid w:val="002C660A"/>
    <w:rsid w:val="002D2422"/>
    <w:rsid w:val="002D26BB"/>
    <w:rsid w:val="002D2D35"/>
    <w:rsid w:val="002D39FB"/>
    <w:rsid w:val="002D3DB4"/>
    <w:rsid w:val="002D49E7"/>
    <w:rsid w:val="002D541E"/>
    <w:rsid w:val="002D5F4B"/>
    <w:rsid w:val="002D70A4"/>
    <w:rsid w:val="002D7354"/>
    <w:rsid w:val="002D7D81"/>
    <w:rsid w:val="002E03BE"/>
    <w:rsid w:val="002E160E"/>
    <w:rsid w:val="002E4C65"/>
    <w:rsid w:val="002E53EF"/>
    <w:rsid w:val="002E592A"/>
    <w:rsid w:val="002E661B"/>
    <w:rsid w:val="002E6744"/>
    <w:rsid w:val="002E7E9B"/>
    <w:rsid w:val="002F03D2"/>
    <w:rsid w:val="002F0812"/>
    <w:rsid w:val="002F2F02"/>
    <w:rsid w:val="002F32FA"/>
    <w:rsid w:val="002F360C"/>
    <w:rsid w:val="002F4BB1"/>
    <w:rsid w:val="002F70CB"/>
    <w:rsid w:val="00300915"/>
    <w:rsid w:val="0030101A"/>
    <w:rsid w:val="00302531"/>
    <w:rsid w:val="003025A7"/>
    <w:rsid w:val="00303619"/>
    <w:rsid w:val="003040A4"/>
    <w:rsid w:val="003043B3"/>
    <w:rsid w:val="003053CE"/>
    <w:rsid w:val="003068C6"/>
    <w:rsid w:val="00306957"/>
    <w:rsid w:val="0030715F"/>
    <w:rsid w:val="00307C4E"/>
    <w:rsid w:val="0031104B"/>
    <w:rsid w:val="00311282"/>
    <w:rsid w:val="00312938"/>
    <w:rsid w:val="003147B7"/>
    <w:rsid w:val="003158B1"/>
    <w:rsid w:val="00317710"/>
    <w:rsid w:val="003201CF"/>
    <w:rsid w:val="00321364"/>
    <w:rsid w:val="00323D3E"/>
    <w:rsid w:val="00324317"/>
    <w:rsid w:val="00325EF8"/>
    <w:rsid w:val="003261DB"/>
    <w:rsid w:val="0032728A"/>
    <w:rsid w:val="003300A6"/>
    <w:rsid w:val="00330317"/>
    <w:rsid w:val="00330B17"/>
    <w:rsid w:val="003320A1"/>
    <w:rsid w:val="00332E1B"/>
    <w:rsid w:val="003332CF"/>
    <w:rsid w:val="003335F4"/>
    <w:rsid w:val="003337C4"/>
    <w:rsid w:val="00335DF3"/>
    <w:rsid w:val="003361A6"/>
    <w:rsid w:val="0033698A"/>
    <w:rsid w:val="00341442"/>
    <w:rsid w:val="00341ECC"/>
    <w:rsid w:val="00342054"/>
    <w:rsid w:val="00344EC2"/>
    <w:rsid w:val="0034514A"/>
    <w:rsid w:val="00345751"/>
    <w:rsid w:val="003468C5"/>
    <w:rsid w:val="0034740B"/>
    <w:rsid w:val="003477E4"/>
    <w:rsid w:val="00350E6C"/>
    <w:rsid w:val="003529DA"/>
    <w:rsid w:val="00354FE5"/>
    <w:rsid w:val="00355560"/>
    <w:rsid w:val="003555AA"/>
    <w:rsid w:val="0035719F"/>
    <w:rsid w:val="003573F9"/>
    <w:rsid w:val="0036092A"/>
    <w:rsid w:val="00363283"/>
    <w:rsid w:val="00364631"/>
    <w:rsid w:val="0036528E"/>
    <w:rsid w:val="003660E8"/>
    <w:rsid w:val="0036619E"/>
    <w:rsid w:val="0036648F"/>
    <w:rsid w:val="00366725"/>
    <w:rsid w:val="00366F83"/>
    <w:rsid w:val="00367D9C"/>
    <w:rsid w:val="00370C99"/>
    <w:rsid w:val="00371366"/>
    <w:rsid w:val="003718E1"/>
    <w:rsid w:val="00371C45"/>
    <w:rsid w:val="00372313"/>
    <w:rsid w:val="00372457"/>
    <w:rsid w:val="00372D4A"/>
    <w:rsid w:val="00373106"/>
    <w:rsid w:val="0037336A"/>
    <w:rsid w:val="0037366E"/>
    <w:rsid w:val="00373A86"/>
    <w:rsid w:val="003754BD"/>
    <w:rsid w:val="00375BC5"/>
    <w:rsid w:val="00375F53"/>
    <w:rsid w:val="003768A3"/>
    <w:rsid w:val="0037692A"/>
    <w:rsid w:val="00377A1C"/>
    <w:rsid w:val="00377FD1"/>
    <w:rsid w:val="003804CF"/>
    <w:rsid w:val="003808AC"/>
    <w:rsid w:val="0038195A"/>
    <w:rsid w:val="0038260B"/>
    <w:rsid w:val="003859FD"/>
    <w:rsid w:val="00387B7D"/>
    <w:rsid w:val="00390D30"/>
    <w:rsid w:val="00391E92"/>
    <w:rsid w:val="003931A9"/>
    <w:rsid w:val="003937A1"/>
    <w:rsid w:val="00395862"/>
    <w:rsid w:val="00395C4D"/>
    <w:rsid w:val="00396890"/>
    <w:rsid w:val="003A133B"/>
    <w:rsid w:val="003A22FD"/>
    <w:rsid w:val="003A230A"/>
    <w:rsid w:val="003A2F76"/>
    <w:rsid w:val="003A3544"/>
    <w:rsid w:val="003A6592"/>
    <w:rsid w:val="003A719D"/>
    <w:rsid w:val="003B2946"/>
    <w:rsid w:val="003B3A60"/>
    <w:rsid w:val="003B3F39"/>
    <w:rsid w:val="003B4083"/>
    <w:rsid w:val="003B43BC"/>
    <w:rsid w:val="003B6CEE"/>
    <w:rsid w:val="003B7795"/>
    <w:rsid w:val="003B78C9"/>
    <w:rsid w:val="003B7CEE"/>
    <w:rsid w:val="003C1F5A"/>
    <w:rsid w:val="003C202F"/>
    <w:rsid w:val="003C33E7"/>
    <w:rsid w:val="003C3449"/>
    <w:rsid w:val="003C7CAB"/>
    <w:rsid w:val="003D13A2"/>
    <w:rsid w:val="003D32C7"/>
    <w:rsid w:val="003D41C1"/>
    <w:rsid w:val="003D48A0"/>
    <w:rsid w:val="003D50BC"/>
    <w:rsid w:val="003D5E2B"/>
    <w:rsid w:val="003D609F"/>
    <w:rsid w:val="003D69CA"/>
    <w:rsid w:val="003D74B8"/>
    <w:rsid w:val="003D7AE8"/>
    <w:rsid w:val="003E0410"/>
    <w:rsid w:val="003E1E86"/>
    <w:rsid w:val="003E21EE"/>
    <w:rsid w:val="003E33D6"/>
    <w:rsid w:val="003E3F90"/>
    <w:rsid w:val="003E4A90"/>
    <w:rsid w:val="003E4EC5"/>
    <w:rsid w:val="003E5B90"/>
    <w:rsid w:val="003E5E80"/>
    <w:rsid w:val="003E6D8D"/>
    <w:rsid w:val="003F004F"/>
    <w:rsid w:val="003F14D1"/>
    <w:rsid w:val="003F303D"/>
    <w:rsid w:val="003F462B"/>
    <w:rsid w:val="003F5345"/>
    <w:rsid w:val="003F5DF6"/>
    <w:rsid w:val="003F73D5"/>
    <w:rsid w:val="003F7501"/>
    <w:rsid w:val="003F7A97"/>
    <w:rsid w:val="003F7F9B"/>
    <w:rsid w:val="00400F74"/>
    <w:rsid w:val="00401205"/>
    <w:rsid w:val="00401DD7"/>
    <w:rsid w:val="004031EA"/>
    <w:rsid w:val="004036DF"/>
    <w:rsid w:val="00403772"/>
    <w:rsid w:val="00404D5A"/>
    <w:rsid w:val="00404E45"/>
    <w:rsid w:val="004050B7"/>
    <w:rsid w:val="0040558E"/>
    <w:rsid w:val="00405BC1"/>
    <w:rsid w:val="00406311"/>
    <w:rsid w:val="0040679E"/>
    <w:rsid w:val="004076B2"/>
    <w:rsid w:val="00407DA6"/>
    <w:rsid w:val="0041029E"/>
    <w:rsid w:val="00411C27"/>
    <w:rsid w:val="00412417"/>
    <w:rsid w:val="0041478A"/>
    <w:rsid w:val="004158A1"/>
    <w:rsid w:val="00415CC7"/>
    <w:rsid w:val="0041756E"/>
    <w:rsid w:val="004214B4"/>
    <w:rsid w:val="0042180B"/>
    <w:rsid w:val="0042213A"/>
    <w:rsid w:val="004226AD"/>
    <w:rsid w:val="0042296F"/>
    <w:rsid w:val="00423549"/>
    <w:rsid w:val="00424F30"/>
    <w:rsid w:val="004265CF"/>
    <w:rsid w:val="00426A6C"/>
    <w:rsid w:val="00426C32"/>
    <w:rsid w:val="00427601"/>
    <w:rsid w:val="004307A8"/>
    <w:rsid w:val="00432086"/>
    <w:rsid w:val="00432F53"/>
    <w:rsid w:val="0043337C"/>
    <w:rsid w:val="004359C4"/>
    <w:rsid w:val="00437156"/>
    <w:rsid w:val="00437A1B"/>
    <w:rsid w:val="00440EDD"/>
    <w:rsid w:val="00441AEF"/>
    <w:rsid w:val="00442E24"/>
    <w:rsid w:val="0044302F"/>
    <w:rsid w:val="004431A5"/>
    <w:rsid w:val="00443F8A"/>
    <w:rsid w:val="00445BF9"/>
    <w:rsid w:val="00447D2A"/>
    <w:rsid w:val="00450986"/>
    <w:rsid w:val="0045149E"/>
    <w:rsid w:val="00451BC0"/>
    <w:rsid w:val="00452F78"/>
    <w:rsid w:val="004556DB"/>
    <w:rsid w:val="00456FEF"/>
    <w:rsid w:val="00457CC9"/>
    <w:rsid w:val="00457DD2"/>
    <w:rsid w:val="00461F50"/>
    <w:rsid w:val="00462245"/>
    <w:rsid w:val="00463760"/>
    <w:rsid w:val="00463B3F"/>
    <w:rsid w:val="00464587"/>
    <w:rsid w:val="0046473C"/>
    <w:rsid w:val="00464D81"/>
    <w:rsid w:val="00465D3A"/>
    <w:rsid w:val="00466665"/>
    <w:rsid w:val="00466CEA"/>
    <w:rsid w:val="00470820"/>
    <w:rsid w:val="00470FAC"/>
    <w:rsid w:val="00471916"/>
    <w:rsid w:val="004739C4"/>
    <w:rsid w:val="004747ED"/>
    <w:rsid w:val="004808B8"/>
    <w:rsid w:val="00481783"/>
    <w:rsid w:val="00482CD5"/>
    <w:rsid w:val="004851B6"/>
    <w:rsid w:val="00485DC1"/>
    <w:rsid w:val="00486012"/>
    <w:rsid w:val="004866E8"/>
    <w:rsid w:val="004873B6"/>
    <w:rsid w:val="0048778D"/>
    <w:rsid w:val="00487D8F"/>
    <w:rsid w:val="0049005C"/>
    <w:rsid w:val="00490C1C"/>
    <w:rsid w:val="004928A3"/>
    <w:rsid w:val="00492947"/>
    <w:rsid w:val="00492F14"/>
    <w:rsid w:val="004937D9"/>
    <w:rsid w:val="004944C9"/>
    <w:rsid w:val="004944F2"/>
    <w:rsid w:val="00494874"/>
    <w:rsid w:val="00495738"/>
    <w:rsid w:val="004966B5"/>
    <w:rsid w:val="004A159D"/>
    <w:rsid w:val="004A4487"/>
    <w:rsid w:val="004A656B"/>
    <w:rsid w:val="004A76C5"/>
    <w:rsid w:val="004B1452"/>
    <w:rsid w:val="004B2531"/>
    <w:rsid w:val="004B28A6"/>
    <w:rsid w:val="004B466B"/>
    <w:rsid w:val="004B5E4A"/>
    <w:rsid w:val="004B6C7D"/>
    <w:rsid w:val="004B72D9"/>
    <w:rsid w:val="004C045F"/>
    <w:rsid w:val="004C064A"/>
    <w:rsid w:val="004C0C86"/>
    <w:rsid w:val="004C2E4C"/>
    <w:rsid w:val="004C3880"/>
    <w:rsid w:val="004C503A"/>
    <w:rsid w:val="004C5DC8"/>
    <w:rsid w:val="004C6189"/>
    <w:rsid w:val="004C773F"/>
    <w:rsid w:val="004D15EA"/>
    <w:rsid w:val="004D23B5"/>
    <w:rsid w:val="004D2520"/>
    <w:rsid w:val="004D274B"/>
    <w:rsid w:val="004D2AB9"/>
    <w:rsid w:val="004D2D2E"/>
    <w:rsid w:val="004D3971"/>
    <w:rsid w:val="004D3C33"/>
    <w:rsid w:val="004D47A5"/>
    <w:rsid w:val="004D4CCD"/>
    <w:rsid w:val="004D576C"/>
    <w:rsid w:val="004D70FE"/>
    <w:rsid w:val="004D74B0"/>
    <w:rsid w:val="004E0A2F"/>
    <w:rsid w:val="004E127C"/>
    <w:rsid w:val="004E1653"/>
    <w:rsid w:val="004E1E43"/>
    <w:rsid w:val="004E382D"/>
    <w:rsid w:val="004E5532"/>
    <w:rsid w:val="004E57F7"/>
    <w:rsid w:val="004E5F2E"/>
    <w:rsid w:val="004E6D6E"/>
    <w:rsid w:val="004F02D7"/>
    <w:rsid w:val="004F0456"/>
    <w:rsid w:val="004F0E30"/>
    <w:rsid w:val="004F19A6"/>
    <w:rsid w:val="004F320C"/>
    <w:rsid w:val="004F4DF2"/>
    <w:rsid w:val="004F7A81"/>
    <w:rsid w:val="00500B61"/>
    <w:rsid w:val="00501469"/>
    <w:rsid w:val="00502578"/>
    <w:rsid w:val="005036A5"/>
    <w:rsid w:val="00504ECC"/>
    <w:rsid w:val="0050521E"/>
    <w:rsid w:val="00505420"/>
    <w:rsid w:val="00505B94"/>
    <w:rsid w:val="00506444"/>
    <w:rsid w:val="00506DB3"/>
    <w:rsid w:val="00511610"/>
    <w:rsid w:val="00513E47"/>
    <w:rsid w:val="00513E9C"/>
    <w:rsid w:val="00517877"/>
    <w:rsid w:val="005209FC"/>
    <w:rsid w:val="00522B1D"/>
    <w:rsid w:val="00523C1A"/>
    <w:rsid w:val="00524995"/>
    <w:rsid w:val="0052541A"/>
    <w:rsid w:val="00526DD7"/>
    <w:rsid w:val="00527BF4"/>
    <w:rsid w:val="005312A4"/>
    <w:rsid w:val="0053220D"/>
    <w:rsid w:val="005324F5"/>
    <w:rsid w:val="0053305E"/>
    <w:rsid w:val="00533D51"/>
    <w:rsid w:val="00534839"/>
    <w:rsid w:val="00542CB2"/>
    <w:rsid w:val="0054307E"/>
    <w:rsid w:val="00543DAE"/>
    <w:rsid w:val="00544253"/>
    <w:rsid w:val="00544720"/>
    <w:rsid w:val="005454B4"/>
    <w:rsid w:val="00545930"/>
    <w:rsid w:val="00546B01"/>
    <w:rsid w:val="005505BB"/>
    <w:rsid w:val="00551440"/>
    <w:rsid w:val="0055450B"/>
    <w:rsid w:val="00554B3A"/>
    <w:rsid w:val="005564BE"/>
    <w:rsid w:val="005600FD"/>
    <w:rsid w:val="0056031D"/>
    <w:rsid w:val="00561466"/>
    <w:rsid w:val="00561672"/>
    <w:rsid w:val="005632EF"/>
    <w:rsid w:val="005636F3"/>
    <w:rsid w:val="005646A2"/>
    <w:rsid w:val="005648C6"/>
    <w:rsid w:val="00565FC5"/>
    <w:rsid w:val="00566B53"/>
    <w:rsid w:val="005679EA"/>
    <w:rsid w:val="00571C4F"/>
    <w:rsid w:val="00571E85"/>
    <w:rsid w:val="005735A0"/>
    <w:rsid w:val="00573B2B"/>
    <w:rsid w:val="005740D7"/>
    <w:rsid w:val="0057469B"/>
    <w:rsid w:val="00576223"/>
    <w:rsid w:val="00577488"/>
    <w:rsid w:val="00577AB7"/>
    <w:rsid w:val="00577DBD"/>
    <w:rsid w:val="00577DCD"/>
    <w:rsid w:val="00580DB4"/>
    <w:rsid w:val="00581A5F"/>
    <w:rsid w:val="0058212D"/>
    <w:rsid w:val="00582A74"/>
    <w:rsid w:val="00583DB1"/>
    <w:rsid w:val="00585D3E"/>
    <w:rsid w:val="00586C52"/>
    <w:rsid w:val="00587F24"/>
    <w:rsid w:val="00590601"/>
    <w:rsid w:val="00592198"/>
    <w:rsid w:val="00592523"/>
    <w:rsid w:val="00593477"/>
    <w:rsid w:val="00593CA9"/>
    <w:rsid w:val="00594647"/>
    <w:rsid w:val="0059504E"/>
    <w:rsid w:val="005950B4"/>
    <w:rsid w:val="00595207"/>
    <w:rsid w:val="005A044F"/>
    <w:rsid w:val="005A169C"/>
    <w:rsid w:val="005A17B7"/>
    <w:rsid w:val="005A2A24"/>
    <w:rsid w:val="005A2F4B"/>
    <w:rsid w:val="005A4D31"/>
    <w:rsid w:val="005A4F4D"/>
    <w:rsid w:val="005A53DB"/>
    <w:rsid w:val="005A64A2"/>
    <w:rsid w:val="005A7F5D"/>
    <w:rsid w:val="005B2F8A"/>
    <w:rsid w:val="005B34C1"/>
    <w:rsid w:val="005B4D52"/>
    <w:rsid w:val="005B553F"/>
    <w:rsid w:val="005B574F"/>
    <w:rsid w:val="005B6089"/>
    <w:rsid w:val="005B661D"/>
    <w:rsid w:val="005B6A5C"/>
    <w:rsid w:val="005B6E20"/>
    <w:rsid w:val="005B6EF6"/>
    <w:rsid w:val="005B7C14"/>
    <w:rsid w:val="005C0785"/>
    <w:rsid w:val="005C247F"/>
    <w:rsid w:val="005C456B"/>
    <w:rsid w:val="005C4C0F"/>
    <w:rsid w:val="005C666C"/>
    <w:rsid w:val="005C6F3A"/>
    <w:rsid w:val="005C7031"/>
    <w:rsid w:val="005C7058"/>
    <w:rsid w:val="005C77F1"/>
    <w:rsid w:val="005D029A"/>
    <w:rsid w:val="005D303E"/>
    <w:rsid w:val="005D3845"/>
    <w:rsid w:val="005D5715"/>
    <w:rsid w:val="005D6C65"/>
    <w:rsid w:val="005D7F38"/>
    <w:rsid w:val="005E0475"/>
    <w:rsid w:val="005E065E"/>
    <w:rsid w:val="005E0AB3"/>
    <w:rsid w:val="005E1070"/>
    <w:rsid w:val="005E10B4"/>
    <w:rsid w:val="005E18C9"/>
    <w:rsid w:val="005E1A27"/>
    <w:rsid w:val="005E2164"/>
    <w:rsid w:val="005E2F53"/>
    <w:rsid w:val="005E33A3"/>
    <w:rsid w:val="005E3674"/>
    <w:rsid w:val="005E3FE2"/>
    <w:rsid w:val="005E5207"/>
    <w:rsid w:val="005E5AFB"/>
    <w:rsid w:val="005E7EE4"/>
    <w:rsid w:val="005F09CC"/>
    <w:rsid w:val="005F09F1"/>
    <w:rsid w:val="005F15F1"/>
    <w:rsid w:val="005F1A57"/>
    <w:rsid w:val="005F1AEC"/>
    <w:rsid w:val="005F21EB"/>
    <w:rsid w:val="005F2D1B"/>
    <w:rsid w:val="005F44B3"/>
    <w:rsid w:val="005F63A9"/>
    <w:rsid w:val="005F7FF3"/>
    <w:rsid w:val="0060304F"/>
    <w:rsid w:val="00603176"/>
    <w:rsid w:val="006040A8"/>
    <w:rsid w:val="006040DD"/>
    <w:rsid w:val="006051CC"/>
    <w:rsid w:val="00605593"/>
    <w:rsid w:val="006078DB"/>
    <w:rsid w:val="006135B6"/>
    <w:rsid w:val="006137FA"/>
    <w:rsid w:val="006148D3"/>
    <w:rsid w:val="00615CD5"/>
    <w:rsid w:val="006166D0"/>
    <w:rsid w:val="0061763B"/>
    <w:rsid w:val="006176ED"/>
    <w:rsid w:val="0061772A"/>
    <w:rsid w:val="00617E66"/>
    <w:rsid w:val="00621C40"/>
    <w:rsid w:val="00621C79"/>
    <w:rsid w:val="00621C7F"/>
    <w:rsid w:val="006223EF"/>
    <w:rsid w:val="0062573A"/>
    <w:rsid w:val="00625CBF"/>
    <w:rsid w:val="006262EA"/>
    <w:rsid w:val="006306BB"/>
    <w:rsid w:val="00631373"/>
    <w:rsid w:val="00632CC4"/>
    <w:rsid w:val="00633221"/>
    <w:rsid w:val="00634855"/>
    <w:rsid w:val="00636096"/>
    <w:rsid w:val="0063625C"/>
    <w:rsid w:val="00636595"/>
    <w:rsid w:val="00636731"/>
    <w:rsid w:val="00637630"/>
    <w:rsid w:val="006377CA"/>
    <w:rsid w:val="00640DE8"/>
    <w:rsid w:val="006458D2"/>
    <w:rsid w:val="00646B00"/>
    <w:rsid w:val="00647CFE"/>
    <w:rsid w:val="00647FA2"/>
    <w:rsid w:val="00654484"/>
    <w:rsid w:val="00654BD9"/>
    <w:rsid w:val="00655A9B"/>
    <w:rsid w:val="0065756D"/>
    <w:rsid w:val="00660022"/>
    <w:rsid w:val="006606DE"/>
    <w:rsid w:val="006616A3"/>
    <w:rsid w:val="00663461"/>
    <w:rsid w:val="00663F93"/>
    <w:rsid w:val="00665495"/>
    <w:rsid w:val="0066566D"/>
    <w:rsid w:val="00665EB6"/>
    <w:rsid w:val="00666784"/>
    <w:rsid w:val="006668EC"/>
    <w:rsid w:val="00667117"/>
    <w:rsid w:val="00670847"/>
    <w:rsid w:val="0067136F"/>
    <w:rsid w:val="00674624"/>
    <w:rsid w:val="00676FD2"/>
    <w:rsid w:val="00680C0F"/>
    <w:rsid w:val="00680D36"/>
    <w:rsid w:val="00680D96"/>
    <w:rsid w:val="0068264B"/>
    <w:rsid w:val="00682A89"/>
    <w:rsid w:val="00683A52"/>
    <w:rsid w:val="00684572"/>
    <w:rsid w:val="00685972"/>
    <w:rsid w:val="00685F16"/>
    <w:rsid w:val="00686EDF"/>
    <w:rsid w:val="00690FCC"/>
    <w:rsid w:val="00691FAA"/>
    <w:rsid w:val="00692268"/>
    <w:rsid w:val="00693AE7"/>
    <w:rsid w:val="00694FF2"/>
    <w:rsid w:val="00695A45"/>
    <w:rsid w:val="00696761"/>
    <w:rsid w:val="00697427"/>
    <w:rsid w:val="006A0048"/>
    <w:rsid w:val="006A017E"/>
    <w:rsid w:val="006A02E5"/>
    <w:rsid w:val="006A0D97"/>
    <w:rsid w:val="006A0FDA"/>
    <w:rsid w:val="006A106E"/>
    <w:rsid w:val="006A27DC"/>
    <w:rsid w:val="006A2866"/>
    <w:rsid w:val="006A3BCB"/>
    <w:rsid w:val="006A439E"/>
    <w:rsid w:val="006A4D34"/>
    <w:rsid w:val="006A4FFB"/>
    <w:rsid w:val="006A5318"/>
    <w:rsid w:val="006A6E4D"/>
    <w:rsid w:val="006B0270"/>
    <w:rsid w:val="006B0397"/>
    <w:rsid w:val="006B2139"/>
    <w:rsid w:val="006B3210"/>
    <w:rsid w:val="006B3996"/>
    <w:rsid w:val="006B4B2A"/>
    <w:rsid w:val="006B4F27"/>
    <w:rsid w:val="006B5D8F"/>
    <w:rsid w:val="006B6328"/>
    <w:rsid w:val="006C005C"/>
    <w:rsid w:val="006C0337"/>
    <w:rsid w:val="006C0E38"/>
    <w:rsid w:val="006C1C00"/>
    <w:rsid w:val="006C39E8"/>
    <w:rsid w:val="006C4E50"/>
    <w:rsid w:val="006C62B5"/>
    <w:rsid w:val="006D0309"/>
    <w:rsid w:val="006D1C22"/>
    <w:rsid w:val="006D1CFE"/>
    <w:rsid w:val="006D3750"/>
    <w:rsid w:val="006D48CA"/>
    <w:rsid w:val="006D56BC"/>
    <w:rsid w:val="006D5900"/>
    <w:rsid w:val="006D6ED1"/>
    <w:rsid w:val="006D7225"/>
    <w:rsid w:val="006D7B8D"/>
    <w:rsid w:val="006D7F11"/>
    <w:rsid w:val="006E139B"/>
    <w:rsid w:val="006E17DD"/>
    <w:rsid w:val="006E1C87"/>
    <w:rsid w:val="006E1E22"/>
    <w:rsid w:val="006E1E3A"/>
    <w:rsid w:val="006E1F46"/>
    <w:rsid w:val="006E2075"/>
    <w:rsid w:val="006E5B5F"/>
    <w:rsid w:val="006E65F5"/>
    <w:rsid w:val="006F039E"/>
    <w:rsid w:val="006F15AE"/>
    <w:rsid w:val="006F1875"/>
    <w:rsid w:val="006F3391"/>
    <w:rsid w:val="006F4234"/>
    <w:rsid w:val="006F4C91"/>
    <w:rsid w:val="006F5FAF"/>
    <w:rsid w:val="006F6735"/>
    <w:rsid w:val="006F7A1C"/>
    <w:rsid w:val="00700C2B"/>
    <w:rsid w:val="00700F1E"/>
    <w:rsid w:val="00703E88"/>
    <w:rsid w:val="00704AB1"/>
    <w:rsid w:val="00704D66"/>
    <w:rsid w:val="00705EE8"/>
    <w:rsid w:val="00710171"/>
    <w:rsid w:val="0071062F"/>
    <w:rsid w:val="007141BF"/>
    <w:rsid w:val="00714C66"/>
    <w:rsid w:val="00715ED5"/>
    <w:rsid w:val="0071694B"/>
    <w:rsid w:val="00717971"/>
    <w:rsid w:val="0072016B"/>
    <w:rsid w:val="00720233"/>
    <w:rsid w:val="007204F3"/>
    <w:rsid w:val="00720754"/>
    <w:rsid w:val="00720841"/>
    <w:rsid w:val="00723263"/>
    <w:rsid w:val="00726DBD"/>
    <w:rsid w:val="00727763"/>
    <w:rsid w:val="00727A44"/>
    <w:rsid w:val="00727BDB"/>
    <w:rsid w:val="00730094"/>
    <w:rsid w:val="007306B2"/>
    <w:rsid w:val="007319F9"/>
    <w:rsid w:val="00732726"/>
    <w:rsid w:val="00732762"/>
    <w:rsid w:val="00734912"/>
    <w:rsid w:val="00735BDA"/>
    <w:rsid w:val="0073623B"/>
    <w:rsid w:val="0073761E"/>
    <w:rsid w:val="007405DA"/>
    <w:rsid w:val="00742C10"/>
    <w:rsid w:val="0074387C"/>
    <w:rsid w:val="007440D2"/>
    <w:rsid w:val="0074445E"/>
    <w:rsid w:val="00744DF0"/>
    <w:rsid w:val="00747269"/>
    <w:rsid w:val="00750E56"/>
    <w:rsid w:val="00751BDD"/>
    <w:rsid w:val="00753D7D"/>
    <w:rsid w:val="00753E6A"/>
    <w:rsid w:val="00753FA3"/>
    <w:rsid w:val="00754E7B"/>
    <w:rsid w:val="00756148"/>
    <w:rsid w:val="00756C4D"/>
    <w:rsid w:val="00756E2A"/>
    <w:rsid w:val="00757F80"/>
    <w:rsid w:val="007603B5"/>
    <w:rsid w:val="00760AF6"/>
    <w:rsid w:val="007627CD"/>
    <w:rsid w:val="007629CA"/>
    <w:rsid w:val="0076437F"/>
    <w:rsid w:val="0076460E"/>
    <w:rsid w:val="00764ADE"/>
    <w:rsid w:val="00764D65"/>
    <w:rsid w:val="00765F8E"/>
    <w:rsid w:val="00766A92"/>
    <w:rsid w:val="00766B02"/>
    <w:rsid w:val="00766FAF"/>
    <w:rsid w:val="0077047D"/>
    <w:rsid w:val="0077156A"/>
    <w:rsid w:val="0077195A"/>
    <w:rsid w:val="00774688"/>
    <w:rsid w:val="00774D30"/>
    <w:rsid w:val="007765D4"/>
    <w:rsid w:val="0077691A"/>
    <w:rsid w:val="00776AEA"/>
    <w:rsid w:val="00776B6A"/>
    <w:rsid w:val="00777B4D"/>
    <w:rsid w:val="00777CA0"/>
    <w:rsid w:val="00780A4C"/>
    <w:rsid w:val="00781000"/>
    <w:rsid w:val="00781BD4"/>
    <w:rsid w:val="00782011"/>
    <w:rsid w:val="00782256"/>
    <w:rsid w:val="00783145"/>
    <w:rsid w:val="00783FE1"/>
    <w:rsid w:val="00784041"/>
    <w:rsid w:val="0078460E"/>
    <w:rsid w:val="007858DA"/>
    <w:rsid w:val="00790154"/>
    <w:rsid w:val="00790F1B"/>
    <w:rsid w:val="00791CB3"/>
    <w:rsid w:val="00792415"/>
    <w:rsid w:val="0079354A"/>
    <w:rsid w:val="0079736E"/>
    <w:rsid w:val="007973AE"/>
    <w:rsid w:val="00797A53"/>
    <w:rsid w:val="007A11D1"/>
    <w:rsid w:val="007A31DD"/>
    <w:rsid w:val="007A416D"/>
    <w:rsid w:val="007A41BC"/>
    <w:rsid w:val="007A5629"/>
    <w:rsid w:val="007A636E"/>
    <w:rsid w:val="007A7D8B"/>
    <w:rsid w:val="007B034A"/>
    <w:rsid w:val="007B1A78"/>
    <w:rsid w:val="007B2DE4"/>
    <w:rsid w:val="007B31ED"/>
    <w:rsid w:val="007B34D9"/>
    <w:rsid w:val="007B4F5F"/>
    <w:rsid w:val="007B4FBA"/>
    <w:rsid w:val="007B792E"/>
    <w:rsid w:val="007B7AB3"/>
    <w:rsid w:val="007C062A"/>
    <w:rsid w:val="007C1E97"/>
    <w:rsid w:val="007C2665"/>
    <w:rsid w:val="007C291B"/>
    <w:rsid w:val="007C2F36"/>
    <w:rsid w:val="007C30CD"/>
    <w:rsid w:val="007C4625"/>
    <w:rsid w:val="007C480F"/>
    <w:rsid w:val="007C5155"/>
    <w:rsid w:val="007C5663"/>
    <w:rsid w:val="007C5778"/>
    <w:rsid w:val="007D0554"/>
    <w:rsid w:val="007D0945"/>
    <w:rsid w:val="007D1C11"/>
    <w:rsid w:val="007D4219"/>
    <w:rsid w:val="007D6C75"/>
    <w:rsid w:val="007D74AF"/>
    <w:rsid w:val="007D76B4"/>
    <w:rsid w:val="007E01BA"/>
    <w:rsid w:val="007E0E12"/>
    <w:rsid w:val="007E1259"/>
    <w:rsid w:val="007E53BA"/>
    <w:rsid w:val="007E6041"/>
    <w:rsid w:val="007E622E"/>
    <w:rsid w:val="007E6F7B"/>
    <w:rsid w:val="007E722A"/>
    <w:rsid w:val="007F1F91"/>
    <w:rsid w:val="007F2C46"/>
    <w:rsid w:val="007F33C9"/>
    <w:rsid w:val="007F38F3"/>
    <w:rsid w:val="007F43D7"/>
    <w:rsid w:val="007F4DFF"/>
    <w:rsid w:val="007F53E3"/>
    <w:rsid w:val="007F5549"/>
    <w:rsid w:val="007F5F4D"/>
    <w:rsid w:val="007F6C66"/>
    <w:rsid w:val="007F71BA"/>
    <w:rsid w:val="007F747F"/>
    <w:rsid w:val="0080327B"/>
    <w:rsid w:val="00803972"/>
    <w:rsid w:val="00805135"/>
    <w:rsid w:val="00810062"/>
    <w:rsid w:val="00810A75"/>
    <w:rsid w:val="0081167A"/>
    <w:rsid w:val="0081403C"/>
    <w:rsid w:val="008142C7"/>
    <w:rsid w:val="00815541"/>
    <w:rsid w:val="00817799"/>
    <w:rsid w:val="0082015F"/>
    <w:rsid w:val="00820891"/>
    <w:rsid w:val="00821ECD"/>
    <w:rsid w:val="00822641"/>
    <w:rsid w:val="00823387"/>
    <w:rsid w:val="00825B95"/>
    <w:rsid w:val="008267AE"/>
    <w:rsid w:val="00827BF4"/>
    <w:rsid w:val="00827ECE"/>
    <w:rsid w:val="0083017B"/>
    <w:rsid w:val="00830ABA"/>
    <w:rsid w:val="00830B47"/>
    <w:rsid w:val="00832FEA"/>
    <w:rsid w:val="008338D9"/>
    <w:rsid w:val="00833F27"/>
    <w:rsid w:val="008344DA"/>
    <w:rsid w:val="00834B7F"/>
    <w:rsid w:val="00835527"/>
    <w:rsid w:val="00836FE1"/>
    <w:rsid w:val="00841172"/>
    <w:rsid w:val="008418DF"/>
    <w:rsid w:val="00841EE5"/>
    <w:rsid w:val="00843AD1"/>
    <w:rsid w:val="00843D81"/>
    <w:rsid w:val="00844569"/>
    <w:rsid w:val="00844668"/>
    <w:rsid w:val="00844E71"/>
    <w:rsid w:val="008450E2"/>
    <w:rsid w:val="00847E7B"/>
    <w:rsid w:val="008501C6"/>
    <w:rsid w:val="00850A31"/>
    <w:rsid w:val="00851046"/>
    <w:rsid w:val="00851206"/>
    <w:rsid w:val="0085181A"/>
    <w:rsid w:val="00852AC9"/>
    <w:rsid w:val="00853A27"/>
    <w:rsid w:val="00854B1C"/>
    <w:rsid w:val="00854DEA"/>
    <w:rsid w:val="00854F2D"/>
    <w:rsid w:val="00855303"/>
    <w:rsid w:val="00857E15"/>
    <w:rsid w:val="00863B23"/>
    <w:rsid w:val="00863EE8"/>
    <w:rsid w:val="008640FE"/>
    <w:rsid w:val="00866CDE"/>
    <w:rsid w:val="00867221"/>
    <w:rsid w:val="00867F8E"/>
    <w:rsid w:val="00873458"/>
    <w:rsid w:val="00874AEF"/>
    <w:rsid w:val="00874E3B"/>
    <w:rsid w:val="008759E6"/>
    <w:rsid w:val="00875B2C"/>
    <w:rsid w:val="00876E29"/>
    <w:rsid w:val="008806D5"/>
    <w:rsid w:val="00880D3A"/>
    <w:rsid w:val="008824F6"/>
    <w:rsid w:val="00884BEC"/>
    <w:rsid w:val="00885B62"/>
    <w:rsid w:val="00887775"/>
    <w:rsid w:val="00890540"/>
    <w:rsid w:val="00890BEE"/>
    <w:rsid w:val="0089192A"/>
    <w:rsid w:val="00892207"/>
    <w:rsid w:val="00892CD7"/>
    <w:rsid w:val="00894A62"/>
    <w:rsid w:val="00896416"/>
    <w:rsid w:val="00897F6E"/>
    <w:rsid w:val="008A04FE"/>
    <w:rsid w:val="008A06EC"/>
    <w:rsid w:val="008A0857"/>
    <w:rsid w:val="008A0E3E"/>
    <w:rsid w:val="008A2F9C"/>
    <w:rsid w:val="008A316E"/>
    <w:rsid w:val="008A3457"/>
    <w:rsid w:val="008A7DBB"/>
    <w:rsid w:val="008A7FC0"/>
    <w:rsid w:val="008B0D90"/>
    <w:rsid w:val="008B1E9B"/>
    <w:rsid w:val="008B2331"/>
    <w:rsid w:val="008B31E4"/>
    <w:rsid w:val="008B3728"/>
    <w:rsid w:val="008B3D25"/>
    <w:rsid w:val="008B3DC9"/>
    <w:rsid w:val="008B4153"/>
    <w:rsid w:val="008B4EEA"/>
    <w:rsid w:val="008B5038"/>
    <w:rsid w:val="008B54F1"/>
    <w:rsid w:val="008B5661"/>
    <w:rsid w:val="008B5C09"/>
    <w:rsid w:val="008B6220"/>
    <w:rsid w:val="008B6711"/>
    <w:rsid w:val="008B6DD0"/>
    <w:rsid w:val="008B6FA6"/>
    <w:rsid w:val="008B729F"/>
    <w:rsid w:val="008C002A"/>
    <w:rsid w:val="008C031F"/>
    <w:rsid w:val="008C0F07"/>
    <w:rsid w:val="008C2802"/>
    <w:rsid w:val="008C4C37"/>
    <w:rsid w:val="008D2823"/>
    <w:rsid w:val="008D2A21"/>
    <w:rsid w:val="008D4E80"/>
    <w:rsid w:val="008E3431"/>
    <w:rsid w:val="008E39BA"/>
    <w:rsid w:val="008E49D8"/>
    <w:rsid w:val="008E5037"/>
    <w:rsid w:val="008E508F"/>
    <w:rsid w:val="008E515B"/>
    <w:rsid w:val="008E5A34"/>
    <w:rsid w:val="008E5F68"/>
    <w:rsid w:val="008E65BE"/>
    <w:rsid w:val="008E6A53"/>
    <w:rsid w:val="008E737B"/>
    <w:rsid w:val="008F0386"/>
    <w:rsid w:val="008F063D"/>
    <w:rsid w:val="008F0A8C"/>
    <w:rsid w:val="008F0AA9"/>
    <w:rsid w:val="008F1357"/>
    <w:rsid w:val="008F1526"/>
    <w:rsid w:val="008F1F69"/>
    <w:rsid w:val="008F3501"/>
    <w:rsid w:val="008F45F5"/>
    <w:rsid w:val="008F4863"/>
    <w:rsid w:val="008F53B1"/>
    <w:rsid w:val="008F704A"/>
    <w:rsid w:val="008F744A"/>
    <w:rsid w:val="0090075E"/>
    <w:rsid w:val="009021A3"/>
    <w:rsid w:val="009025FF"/>
    <w:rsid w:val="009028DA"/>
    <w:rsid w:val="00903DE8"/>
    <w:rsid w:val="0090501C"/>
    <w:rsid w:val="00905A42"/>
    <w:rsid w:val="009063F9"/>
    <w:rsid w:val="0090658D"/>
    <w:rsid w:val="00907361"/>
    <w:rsid w:val="009079CA"/>
    <w:rsid w:val="00911E85"/>
    <w:rsid w:val="009124FC"/>
    <w:rsid w:val="00913094"/>
    <w:rsid w:val="009131A8"/>
    <w:rsid w:val="009137CA"/>
    <w:rsid w:val="009141BC"/>
    <w:rsid w:val="00914746"/>
    <w:rsid w:val="009147E4"/>
    <w:rsid w:val="009166F5"/>
    <w:rsid w:val="0091768F"/>
    <w:rsid w:val="00917CB7"/>
    <w:rsid w:val="0092178D"/>
    <w:rsid w:val="0092212F"/>
    <w:rsid w:val="00922533"/>
    <w:rsid w:val="00923198"/>
    <w:rsid w:val="00924380"/>
    <w:rsid w:val="00924D88"/>
    <w:rsid w:val="009250ED"/>
    <w:rsid w:val="0092511D"/>
    <w:rsid w:val="00925ABE"/>
    <w:rsid w:val="00925B40"/>
    <w:rsid w:val="00927284"/>
    <w:rsid w:val="00930FED"/>
    <w:rsid w:val="00932A77"/>
    <w:rsid w:val="00932FFC"/>
    <w:rsid w:val="0093322F"/>
    <w:rsid w:val="00935840"/>
    <w:rsid w:val="009370A6"/>
    <w:rsid w:val="009375CD"/>
    <w:rsid w:val="00940EF4"/>
    <w:rsid w:val="00940F01"/>
    <w:rsid w:val="0094181A"/>
    <w:rsid w:val="00941A8E"/>
    <w:rsid w:val="009426E3"/>
    <w:rsid w:val="00942B99"/>
    <w:rsid w:val="00942EDC"/>
    <w:rsid w:val="00943B7C"/>
    <w:rsid w:val="00945304"/>
    <w:rsid w:val="00946F64"/>
    <w:rsid w:val="00947262"/>
    <w:rsid w:val="00947DCC"/>
    <w:rsid w:val="00947F7C"/>
    <w:rsid w:val="0095392D"/>
    <w:rsid w:val="009553D6"/>
    <w:rsid w:val="00955EC4"/>
    <w:rsid w:val="00956E1F"/>
    <w:rsid w:val="009613A5"/>
    <w:rsid w:val="00961D8B"/>
    <w:rsid w:val="009623E5"/>
    <w:rsid w:val="0096364C"/>
    <w:rsid w:val="0096488C"/>
    <w:rsid w:val="00964B59"/>
    <w:rsid w:val="009653B9"/>
    <w:rsid w:val="00965AEA"/>
    <w:rsid w:val="00966478"/>
    <w:rsid w:val="00966743"/>
    <w:rsid w:val="00967390"/>
    <w:rsid w:val="00970EB6"/>
    <w:rsid w:val="009722C1"/>
    <w:rsid w:val="0097375C"/>
    <w:rsid w:val="00974023"/>
    <w:rsid w:val="00976A5C"/>
    <w:rsid w:val="009775DF"/>
    <w:rsid w:val="009801E3"/>
    <w:rsid w:val="00980442"/>
    <w:rsid w:val="00981061"/>
    <w:rsid w:val="00981158"/>
    <w:rsid w:val="009815A6"/>
    <w:rsid w:val="0098294A"/>
    <w:rsid w:val="00982C18"/>
    <w:rsid w:val="00990A97"/>
    <w:rsid w:val="0099121E"/>
    <w:rsid w:val="00992390"/>
    <w:rsid w:val="00993592"/>
    <w:rsid w:val="00993E41"/>
    <w:rsid w:val="0099625D"/>
    <w:rsid w:val="00997569"/>
    <w:rsid w:val="009A0697"/>
    <w:rsid w:val="009A215D"/>
    <w:rsid w:val="009A3370"/>
    <w:rsid w:val="009A4238"/>
    <w:rsid w:val="009A4704"/>
    <w:rsid w:val="009A47A9"/>
    <w:rsid w:val="009A4BFC"/>
    <w:rsid w:val="009A4E62"/>
    <w:rsid w:val="009A5020"/>
    <w:rsid w:val="009A5D52"/>
    <w:rsid w:val="009A5EED"/>
    <w:rsid w:val="009A6F1B"/>
    <w:rsid w:val="009B152B"/>
    <w:rsid w:val="009B18E6"/>
    <w:rsid w:val="009B2EAC"/>
    <w:rsid w:val="009B2FB9"/>
    <w:rsid w:val="009B435C"/>
    <w:rsid w:val="009B5AE9"/>
    <w:rsid w:val="009C0F47"/>
    <w:rsid w:val="009C10D0"/>
    <w:rsid w:val="009C197D"/>
    <w:rsid w:val="009C2AE3"/>
    <w:rsid w:val="009C4920"/>
    <w:rsid w:val="009C6405"/>
    <w:rsid w:val="009C6521"/>
    <w:rsid w:val="009C6ABF"/>
    <w:rsid w:val="009C6C71"/>
    <w:rsid w:val="009D1B76"/>
    <w:rsid w:val="009D1C30"/>
    <w:rsid w:val="009D1F01"/>
    <w:rsid w:val="009D340C"/>
    <w:rsid w:val="009D412F"/>
    <w:rsid w:val="009D506F"/>
    <w:rsid w:val="009D56EC"/>
    <w:rsid w:val="009D5896"/>
    <w:rsid w:val="009D718B"/>
    <w:rsid w:val="009D73A1"/>
    <w:rsid w:val="009D79A2"/>
    <w:rsid w:val="009E0630"/>
    <w:rsid w:val="009E07D2"/>
    <w:rsid w:val="009E14A4"/>
    <w:rsid w:val="009E2E70"/>
    <w:rsid w:val="009E3831"/>
    <w:rsid w:val="009E5353"/>
    <w:rsid w:val="009E696D"/>
    <w:rsid w:val="009E7213"/>
    <w:rsid w:val="009E7D55"/>
    <w:rsid w:val="009F172F"/>
    <w:rsid w:val="009F1C83"/>
    <w:rsid w:val="009F35A9"/>
    <w:rsid w:val="009F3B5B"/>
    <w:rsid w:val="009F4646"/>
    <w:rsid w:val="009F4817"/>
    <w:rsid w:val="009F5FE1"/>
    <w:rsid w:val="009F7A7B"/>
    <w:rsid w:val="009F7DEF"/>
    <w:rsid w:val="009F7FCB"/>
    <w:rsid w:val="00A03562"/>
    <w:rsid w:val="00A041AA"/>
    <w:rsid w:val="00A04BAD"/>
    <w:rsid w:val="00A055B4"/>
    <w:rsid w:val="00A05B66"/>
    <w:rsid w:val="00A05E46"/>
    <w:rsid w:val="00A072BC"/>
    <w:rsid w:val="00A108BE"/>
    <w:rsid w:val="00A12564"/>
    <w:rsid w:val="00A12A59"/>
    <w:rsid w:val="00A155C1"/>
    <w:rsid w:val="00A15D8A"/>
    <w:rsid w:val="00A15F59"/>
    <w:rsid w:val="00A169F3"/>
    <w:rsid w:val="00A20A30"/>
    <w:rsid w:val="00A21517"/>
    <w:rsid w:val="00A2208A"/>
    <w:rsid w:val="00A22963"/>
    <w:rsid w:val="00A22B1A"/>
    <w:rsid w:val="00A25B9F"/>
    <w:rsid w:val="00A27DCD"/>
    <w:rsid w:val="00A3349F"/>
    <w:rsid w:val="00A33560"/>
    <w:rsid w:val="00A36458"/>
    <w:rsid w:val="00A369BD"/>
    <w:rsid w:val="00A36C50"/>
    <w:rsid w:val="00A371FB"/>
    <w:rsid w:val="00A37763"/>
    <w:rsid w:val="00A378BA"/>
    <w:rsid w:val="00A37D34"/>
    <w:rsid w:val="00A40BA0"/>
    <w:rsid w:val="00A41D00"/>
    <w:rsid w:val="00A4212E"/>
    <w:rsid w:val="00A422F6"/>
    <w:rsid w:val="00A43FCA"/>
    <w:rsid w:val="00A44D43"/>
    <w:rsid w:val="00A44E95"/>
    <w:rsid w:val="00A46BDD"/>
    <w:rsid w:val="00A47FE5"/>
    <w:rsid w:val="00A517D9"/>
    <w:rsid w:val="00A52B1D"/>
    <w:rsid w:val="00A52F20"/>
    <w:rsid w:val="00A5343D"/>
    <w:rsid w:val="00A54325"/>
    <w:rsid w:val="00A57374"/>
    <w:rsid w:val="00A57FA5"/>
    <w:rsid w:val="00A608BF"/>
    <w:rsid w:val="00A61B06"/>
    <w:rsid w:val="00A62CC7"/>
    <w:rsid w:val="00A63B34"/>
    <w:rsid w:val="00A64BF1"/>
    <w:rsid w:val="00A65021"/>
    <w:rsid w:val="00A65DE7"/>
    <w:rsid w:val="00A66826"/>
    <w:rsid w:val="00A672C2"/>
    <w:rsid w:val="00A67D69"/>
    <w:rsid w:val="00A70C01"/>
    <w:rsid w:val="00A70D5F"/>
    <w:rsid w:val="00A71DD4"/>
    <w:rsid w:val="00A7223D"/>
    <w:rsid w:val="00A7267A"/>
    <w:rsid w:val="00A7293C"/>
    <w:rsid w:val="00A72D06"/>
    <w:rsid w:val="00A74081"/>
    <w:rsid w:val="00A74817"/>
    <w:rsid w:val="00A74D5A"/>
    <w:rsid w:val="00A756D3"/>
    <w:rsid w:val="00A75AEB"/>
    <w:rsid w:val="00A77031"/>
    <w:rsid w:val="00A809AA"/>
    <w:rsid w:val="00A81D04"/>
    <w:rsid w:val="00A82530"/>
    <w:rsid w:val="00A83DE8"/>
    <w:rsid w:val="00A8406A"/>
    <w:rsid w:val="00A84EE2"/>
    <w:rsid w:val="00A8683E"/>
    <w:rsid w:val="00A8723E"/>
    <w:rsid w:val="00A87984"/>
    <w:rsid w:val="00A9080A"/>
    <w:rsid w:val="00A90A12"/>
    <w:rsid w:val="00A9497B"/>
    <w:rsid w:val="00A94AE9"/>
    <w:rsid w:val="00A96001"/>
    <w:rsid w:val="00A968E0"/>
    <w:rsid w:val="00AA02E8"/>
    <w:rsid w:val="00AA0600"/>
    <w:rsid w:val="00AA06ED"/>
    <w:rsid w:val="00AA1B20"/>
    <w:rsid w:val="00AA1F2A"/>
    <w:rsid w:val="00AA30AE"/>
    <w:rsid w:val="00AA6E5B"/>
    <w:rsid w:val="00AA7EAA"/>
    <w:rsid w:val="00AB01C7"/>
    <w:rsid w:val="00AB1905"/>
    <w:rsid w:val="00AB2023"/>
    <w:rsid w:val="00AB4EA2"/>
    <w:rsid w:val="00AB4F39"/>
    <w:rsid w:val="00AB562F"/>
    <w:rsid w:val="00AB5871"/>
    <w:rsid w:val="00AB59FF"/>
    <w:rsid w:val="00AB7E37"/>
    <w:rsid w:val="00AB7FF2"/>
    <w:rsid w:val="00AC4ED4"/>
    <w:rsid w:val="00AC583C"/>
    <w:rsid w:val="00AC6E7F"/>
    <w:rsid w:val="00AC774E"/>
    <w:rsid w:val="00AD06A6"/>
    <w:rsid w:val="00AD1136"/>
    <w:rsid w:val="00AD1731"/>
    <w:rsid w:val="00AD2111"/>
    <w:rsid w:val="00AD3384"/>
    <w:rsid w:val="00AD413A"/>
    <w:rsid w:val="00AD4D2B"/>
    <w:rsid w:val="00AD52C4"/>
    <w:rsid w:val="00AD55A1"/>
    <w:rsid w:val="00AD57CF"/>
    <w:rsid w:val="00AD6296"/>
    <w:rsid w:val="00AE0ED3"/>
    <w:rsid w:val="00AE1294"/>
    <w:rsid w:val="00AE12F0"/>
    <w:rsid w:val="00AE2288"/>
    <w:rsid w:val="00AE2A2D"/>
    <w:rsid w:val="00AE2A45"/>
    <w:rsid w:val="00AE2BC1"/>
    <w:rsid w:val="00AE32E9"/>
    <w:rsid w:val="00AE362B"/>
    <w:rsid w:val="00AE36EF"/>
    <w:rsid w:val="00AE378E"/>
    <w:rsid w:val="00AE4959"/>
    <w:rsid w:val="00AE5235"/>
    <w:rsid w:val="00AE5A7B"/>
    <w:rsid w:val="00AF0D66"/>
    <w:rsid w:val="00AF1127"/>
    <w:rsid w:val="00AF1D85"/>
    <w:rsid w:val="00AF24D8"/>
    <w:rsid w:val="00AF3D6A"/>
    <w:rsid w:val="00AF4E54"/>
    <w:rsid w:val="00AF622B"/>
    <w:rsid w:val="00AF71FE"/>
    <w:rsid w:val="00B0200A"/>
    <w:rsid w:val="00B05368"/>
    <w:rsid w:val="00B05CE6"/>
    <w:rsid w:val="00B06144"/>
    <w:rsid w:val="00B06255"/>
    <w:rsid w:val="00B07839"/>
    <w:rsid w:val="00B126EA"/>
    <w:rsid w:val="00B1304D"/>
    <w:rsid w:val="00B15269"/>
    <w:rsid w:val="00B15DE6"/>
    <w:rsid w:val="00B165BA"/>
    <w:rsid w:val="00B16E03"/>
    <w:rsid w:val="00B17354"/>
    <w:rsid w:val="00B20415"/>
    <w:rsid w:val="00B223B1"/>
    <w:rsid w:val="00B23DD1"/>
    <w:rsid w:val="00B260AE"/>
    <w:rsid w:val="00B26764"/>
    <w:rsid w:val="00B2745C"/>
    <w:rsid w:val="00B308D8"/>
    <w:rsid w:val="00B30E56"/>
    <w:rsid w:val="00B316B4"/>
    <w:rsid w:val="00B31726"/>
    <w:rsid w:val="00B33530"/>
    <w:rsid w:val="00B342B7"/>
    <w:rsid w:val="00B34531"/>
    <w:rsid w:val="00B347FE"/>
    <w:rsid w:val="00B34D02"/>
    <w:rsid w:val="00B359B2"/>
    <w:rsid w:val="00B35BBF"/>
    <w:rsid w:val="00B37060"/>
    <w:rsid w:val="00B37255"/>
    <w:rsid w:val="00B37444"/>
    <w:rsid w:val="00B37A44"/>
    <w:rsid w:val="00B406C7"/>
    <w:rsid w:val="00B40A8E"/>
    <w:rsid w:val="00B41108"/>
    <w:rsid w:val="00B41380"/>
    <w:rsid w:val="00B434BB"/>
    <w:rsid w:val="00B440DD"/>
    <w:rsid w:val="00B44F85"/>
    <w:rsid w:val="00B45E75"/>
    <w:rsid w:val="00B5308F"/>
    <w:rsid w:val="00B54A88"/>
    <w:rsid w:val="00B56528"/>
    <w:rsid w:val="00B56798"/>
    <w:rsid w:val="00B567BF"/>
    <w:rsid w:val="00B56C87"/>
    <w:rsid w:val="00B57AE9"/>
    <w:rsid w:val="00B622FA"/>
    <w:rsid w:val="00B62C21"/>
    <w:rsid w:val="00B62E86"/>
    <w:rsid w:val="00B63B8A"/>
    <w:rsid w:val="00B63C88"/>
    <w:rsid w:val="00B6487A"/>
    <w:rsid w:val="00B66601"/>
    <w:rsid w:val="00B66C3D"/>
    <w:rsid w:val="00B674E7"/>
    <w:rsid w:val="00B7014F"/>
    <w:rsid w:val="00B71316"/>
    <w:rsid w:val="00B71E59"/>
    <w:rsid w:val="00B726E1"/>
    <w:rsid w:val="00B7285E"/>
    <w:rsid w:val="00B72E86"/>
    <w:rsid w:val="00B77348"/>
    <w:rsid w:val="00B77F8C"/>
    <w:rsid w:val="00B801AA"/>
    <w:rsid w:val="00B815EE"/>
    <w:rsid w:val="00B81D7C"/>
    <w:rsid w:val="00B81E19"/>
    <w:rsid w:val="00B84100"/>
    <w:rsid w:val="00B8498A"/>
    <w:rsid w:val="00B84CFA"/>
    <w:rsid w:val="00B854A5"/>
    <w:rsid w:val="00B908C7"/>
    <w:rsid w:val="00B9098D"/>
    <w:rsid w:val="00B90E0C"/>
    <w:rsid w:val="00B92056"/>
    <w:rsid w:val="00B926EA"/>
    <w:rsid w:val="00B941A6"/>
    <w:rsid w:val="00B94B59"/>
    <w:rsid w:val="00B954A1"/>
    <w:rsid w:val="00B967F9"/>
    <w:rsid w:val="00BA28A3"/>
    <w:rsid w:val="00BA2943"/>
    <w:rsid w:val="00BA378B"/>
    <w:rsid w:val="00BA3E85"/>
    <w:rsid w:val="00BA62AD"/>
    <w:rsid w:val="00BA6CEB"/>
    <w:rsid w:val="00BA7E2B"/>
    <w:rsid w:val="00BB0A4A"/>
    <w:rsid w:val="00BB139B"/>
    <w:rsid w:val="00BB22A9"/>
    <w:rsid w:val="00BB2561"/>
    <w:rsid w:val="00BB320A"/>
    <w:rsid w:val="00BB529D"/>
    <w:rsid w:val="00BB5F1D"/>
    <w:rsid w:val="00BB6FBD"/>
    <w:rsid w:val="00BC0340"/>
    <w:rsid w:val="00BC04B5"/>
    <w:rsid w:val="00BC1C25"/>
    <w:rsid w:val="00BC2002"/>
    <w:rsid w:val="00BC38D8"/>
    <w:rsid w:val="00BC51C3"/>
    <w:rsid w:val="00BC51D9"/>
    <w:rsid w:val="00BC572F"/>
    <w:rsid w:val="00BC59B9"/>
    <w:rsid w:val="00BD0FE3"/>
    <w:rsid w:val="00BD3723"/>
    <w:rsid w:val="00BD3864"/>
    <w:rsid w:val="00BD4023"/>
    <w:rsid w:val="00BD5B72"/>
    <w:rsid w:val="00BD5FC4"/>
    <w:rsid w:val="00BD63F9"/>
    <w:rsid w:val="00BD65E7"/>
    <w:rsid w:val="00BD77A3"/>
    <w:rsid w:val="00BD7EDE"/>
    <w:rsid w:val="00BE0981"/>
    <w:rsid w:val="00BE1358"/>
    <w:rsid w:val="00BE173F"/>
    <w:rsid w:val="00BE20F1"/>
    <w:rsid w:val="00BE21A1"/>
    <w:rsid w:val="00BE2745"/>
    <w:rsid w:val="00BE3292"/>
    <w:rsid w:val="00BE5254"/>
    <w:rsid w:val="00BE7D5F"/>
    <w:rsid w:val="00BF0676"/>
    <w:rsid w:val="00BF13BB"/>
    <w:rsid w:val="00BF1528"/>
    <w:rsid w:val="00BF39B7"/>
    <w:rsid w:val="00BF3FAF"/>
    <w:rsid w:val="00BF4066"/>
    <w:rsid w:val="00BF4272"/>
    <w:rsid w:val="00C00202"/>
    <w:rsid w:val="00C0291E"/>
    <w:rsid w:val="00C03D9E"/>
    <w:rsid w:val="00C05622"/>
    <w:rsid w:val="00C05EF4"/>
    <w:rsid w:val="00C06631"/>
    <w:rsid w:val="00C06A32"/>
    <w:rsid w:val="00C06B58"/>
    <w:rsid w:val="00C07D11"/>
    <w:rsid w:val="00C1130F"/>
    <w:rsid w:val="00C12700"/>
    <w:rsid w:val="00C1282B"/>
    <w:rsid w:val="00C12E25"/>
    <w:rsid w:val="00C13459"/>
    <w:rsid w:val="00C13E29"/>
    <w:rsid w:val="00C14BCE"/>
    <w:rsid w:val="00C165EA"/>
    <w:rsid w:val="00C20340"/>
    <w:rsid w:val="00C20FAC"/>
    <w:rsid w:val="00C21309"/>
    <w:rsid w:val="00C22DE1"/>
    <w:rsid w:val="00C22E2A"/>
    <w:rsid w:val="00C239BF"/>
    <w:rsid w:val="00C23ACB"/>
    <w:rsid w:val="00C23D0D"/>
    <w:rsid w:val="00C23E45"/>
    <w:rsid w:val="00C25A38"/>
    <w:rsid w:val="00C25D2A"/>
    <w:rsid w:val="00C26BBD"/>
    <w:rsid w:val="00C27525"/>
    <w:rsid w:val="00C30070"/>
    <w:rsid w:val="00C313FE"/>
    <w:rsid w:val="00C31774"/>
    <w:rsid w:val="00C31DCF"/>
    <w:rsid w:val="00C331EC"/>
    <w:rsid w:val="00C345B6"/>
    <w:rsid w:val="00C3670C"/>
    <w:rsid w:val="00C36AB2"/>
    <w:rsid w:val="00C405DE"/>
    <w:rsid w:val="00C40BCD"/>
    <w:rsid w:val="00C41511"/>
    <w:rsid w:val="00C42DA4"/>
    <w:rsid w:val="00C43CB0"/>
    <w:rsid w:val="00C43F9F"/>
    <w:rsid w:val="00C4457B"/>
    <w:rsid w:val="00C44A31"/>
    <w:rsid w:val="00C4550D"/>
    <w:rsid w:val="00C47786"/>
    <w:rsid w:val="00C47BB5"/>
    <w:rsid w:val="00C502F6"/>
    <w:rsid w:val="00C548D6"/>
    <w:rsid w:val="00C54938"/>
    <w:rsid w:val="00C56FB1"/>
    <w:rsid w:val="00C571F5"/>
    <w:rsid w:val="00C57FBC"/>
    <w:rsid w:val="00C6042F"/>
    <w:rsid w:val="00C61F66"/>
    <w:rsid w:val="00C62C0E"/>
    <w:rsid w:val="00C63B89"/>
    <w:rsid w:val="00C64000"/>
    <w:rsid w:val="00C65449"/>
    <w:rsid w:val="00C6665C"/>
    <w:rsid w:val="00C66921"/>
    <w:rsid w:val="00C66B34"/>
    <w:rsid w:val="00C6770E"/>
    <w:rsid w:val="00C67841"/>
    <w:rsid w:val="00C67A9B"/>
    <w:rsid w:val="00C67C8F"/>
    <w:rsid w:val="00C70753"/>
    <w:rsid w:val="00C72EFE"/>
    <w:rsid w:val="00C73425"/>
    <w:rsid w:val="00C74575"/>
    <w:rsid w:val="00C77886"/>
    <w:rsid w:val="00C77D6E"/>
    <w:rsid w:val="00C77E16"/>
    <w:rsid w:val="00C80996"/>
    <w:rsid w:val="00C80DDB"/>
    <w:rsid w:val="00C80ECA"/>
    <w:rsid w:val="00C8161E"/>
    <w:rsid w:val="00C81931"/>
    <w:rsid w:val="00C81EDC"/>
    <w:rsid w:val="00C8257E"/>
    <w:rsid w:val="00C829D0"/>
    <w:rsid w:val="00C8379F"/>
    <w:rsid w:val="00C840A1"/>
    <w:rsid w:val="00C84D02"/>
    <w:rsid w:val="00C85784"/>
    <w:rsid w:val="00C85D00"/>
    <w:rsid w:val="00C85D65"/>
    <w:rsid w:val="00C86CDF"/>
    <w:rsid w:val="00C8753F"/>
    <w:rsid w:val="00C902E4"/>
    <w:rsid w:val="00C908D5"/>
    <w:rsid w:val="00C91926"/>
    <w:rsid w:val="00C93343"/>
    <w:rsid w:val="00C93647"/>
    <w:rsid w:val="00C948B2"/>
    <w:rsid w:val="00C95A54"/>
    <w:rsid w:val="00C9635D"/>
    <w:rsid w:val="00C96A9A"/>
    <w:rsid w:val="00C96B94"/>
    <w:rsid w:val="00C9756E"/>
    <w:rsid w:val="00C97920"/>
    <w:rsid w:val="00CA14C5"/>
    <w:rsid w:val="00CA1BC3"/>
    <w:rsid w:val="00CA3C54"/>
    <w:rsid w:val="00CA4B95"/>
    <w:rsid w:val="00CA577A"/>
    <w:rsid w:val="00CA5B24"/>
    <w:rsid w:val="00CA6963"/>
    <w:rsid w:val="00CA7572"/>
    <w:rsid w:val="00CA7ACD"/>
    <w:rsid w:val="00CB0E09"/>
    <w:rsid w:val="00CB12BA"/>
    <w:rsid w:val="00CB24C5"/>
    <w:rsid w:val="00CB2E87"/>
    <w:rsid w:val="00CB3419"/>
    <w:rsid w:val="00CB35B9"/>
    <w:rsid w:val="00CB3CAA"/>
    <w:rsid w:val="00CB44F9"/>
    <w:rsid w:val="00CB4785"/>
    <w:rsid w:val="00CB5499"/>
    <w:rsid w:val="00CB5546"/>
    <w:rsid w:val="00CB6404"/>
    <w:rsid w:val="00CB664C"/>
    <w:rsid w:val="00CB696F"/>
    <w:rsid w:val="00CB7DBA"/>
    <w:rsid w:val="00CB7F6E"/>
    <w:rsid w:val="00CC01EA"/>
    <w:rsid w:val="00CC099E"/>
    <w:rsid w:val="00CC1689"/>
    <w:rsid w:val="00CC2CFB"/>
    <w:rsid w:val="00CC69FA"/>
    <w:rsid w:val="00CC79D9"/>
    <w:rsid w:val="00CD0516"/>
    <w:rsid w:val="00CD1B02"/>
    <w:rsid w:val="00CD21EA"/>
    <w:rsid w:val="00CD26EA"/>
    <w:rsid w:val="00CD3250"/>
    <w:rsid w:val="00CD4E34"/>
    <w:rsid w:val="00CD59B7"/>
    <w:rsid w:val="00CD6E2E"/>
    <w:rsid w:val="00CD74CE"/>
    <w:rsid w:val="00CD78C6"/>
    <w:rsid w:val="00CD790B"/>
    <w:rsid w:val="00CE3447"/>
    <w:rsid w:val="00CE3899"/>
    <w:rsid w:val="00CE4F34"/>
    <w:rsid w:val="00CE4FF5"/>
    <w:rsid w:val="00CE6CAB"/>
    <w:rsid w:val="00CF0AD9"/>
    <w:rsid w:val="00CF0C87"/>
    <w:rsid w:val="00CF3359"/>
    <w:rsid w:val="00CF3854"/>
    <w:rsid w:val="00CF3DC4"/>
    <w:rsid w:val="00CF51D0"/>
    <w:rsid w:val="00CF5792"/>
    <w:rsid w:val="00CF58DD"/>
    <w:rsid w:val="00CF65C7"/>
    <w:rsid w:val="00CF7B65"/>
    <w:rsid w:val="00D01903"/>
    <w:rsid w:val="00D01F26"/>
    <w:rsid w:val="00D02DFE"/>
    <w:rsid w:val="00D033C6"/>
    <w:rsid w:val="00D0371D"/>
    <w:rsid w:val="00D041A6"/>
    <w:rsid w:val="00D05753"/>
    <w:rsid w:val="00D078AD"/>
    <w:rsid w:val="00D07DBE"/>
    <w:rsid w:val="00D1066A"/>
    <w:rsid w:val="00D107B7"/>
    <w:rsid w:val="00D162B0"/>
    <w:rsid w:val="00D21485"/>
    <w:rsid w:val="00D25479"/>
    <w:rsid w:val="00D25EEB"/>
    <w:rsid w:val="00D264FC"/>
    <w:rsid w:val="00D26D60"/>
    <w:rsid w:val="00D27CAE"/>
    <w:rsid w:val="00D3163F"/>
    <w:rsid w:val="00D3250F"/>
    <w:rsid w:val="00D32887"/>
    <w:rsid w:val="00D32A4C"/>
    <w:rsid w:val="00D336BF"/>
    <w:rsid w:val="00D33BDD"/>
    <w:rsid w:val="00D35198"/>
    <w:rsid w:val="00D354C9"/>
    <w:rsid w:val="00D36F24"/>
    <w:rsid w:val="00D370DE"/>
    <w:rsid w:val="00D403B3"/>
    <w:rsid w:val="00D41389"/>
    <w:rsid w:val="00D4219A"/>
    <w:rsid w:val="00D42330"/>
    <w:rsid w:val="00D427FF"/>
    <w:rsid w:val="00D42BD8"/>
    <w:rsid w:val="00D43AC4"/>
    <w:rsid w:val="00D43BC9"/>
    <w:rsid w:val="00D44DFC"/>
    <w:rsid w:val="00D4508D"/>
    <w:rsid w:val="00D456F6"/>
    <w:rsid w:val="00D459E8"/>
    <w:rsid w:val="00D46E3D"/>
    <w:rsid w:val="00D47E59"/>
    <w:rsid w:val="00D50063"/>
    <w:rsid w:val="00D5007E"/>
    <w:rsid w:val="00D5032A"/>
    <w:rsid w:val="00D51ED8"/>
    <w:rsid w:val="00D52740"/>
    <w:rsid w:val="00D5298C"/>
    <w:rsid w:val="00D52BD4"/>
    <w:rsid w:val="00D532AD"/>
    <w:rsid w:val="00D542A0"/>
    <w:rsid w:val="00D54A7F"/>
    <w:rsid w:val="00D55B02"/>
    <w:rsid w:val="00D6037A"/>
    <w:rsid w:val="00D610D4"/>
    <w:rsid w:val="00D61E5D"/>
    <w:rsid w:val="00D622E5"/>
    <w:rsid w:val="00D64E21"/>
    <w:rsid w:val="00D654F1"/>
    <w:rsid w:val="00D664FA"/>
    <w:rsid w:val="00D66B00"/>
    <w:rsid w:val="00D70905"/>
    <w:rsid w:val="00D70F4B"/>
    <w:rsid w:val="00D7288B"/>
    <w:rsid w:val="00D7471C"/>
    <w:rsid w:val="00D75540"/>
    <w:rsid w:val="00D77475"/>
    <w:rsid w:val="00D818F2"/>
    <w:rsid w:val="00D82D38"/>
    <w:rsid w:val="00D83FD5"/>
    <w:rsid w:val="00D8462A"/>
    <w:rsid w:val="00D84E56"/>
    <w:rsid w:val="00D857D6"/>
    <w:rsid w:val="00D864DE"/>
    <w:rsid w:val="00D865AB"/>
    <w:rsid w:val="00D8661B"/>
    <w:rsid w:val="00D86DB0"/>
    <w:rsid w:val="00D86DEA"/>
    <w:rsid w:val="00D8720C"/>
    <w:rsid w:val="00D90695"/>
    <w:rsid w:val="00D91621"/>
    <w:rsid w:val="00D91910"/>
    <w:rsid w:val="00D92020"/>
    <w:rsid w:val="00D94C88"/>
    <w:rsid w:val="00D95064"/>
    <w:rsid w:val="00D96BCA"/>
    <w:rsid w:val="00D97208"/>
    <w:rsid w:val="00D977C9"/>
    <w:rsid w:val="00DA2CF7"/>
    <w:rsid w:val="00DA368C"/>
    <w:rsid w:val="00DA4462"/>
    <w:rsid w:val="00DA6E44"/>
    <w:rsid w:val="00DB07BF"/>
    <w:rsid w:val="00DB0F2A"/>
    <w:rsid w:val="00DB10AF"/>
    <w:rsid w:val="00DB2E4F"/>
    <w:rsid w:val="00DB63A9"/>
    <w:rsid w:val="00DB6D90"/>
    <w:rsid w:val="00DB6EDE"/>
    <w:rsid w:val="00DB7931"/>
    <w:rsid w:val="00DC1BFC"/>
    <w:rsid w:val="00DC1CF8"/>
    <w:rsid w:val="00DC354D"/>
    <w:rsid w:val="00DC725A"/>
    <w:rsid w:val="00DC7AAF"/>
    <w:rsid w:val="00DD0D63"/>
    <w:rsid w:val="00DD155C"/>
    <w:rsid w:val="00DD2F89"/>
    <w:rsid w:val="00DD459F"/>
    <w:rsid w:val="00DD47E8"/>
    <w:rsid w:val="00DD497D"/>
    <w:rsid w:val="00DD6094"/>
    <w:rsid w:val="00DD7DF2"/>
    <w:rsid w:val="00DE22F0"/>
    <w:rsid w:val="00DE4F27"/>
    <w:rsid w:val="00DE5774"/>
    <w:rsid w:val="00DE7342"/>
    <w:rsid w:val="00DE788F"/>
    <w:rsid w:val="00DF18A6"/>
    <w:rsid w:val="00DF27D1"/>
    <w:rsid w:val="00DF29F3"/>
    <w:rsid w:val="00DF3E44"/>
    <w:rsid w:val="00DF42E4"/>
    <w:rsid w:val="00DF4BBA"/>
    <w:rsid w:val="00DF4ED6"/>
    <w:rsid w:val="00DF6B63"/>
    <w:rsid w:val="00DF7E2F"/>
    <w:rsid w:val="00DF7E4D"/>
    <w:rsid w:val="00E00576"/>
    <w:rsid w:val="00E0059C"/>
    <w:rsid w:val="00E00EAB"/>
    <w:rsid w:val="00E011B1"/>
    <w:rsid w:val="00E0243C"/>
    <w:rsid w:val="00E02949"/>
    <w:rsid w:val="00E02DBB"/>
    <w:rsid w:val="00E057B9"/>
    <w:rsid w:val="00E068B9"/>
    <w:rsid w:val="00E06CF3"/>
    <w:rsid w:val="00E06D6E"/>
    <w:rsid w:val="00E1054B"/>
    <w:rsid w:val="00E1148B"/>
    <w:rsid w:val="00E11859"/>
    <w:rsid w:val="00E11C81"/>
    <w:rsid w:val="00E11CB0"/>
    <w:rsid w:val="00E142A2"/>
    <w:rsid w:val="00E172B6"/>
    <w:rsid w:val="00E20403"/>
    <w:rsid w:val="00E20FD1"/>
    <w:rsid w:val="00E213B7"/>
    <w:rsid w:val="00E21965"/>
    <w:rsid w:val="00E2433F"/>
    <w:rsid w:val="00E25E75"/>
    <w:rsid w:val="00E2748A"/>
    <w:rsid w:val="00E27756"/>
    <w:rsid w:val="00E30160"/>
    <w:rsid w:val="00E30E7E"/>
    <w:rsid w:val="00E313FE"/>
    <w:rsid w:val="00E31F36"/>
    <w:rsid w:val="00E33BBF"/>
    <w:rsid w:val="00E33BDC"/>
    <w:rsid w:val="00E35239"/>
    <w:rsid w:val="00E366BD"/>
    <w:rsid w:val="00E40F98"/>
    <w:rsid w:val="00E43AFA"/>
    <w:rsid w:val="00E45642"/>
    <w:rsid w:val="00E467FE"/>
    <w:rsid w:val="00E47C0E"/>
    <w:rsid w:val="00E5077E"/>
    <w:rsid w:val="00E50A75"/>
    <w:rsid w:val="00E50F0B"/>
    <w:rsid w:val="00E52AE1"/>
    <w:rsid w:val="00E52D79"/>
    <w:rsid w:val="00E53E20"/>
    <w:rsid w:val="00E5470F"/>
    <w:rsid w:val="00E54934"/>
    <w:rsid w:val="00E55D81"/>
    <w:rsid w:val="00E56EC8"/>
    <w:rsid w:val="00E62E49"/>
    <w:rsid w:val="00E633C5"/>
    <w:rsid w:val="00E639F6"/>
    <w:rsid w:val="00E645AC"/>
    <w:rsid w:val="00E6488E"/>
    <w:rsid w:val="00E660B9"/>
    <w:rsid w:val="00E6661F"/>
    <w:rsid w:val="00E67287"/>
    <w:rsid w:val="00E673E5"/>
    <w:rsid w:val="00E67E55"/>
    <w:rsid w:val="00E701CD"/>
    <w:rsid w:val="00E70BD2"/>
    <w:rsid w:val="00E72A4E"/>
    <w:rsid w:val="00E73297"/>
    <w:rsid w:val="00E73AD2"/>
    <w:rsid w:val="00E75B7E"/>
    <w:rsid w:val="00E76C37"/>
    <w:rsid w:val="00E80080"/>
    <w:rsid w:val="00E8054C"/>
    <w:rsid w:val="00E80630"/>
    <w:rsid w:val="00E80FFC"/>
    <w:rsid w:val="00E810C5"/>
    <w:rsid w:val="00E81A4F"/>
    <w:rsid w:val="00E8200C"/>
    <w:rsid w:val="00E83E49"/>
    <w:rsid w:val="00E8459E"/>
    <w:rsid w:val="00E85A36"/>
    <w:rsid w:val="00E86321"/>
    <w:rsid w:val="00E86BEB"/>
    <w:rsid w:val="00E86E0B"/>
    <w:rsid w:val="00E90329"/>
    <w:rsid w:val="00E9073F"/>
    <w:rsid w:val="00E90F85"/>
    <w:rsid w:val="00E92A2E"/>
    <w:rsid w:val="00E930C8"/>
    <w:rsid w:val="00E94894"/>
    <w:rsid w:val="00E95BA8"/>
    <w:rsid w:val="00E96569"/>
    <w:rsid w:val="00E96A29"/>
    <w:rsid w:val="00EA02C0"/>
    <w:rsid w:val="00EA1B61"/>
    <w:rsid w:val="00EA2589"/>
    <w:rsid w:val="00EA2860"/>
    <w:rsid w:val="00EA36C7"/>
    <w:rsid w:val="00EA4349"/>
    <w:rsid w:val="00EA4368"/>
    <w:rsid w:val="00EA47CF"/>
    <w:rsid w:val="00EA4F40"/>
    <w:rsid w:val="00EA5501"/>
    <w:rsid w:val="00EA67D7"/>
    <w:rsid w:val="00EA6B8C"/>
    <w:rsid w:val="00EA7309"/>
    <w:rsid w:val="00EA74A7"/>
    <w:rsid w:val="00EB0472"/>
    <w:rsid w:val="00EB04B9"/>
    <w:rsid w:val="00EB2EC9"/>
    <w:rsid w:val="00EB3F5A"/>
    <w:rsid w:val="00EB44BE"/>
    <w:rsid w:val="00EB54F5"/>
    <w:rsid w:val="00EB6215"/>
    <w:rsid w:val="00EB63A3"/>
    <w:rsid w:val="00EB7D67"/>
    <w:rsid w:val="00EC0081"/>
    <w:rsid w:val="00EC02EA"/>
    <w:rsid w:val="00EC048E"/>
    <w:rsid w:val="00EC0BB3"/>
    <w:rsid w:val="00EC12B4"/>
    <w:rsid w:val="00EC1749"/>
    <w:rsid w:val="00EC1DE3"/>
    <w:rsid w:val="00EC1F01"/>
    <w:rsid w:val="00EC1F67"/>
    <w:rsid w:val="00EC25B5"/>
    <w:rsid w:val="00EC2712"/>
    <w:rsid w:val="00EC27BB"/>
    <w:rsid w:val="00EC37EA"/>
    <w:rsid w:val="00EC51CC"/>
    <w:rsid w:val="00EC5833"/>
    <w:rsid w:val="00EC6946"/>
    <w:rsid w:val="00EC79C4"/>
    <w:rsid w:val="00ED057B"/>
    <w:rsid w:val="00ED0D68"/>
    <w:rsid w:val="00ED18A9"/>
    <w:rsid w:val="00ED2342"/>
    <w:rsid w:val="00ED3461"/>
    <w:rsid w:val="00ED3A3F"/>
    <w:rsid w:val="00ED4505"/>
    <w:rsid w:val="00ED4E1C"/>
    <w:rsid w:val="00ED552C"/>
    <w:rsid w:val="00ED6597"/>
    <w:rsid w:val="00ED66D9"/>
    <w:rsid w:val="00ED7985"/>
    <w:rsid w:val="00EE016F"/>
    <w:rsid w:val="00EE2BCC"/>
    <w:rsid w:val="00EE2FAC"/>
    <w:rsid w:val="00EE4459"/>
    <w:rsid w:val="00EE58A0"/>
    <w:rsid w:val="00EE6796"/>
    <w:rsid w:val="00EE6F94"/>
    <w:rsid w:val="00EE709B"/>
    <w:rsid w:val="00EE75EE"/>
    <w:rsid w:val="00EF02EB"/>
    <w:rsid w:val="00EF246E"/>
    <w:rsid w:val="00EF3724"/>
    <w:rsid w:val="00EF3DFD"/>
    <w:rsid w:val="00EF46E3"/>
    <w:rsid w:val="00EF65CC"/>
    <w:rsid w:val="00EF7EDE"/>
    <w:rsid w:val="00F00424"/>
    <w:rsid w:val="00F00C7D"/>
    <w:rsid w:val="00F01131"/>
    <w:rsid w:val="00F03ADA"/>
    <w:rsid w:val="00F03E95"/>
    <w:rsid w:val="00F0458C"/>
    <w:rsid w:val="00F07009"/>
    <w:rsid w:val="00F07AD7"/>
    <w:rsid w:val="00F07D96"/>
    <w:rsid w:val="00F131E2"/>
    <w:rsid w:val="00F1371C"/>
    <w:rsid w:val="00F1392D"/>
    <w:rsid w:val="00F13A8E"/>
    <w:rsid w:val="00F13BD7"/>
    <w:rsid w:val="00F16040"/>
    <w:rsid w:val="00F168F3"/>
    <w:rsid w:val="00F206C8"/>
    <w:rsid w:val="00F21DC5"/>
    <w:rsid w:val="00F2244C"/>
    <w:rsid w:val="00F25E58"/>
    <w:rsid w:val="00F26E85"/>
    <w:rsid w:val="00F3156D"/>
    <w:rsid w:val="00F318AC"/>
    <w:rsid w:val="00F34593"/>
    <w:rsid w:val="00F346FA"/>
    <w:rsid w:val="00F406BF"/>
    <w:rsid w:val="00F41823"/>
    <w:rsid w:val="00F41F64"/>
    <w:rsid w:val="00F43583"/>
    <w:rsid w:val="00F44F5D"/>
    <w:rsid w:val="00F4595B"/>
    <w:rsid w:val="00F45BAC"/>
    <w:rsid w:val="00F47413"/>
    <w:rsid w:val="00F51552"/>
    <w:rsid w:val="00F528F9"/>
    <w:rsid w:val="00F52B6E"/>
    <w:rsid w:val="00F553D1"/>
    <w:rsid w:val="00F5569C"/>
    <w:rsid w:val="00F5626C"/>
    <w:rsid w:val="00F56C55"/>
    <w:rsid w:val="00F614C4"/>
    <w:rsid w:val="00F61BE6"/>
    <w:rsid w:val="00F638B6"/>
    <w:rsid w:val="00F63D80"/>
    <w:rsid w:val="00F6406A"/>
    <w:rsid w:val="00F64BC7"/>
    <w:rsid w:val="00F65BB7"/>
    <w:rsid w:val="00F65BD9"/>
    <w:rsid w:val="00F65CA6"/>
    <w:rsid w:val="00F70601"/>
    <w:rsid w:val="00F714BE"/>
    <w:rsid w:val="00F71559"/>
    <w:rsid w:val="00F71776"/>
    <w:rsid w:val="00F72933"/>
    <w:rsid w:val="00F7364E"/>
    <w:rsid w:val="00F76C63"/>
    <w:rsid w:val="00F77272"/>
    <w:rsid w:val="00F77D9F"/>
    <w:rsid w:val="00F80869"/>
    <w:rsid w:val="00F81FA1"/>
    <w:rsid w:val="00F828F8"/>
    <w:rsid w:val="00F83501"/>
    <w:rsid w:val="00F84ABE"/>
    <w:rsid w:val="00F84C89"/>
    <w:rsid w:val="00F84D53"/>
    <w:rsid w:val="00F859CC"/>
    <w:rsid w:val="00F85B56"/>
    <w:rsid w:val="00F8680E"/>
    <w:rsid w:val="00F91B65"/>
    <w:rsid w:val="00F91C99"/>
    <w:rsid w:val="00F92037"/>
    <w:rsid w:val="00F93EBC"/>
    <w:rsid w:val="00F93F61"/>
    <w:rsid w:val="00F94B75"/>
    <w:rsid w:val="00F94C7F"/>
    <w:rsid w:val="00F95A13"/>
    <w:rsid w:val="00F96392"/>
    <w:rsid w:val="00F97518"/>
    <w:rsid w:val="00FA1C38"/>
    <w:rsid w:val="00FA3BE2"/>
    <w:rsid w:val="00FA40D2"/>
    <w:rsid w:val="00FA52CF"/>
    <w:rsid w:val="00FA6475"/>
    <w:rsid w:val="00FA67B1"/>
    <w:rsid w:val="00FA7DCD"/>
    <w:rsid w:val="00FB05EC"/>
    <w:rsid w:val="00FB1C88"/>
    <w:rsid w:val="00FB3595"/>
    <w:rsid w:val="00FB3632"/>
    <w:rsid w:val="00FB3AE9"/>
    <w:rsid w:val="00FB3DDE"/>
    <w:rsid w:val="00FB404D"/>
    <w:rsid w:val="00FB45E1"/>
    <w:rsid w:val="00FC13AA"/>
    <w:rsid w:val="00FC4267"/>
    <w:rsid w:val="00FC4980"/>
    <w:rsid w:val="00FC4DFE"/>
    <w:rsid w:val="00FC53F6"/>
    <w:rsid w:val="00FC71E5"/>
    <w:rsid w:val="00FD237C"/>
    <w:rsid w:val="00FD344F"/>
    <w:rsid w:val="00FD36F2"/>
    <w:rsid w:val="00FD4518"/>
    <w:rsid w:val="00FD4772"/>
    <w:rsid w:val="00FD59D4"/>
    <w:rsid w:val="00FD642B"/>
    <w:rsid w:val="00FD69F4"/>
    <w:rsid w:val="00FD7F2D"/>
    <w:rsid w:val="00FE058B"/>
    <w:rsid w:val="00FE0AF0"/>
    <w:rsid w:val="00FE0C16"/>
    <w:rsid w:val="00FE0FCF"/>
    <w:rsid w:val="00FE119D"/>
    <w:rsid w:val="00FE1285"/>
    <w:rsid w:val="00FE1827"/>
    <w:rsid w:val="00FE2273"/>
    <w:rsid w:val="00FE2555"/>
    <w:rsid w:val="00FE2A14"/>
    <w:rsid w:val="00FE38F9"/>
    <w:rsid w:val="00FE4BF1"/>
    <w:rsid w:val="00FE4D53"/>
    <w:rsid w:val="00FE7087"/>
    <w:rsid w:val="00FF01D4"/>
    <w:rsid w:val="00FF073A"/>
    <w:rsid w:val="00FF0B35"/>
    <w:rsid w:val="00FF1566"/>
    <w:rsid w:val="00FF36F9"/>
    <w:rsid w:val="00FF4462"/>
    <w:rsid w:val="00FF72F1"/>
    <w:rsid w:val="00FF7659"/>
    <w:rsid w:val="00FF77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BFBEE"/>
  <w14:defaultImageDpi w14:val="0"/>
  <w15:docId w15:val="{18A0BACD-A8C3-40C9-BD29-E5AE3A40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UA" w:eastAsia="ru-U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A34"/>
    <w:pPr>
      <w:autoSpaceDE w:val="0"/>
      <w:autoSpaceDN w:val="0"/>
      <w:spacing w:after="0" w:line="240" w:lineRule="auto"/>
    </w:pPr>
    <w:rPr>
      <w:sz w:val="20"/>
      <w:szCs w:val="20"/>
      <w:lang w:val="ru-RU" w:eastAsia="ru-RU"/>
    </w:rPr>
  </w:style>
  <w:style w:type="paragraph" w:styleId="1">
    <w:name w:val="heading 1"/>
    <w:basedOn w:val="a"/>
    <w:next w:val="a"/>
    <w:link w:val="10"/>
    <w:uiPriority w:val="99"/>
    <w:qFormat/>
    <w:pPr>
      <w:keepNext/>
      <w:jc w:val="both"/>
      <w:outlineLvl w:val="0"/>
    </w:pPr>
    <w:rPr>
      <w:rFonts w:ascii="Bookman Old Style" w:hAnsi="Bookman Old Style" w:cs="Bookman Old Style"/>
      <w:b/>
      <w:bCs/>
      <w:color w:val="000000"/>
      <w:sz w:val="16"/>
      <w:szCs w:val="16"/>
      <w:lang w:val="uk-UA"/>
    </w:rPr>
  </w:style>
  <w:style w:type="paragraph" w:styleId="2">
    <w:name w:val="heading 2"/>
    <w:basedOn w:val="a"/>
    <w:next w:val="a"/>
    <w:link w:val="20"/>
    <w:uiPriority w:val="99"/>
    <w:qFormat/>
    <w:pPr>
      <w:keepNext/>
      <w:ind w:right="57"/>
      <w:outlineLvl w:val="1"/>
    </w:pPr>
    <w:rPr>
      <w:rFonts w:ascii="Bookman Old Style" w:hAnsi="Bookman Old Style" w:cs="Bookman Old Style"/>
      <w:b/>
      <w:bCs/>
      <w:i/>
      <w:iCs/>
      <w:lang w:val="uk-UA"/>
    </w:rPr>
  </w:style>
  <w:style w:type="paragraph" w:styleId="3">
    <w:name w:val="heading 3"/>
    <w:basedOn w:val="a"/>
    <w:next w:val="a"/>
    <w:link w:val="30"/>
    <w:uiPriority w:val="99"/>
    <w:qFormat/>
    <w:pPr>
      <w:keepNext/>
      <w:jc w:val="center"/>
      <w:outlineLvl w:val="2"/>
    </w:pPr>
    <w:rPr>
      <w:rFonts w:ascii="Bookman Old Style" w:hAnsi="Bookman Old Style" w:cs="Bookman Old Style"/>
      <w:sz w:val="24"/>
      <w:szCs w:val="24"/>
      <w:lang w:val="uk-UA"/>
    </w:rPr>
  </w:style>
  <w:style w:type="paragraph" w:styleId="4">
    <w:name w:val="heading 4"/>
    <w:basedOn w:val="a"/>
    <w:next w:val="a"/>
    <w:link w:val="40"/>
    <w:uiPriority w:val="99"/>
    <w:qFormat/>
    <w:pPr>
      <w:keepNext/>
      <w:jc w:val="both"/>
      <w:outlineLvl w:val="3"/>
    </w:pPr>
    <w:rPr>
      <w:rFonts w:ascii="Bookman Old Style" w:hAnsi="Bookman Old Style" w:cs="Bookman Old Style"/>
      <w:b/>
      <w:bCs/>
      <w:sz w:val="16"/>
      <w:szCs w:val="16"/>
      <w:lang w:val="uk-UA"/>
    </w:rPr>
  </w:style>
  <w:style w:type="paragraph" w:styleId="5">
    <w:name w:val="heading 5"/>
    <w:basedOn w:val="a"/>
    <w:next w:val="a"/>
    <w:link w:val="50"/>
    <w:uiPriority w:val="99"/>
    <w:qFormat/>
    <w:pPr>
      <w:keepNext/>
      <w:jc w:val="both"/>
      <w:outlineLvl w:val="4"/>
    </w:pPr>
    <w:rPr>
      <w:rFonts w:ascii="Bookman Old Style" w:hAnsi="Bookman Old Style" w:cs="Bookman Old Style"/>
      <w:sz w:val="27"/>
      <w:szCs w:val="27"/>
    </w:rPr>
  </w:style>
  <w:style w:type="paragraph" w:styleId="6">
    <w:name w:val="heading 6"/>
    <w:basedOn w:val="a"/>
    <w:next w:val="a"/>
    <w:link w:val="60"/>
    <w:uiPriority w:val="99"/>
    <w:qFormat/>
    <w:pPr>
      <w:keepNext/>
      <w:ind w:firstLine="7088"/>
      <w:jc w:val="both"/>
      <w:outlineLvl w:val="5"/>
    </w:pPr>
    <w:rPr>
      <w:rFonts w:ascii="Bookman Old Style" w:hAnsi="Bookman Old Style" w:cs="Bookman Old Style"/>
      <w:sz w:val="27"/>
      <w:szCs w:val="27"/>
    </w:rPr>
  </w:style>
  <w:style w:type="paragraph" w:styleId="7">
    <w:name w:val="heading 7"/>
    <w:basedOn w:val="a"/>
    <w:next w:val="a"/>
    <w:link w:val="70"/>
    <w:uiPriority w:val="99"/>
    <w:qFormat/>
    <w:pPr>
      <w:keepNext/>
      <w:ind w:firstLine="2268"/>
      <w:jc w:val="both"/>
      <w:outlineLvl w:val="6"/>
    </w:pPr>
    <w:rPr>
      <w:rFonts w:ascii="Bookman Old Style" w:hAnsi="Bookman Old Style" w:cs="Bookman Old Style"/>
      <w:sz w:val="27"/>
      <w:szCs w:val="27"/>
    </w:rPr>
  </w:style>
  <w:style w:type="paragraph" w:styleId="8">
    <w:name w:val="heading 8"/>
    <w:basedOn w:val="a"/>
    <w:next w:val="a"/>
    <w:link w:val="80"/>
    <w:uiPriority w:val="99"/>
    <w:qFormat/>
    <w:pPr>
      <w:keepNext/>
      <w:jc w:val="both"/>
      <w:outlineLvl w:val="7"/>
    </w:pPr>
    <w:rPr>
      <w:rFonts w:ascii="Bookman Old Style" w:hAnsi="Bookman Old Style" w:cs="Bookman Old Style"/>
      <w:sz w:val="24"/>
      <w:szCs w:val="24"/>
    </w:rPr>
  </w:style>
  <w:style w:type="paragraph" w:styleId="9">
    <w:name w:val="heading 9"/>
    <w:basedOn w:val="a"/>
    <w:next w:val="a"/>
    <w:link w:val="90"/>
    <w:uiPriority w:val="99"/>
    <w:qFormat/>
    <w:pPr>
      <w:keepNext/>
      <w:ind w:firstLine="3261"/>
      <w:jc w:val="both"/>
      <w:outlineLvl w:val="8"/>
    </w:pPr>
    <w:rPr>
      <w:rFonts w:ascii="Bookman Old Style" w:hAnsi="Bookman Old Style" w:cs="Bookman Old Style"/>
      <w:sz w:val="27"/>
      <w:szCs w:val="27"/>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9"/>
    <w:locked/>
    <w:rsid w:val="002A4890"/>
    <w:rPr>
      <w:rFonts w:ascii="Bookman Old Style" w:hAnsi="Bookman Old Style" w:cs="Bookman Old Style"/>
      <w:b/>
      <w:bCs/>
      <w:color w:val="000000"/>
      <w:sz w:val="16"/>
      <w:szCs w:val="16"/>
      <w:lang w:val="uk-UA" w:eastAsia="ru-RU"/>
    </w:rPr>
  </w:style>
  <w:style w:type="character" w:customStyle="1" w:styleId="20">
    <w:name w:val="Заголовок 2 Знак"/>
    <w:basedOn w:val="a0"/>
    <w:link w:val="2"/>
    <w:uiPriority w:val="99"/>
    <w:semiHidden/>
    <w:locked/>
    <w:rPr>
      <w:rFonts w:ascii="Calibri Light" w:hAnsi="Calibri Light" w:cs="Calibri Light"/>
      <w:b/>
      <w:bCs/>
      <w:i/>
      <w:iCs/>
      <w:sz w:val="28"/>
      <w:szCs w:val="28"/>
      <w:lang w:val="ru-RU" w:eastAsia="ru-RU"/>
    </w:rPr>
  </w:style>
  <w:style w:type="character" w:customStyle="1" w:styleId="30">
    <w:name w:val="Заголовок 3 Знак"/>
    <w:basedOn w:val="a0"/>
    <w:link w:val="3"/>
    <w:uiPriority w:val="99"/>
    <w:semiHidden/>
    <w:locked/>
    <w:rPr>
      <w:rFonts w:ascii="Calibri Light" w:hAnsi="Calibri Light" w:cs="Calibri Light"/>
      <w:b/>
      <w:bCs/>
      <w:sz w:val="26"/>
      <w:szCs w:val="26"/>
      <w:lang w:val="ru-RU" w:eastAsia="ru-RU"/>
    </w:rPr>
  </w:style>
  <w:style w:type="character" w:customStyle="1" w:styleId="40">
    <w:name w:val="Заголовок 4 Знак"/>
    <w:basedOn w:val="a0"/>
    <w:link w:val="4"/>
    <w:uiPriority w:val="99"/>
    <w:semiHidden/>
    <w:locked/>
    <w:rsid w:val="002A4890"/>
    <w:rPr>
      <w:rFonts w:ascii="Bookman Old Style" w:hAnsi="Bookman Old Style" w:cs="Bookman Old Style"/>
      <w:b/>
      <w:bCs/>
      <w:sz w:val="16"/>
      <w:szCs w:val="16"/>
      <w:lang w:val="uk-UA" w:eastAsia="ru-RU"/>
    </w:rPr>
  </w:style>
  <w:style w:type="character" w:customStyle="1" w:styleId="50">
    <w:name w:val="Заголовок 5 Знак"/>
    <w:basedOn w:val="a0"/>
    <w:link w:val="5"/>
    <w:uiPriority w:val="99"/>
    <w:semiHidden/>
    <w:locked/>
    <w:rPr>
      <w:rFonts w:ascii="Calibri" w:hAnsi="Calibri" w:cs="Calibri"/>
      <w:b/>
      <w:bCs/>
      <w:i/>
      <w:iCs/>
      <w:sz w:val="26"/>
      <w:szCs w:val="26"/>
      <w:lang w:val="ru-RU" w:eastAsia="ru-RU"/>
    </w:rPr>
  </w:style>
  <w:style w:type="character" w:customStyle="1" w:styleId="60">
    <w:name w:val="Заголовок 6 Знак"/>
    <w:basedOn w:val="a0"/>
    <w:link w:val="6"/>
    <w:uiPriority w:val="99"/>
    <w:semiHidden/>
    <w:locked/>
    <w:rPr>
      <w:rFonts w:ascii="Calibri" w:hAnsi="Calibri" w:cs="Calibri"/>
      <w:b/>
      <w:bCs/>
      <w:lang w:val="ru-RU" w:eastAsia="ru-RU"/>
    </w:rPr>
  </w:style>
  <w:style w:type="character" w:customStyle="1" w:styleId="70">
    <w:name w:val="Заголовок 7 Знак"/>
    <w:basedOn w:val="a0"/>
    <w:link w:val="7"/>
    <w:uiPriority w:val="99"/>
    <w:semiHidden/>
    <w:locked/>
    <w:rPr>
      <w:rFonts w:ascii="Calibri" w:hAnsi="Calibri" w:cs="Calibri"/>
      <w:sz w:val="24"/>
      <w:szCs w:val="24"/>
      <w:lang w:val="ru-RU" w:eastAsia="ru-RU"/>
    </w:rPr>
  </w:style>
  <w:style w:type="character" w:customStyle="1" w:styleId="80">
    <w:name w:val="Заголовок 8 Знак"/>
    <w:basedOn w:val="a0"/>
    <w:link w:val="8"/>
    <w:uiPriority w:val="99"/>
    <w:semiHidden/>
    <w:locked/>
    <w:rPr>
      <w:rFonts w:ascii="Calibri" w:hAnsi="Calibri" w:cs="Calibri"/>
      <w:i/>
      <w:iCs/>
      <w:sz w:val="24"/>
      <w:szCs w:val="24"/>
      <w:lang w:val="ru-RU" w:eastAsia="ru-RU"/>
    </w:rPr>
  </w:style>
  <w:style w:type="character" w:customStyle="1" w:styleId="90">
    <w:name w:val="Заголовок 9 Знак"/>
    <w:basedOn w:val="a0"/>
    <w:link w:val="9"/>
    <w:uiPriority w:val="99"/>
    <w:semiHidden/>
    <w:locked/>
    <w:rPr>
      <w:rFonts w:ascii="Calibri Light" w:hAnsi="Calibri Light" w:cs="Calibri Light"/>
      <w:lang w:val="ru-RU" w:eastAsia="ru-RU"/>
    </w:rPr>
  </w:style>
  <w:style w:type="character" w:customStyle="1" w:styleId="a4">
    <w:name w:val="Основной шрифт"/>
    <w:uiPriority w:val="99"/>
  </w:style>
  <w:style w:type="paragraph" w:customStyle="1" w:styleId="caaieiaie1">
    <w:name w:val="caaieiaie 1"/>
    <w:basedOn w:val="a"/>
    <w:next w:val="a5"/>
    <w:uiPriority w:val="99"/>
    <w:pPr>
      <w:keepNext/>
      <w:keepLines/>
      <w:spacing w:line="200" w:lineRule="atLeast"/>
      <w:ind w:left="840" w:right="-360"/>
    </w:pPr>
    <w:rPr>
      <w:rFonts w:ascii="Arial" w:hAnsi="Arial" w:cs="Arial"/>
      <w:b/>
      <w:bCs/>
      <w:spacing w:val="-10"/>
      <w:kern w:val="28"/>
      <w:sz w:val="22"/>
      <w:szCs w:val="22"/>
    </w:rPr>
  </w:style>
  <w:style w:type="paragraph" w:styleId="a5">
    <w:name w:val="Body Text"/>
    <w:basedOn w:val="a"/>
    <w:link w:val="a6"/>
    <w:uiPriority w:val="99"/>
    <w:pPr>
      <w:spacing w:after="220" w:line="220" w:lineRule="atLeast"/>
      <w:ind w:left="840" w:right="-360"/>
    </w:pPr>
  </w:style>
  <w:style w:type="character" w:customStyle="1" w:styleId="a6">
    <w:name w:val="Основной текст Знак"/>
    <w:basedOn w:val="a0"/>
    <w:link w:val="a5"/>
    <w:uiPriority w:val="99"/>
    <w:semiHidden/>
    <w:locked/>
    <w:rPr>
      <w:rFonts w:cs="Times New Roman"/>
      <w:sz w:val="20"/>
      <w:szCs w:val="20"/>
      <w:lang w:val="ru-RU" w:eastAsia="ru-RU"/>
    </w:rPr>
  </w:style>
  <w:style w:type="paragraph" w:customStyle="1" w:styleId="caaieiaie2">
    <w:name w:val="caaieiaie 2"/>
    <w:basedOn w:val="a"/>
    <w:next w:val="a"/>
    <w:uiPriority w:val="99"/>
    <w:pPr>
      <w:keepNext/>
      <w:ind w:firstLine="2835"/>
      <w:jc w:val="both"/>
    </w:pPr>
    <w:rPr>
      <w:rFonts w:ascii="Bookman Old Style" w:hAnsi="Bookman Old Style" w:cs="Bookman Old Style"/>
      <w:sz w:val="27"/>
      <w:szCs w:val="27"/>
    </w:rPr>
  </w:style>
  <w:style w:type="paragraph" w:customStyle="1" w:styleId="caaieiaie5">
    <w:name w:val="caaieiaie 5"/>
    <w:basedOn w:val="a"/>
    <w:next w:val="a"/>
    <w:uiPriority w:val="99"/>
    <w:pPr>
      <w:keepNext/>
      <w:jc w:val="both"/>
    </w:pPr>
    <w:rPr>
      <w:rFonts w:ascii="Bookman Old Style" w:hAnsi="Bookman Old Style" w:cs="Bookman Old Style"/>
      <w:sz w:val="27"/>
      <w:szCs w:val="27"/>
    </w:rPr>
  </w:style>
  <w:style w:type="paragraph" w:customStyle="1" w:styleId="caaieiaie6">
    <w:name w:val="caaieiaie 6"/>
    <w:basedOn w:val="a"/>
    <w:next w:val="a"/>
    <w:uiPriority w:val="99"/>
    <w:pPr>
      <w:keepNext/>
      <w:ind w:firstLine="7088"/>
      <w:jc w:val="both"/>
    </w:pPr>
    <w:rPr>
      <w:rFonts w:ascii="Bookman Old Style" w:hAnsi="Bookman Old Style" w:cs="Bookman Old Style"/>
      <w:sz w:val="27"/>
      <w:szCs w:val="27"/>
    </w:rPr>
  </w:style>
  <w:style w:type="paragraph" w:customStyle="1" w:styleId="caaieiaie3">
    <w:name w:val="caaieiaie 3"/>
    <w:basedOn w:val="a"/>
    <w:next w:val="a"/>
    <w:uiPriority w:val="99"/>
    <w:pPr>
      <w:keepNext/>
      <w:ind w:firstLine="3686"/>
      <w:jc w:val="both"/>
    </w:pPr>
    <w:rPr>
      <w:rFonts w:ascii="Bookman Old Style" w:hAnsi="Bookman Old Style" w:cs="Bookman Old Style"/>
      <w:b/>
      <w:bCs/>
      <w:sz w:val="36"/>
      <w:szCs w:val="36"/>
    </w:rPr>
  </w:style>
  <w:style w:type="paragraph" w:customStyle="1" w:styleId="caaieiaie4">
    <w:name w:val="caaieiaie 4"/>
    <w:basedOn w:val="a"/>
    <w:next w:val="a"/>
    <w:uiPriority w:val="99"/>
    <w:pPr>
      <w:keepNext/>
      <w:ind w:firstLine="1701"/>
      <w:jc w:val="both"/>
    </w:pPr>
    <w:rPr>
      <w:rFonts w:ascii="Bookman Old Style" w:hAnsi="Bookman Old Style" w:cs="Bookman Old Style"/>
      <w:sz w:val="27"/>
      <w:szCs w:val="27"/>
    </w:rPr>
  </w:style>
  <w:style w:type="paragraph" w:customStyle="1" w:styleId="caaieiaie7">
    <w:name w:val="caaieiaie 7"/>
    <w:basedOn w:val="a"/>
    <w:next w:val="a"/>
    <w:uiPriority w:val="99"/>
    <w:pPr>
      <w:keepNext/>
      <w:ind w:firstLine="2268"/>
      <w:jc w:val="both"/>
    </w:pPr>
    <w:rPr>
      <w:rFonts w:ascii="Bookman Old Style" w:hAnsi="Bookman Old Style" w:cs="Bookman Old Style"/>
      <w:sz w:val="27"/>
      <w:szCs w:val="27"/>
    </w:rPr>
  </w:style>
  <w:style w:type="paragraph" w:customStyle="1" w:styleId="caaieiaie8">
    <w:name w:val="caaieiaie 8"/>
    <w:basedOn w:val="a"/>
    <w:next w:val="a"/>
    <w:uiPriority w:val="99"/>
    <w:pPr>
      <w:keepNext/>
      <w:jc w:val="both"/>
    </w:pPr>
    <w:rPr>
      <w:rFonts w:ascii="Bookman Old Style" w:hAnsi="Bookman Old Style" w:cs="Bookman Old Style"/>
      <w:sz w:val="24"/>
      <w:szCs w:val="24"/>
    </w:rPr>
  </w:style>
  <w:style w:type="paragraph" w:customStyle="1" w:styleId="caaieiaie9">
    <w:name w:val="caaieiaie 9"/>
    <w:basedOn w:val="a"/>
    <w:next w:val="a"/>
    <w:uiPriority w:val="99"/>
    <w:pPr>
      <w:keepNext/>
      <w:ind w:firstLine="3261"/>
      <w:jc w:val="both"/>
    </w:pPr>
    <w:rPr>
      <w:rFonts w:ascii="Bookman Old Style" w:hAnsi="Bookman Old Style" w:cs="Bookman Old Style"/>
      <w:sz w:val="27"/>
      <w:szCs w:val="27"/>
    </w:rPr>
  </w:style>
  <w:style w:type="character" w:customStyle="1" w:styleId="Iniiaiieoeoo">
    <w:name w:val="Iniiaiie o?eoo"/>
    <w:uiPriority w:val="99"/>
  </w:style>
  <w:style w:type="paragraph" w:styleId="21">
    <w:name w:val="Body Text 2"/>
    <w:basedOn w:val="a"/>
    <w:link w:val="22"/>
    <w:uiPriority w:val="99"/>
    <w:pPr>
      <w:jc w:val="center"/>
    </w:pPr>
    <w:rPr>
      <w:lang w:val="uk-UA"/>
    </w:rPr>
  </w:style>
  <w:style w:type="character" w:customStyle="1" w:styleId="22">
    <w:name w:val="Основной текст 2 Знак"/>
    <w:basedOn w:val="a0"/>
    <w:link w:val="21"/>
    <w:uiPriority w:val="99"/>
    <w:semiHidden/>
    <w:locked/>
    <w:rPr>
      <w:rFonts w:cs="Times New Roman"/>
      <w:sz w:val="20"/>
      <w:szCs w:val="20"/>
      <w:lang w:val="ru-RU" w:eastAsia="ru-RU"/>
    </w:rPr>
  </w:style>
  <w:style w:type="paragraph" w:styleId="a7">
    <w:name w:val="header"/>
    <w:basedOn w:val="a"/>
    <w:link w:val="a8"/>
    <w:uiPriority w:val="99"/>
    <w:pPr>
      <w:keepLines/>
      <w:tabs>
        <w:tab w:val="left" w:pos="-1080"/>
        <w:tab w:val="center" w:pos="4320"/>
        <w:tab w:val="right" w:pos="9480"/>
      </w:tabs>
      <w:ind w:left="-1080" w:right="-1080"/>
    </w:pPr>
    <w:rPr>
      <w:rFonts w:ascii="Arial" w:hAnsi="Arial" w:cs="Arial"/>
      <w:i/>
      <w:iCs/>
    </w:rPr>
  </w:style>
  <w:style w:type="character" w:customStyle="1" w:styleId="a8">
    <w:name w:val="Верхний колонтитул Знак"/>
    <w:basedOn w:val="a0"/>
    <w:link w:val="a7"/>
    <w:uiPriority w:val="99"/>
    <w:semiHidden/>
    <w:locked/>
    <w:rPr>
      <w:rFonts w:cs="Times New Roman"/>
      <w:sz w:val="20"/>
      <w:szCs w:val="20"/>
      <w:lang w:val="ru-RU" w:eastAsia="ru-RU"/>
    </w:rPr>
  </w:style>
  <w:style w:type="paragraph" w:customStyle="1" w:styleId="oaenoniinee">
    <w:name w:val="oaeno niinee"/>
    <w:basedOn w:val="a"/>
    <w:uiPriority w:val="99"/>
  </w:style>
  <w:style w:type="character" w:customStyle="1" w:styleId="91">
    <w:name w:val="Нижній колонтитул Знак9"/>
    <w:basedOn w:val="a0"/>
    <w:uiPriority w:val="99"/>
    <w:semiHidden/>
    <w:rPr>
      <w:rFonts w:cs="Times New Roman"/>
      <w:sz w:val="20"/>
      <w:szCs w:val="20"/>
      <w:lang w:val="ru-RU" w:eastAsia="ru-RU"/>
    </w:rPr>
  </w:style>
  <w:style w:type="paragraph" w:styleId="a9">
    <w:name w:val="footer"/>
    <w:basedOn w:val="a"/>
    <w:link w:val="aa"/>
    <w:uiPriority w:val="99"/>
    <w:pPr>
      <w:keepLines/>
      <w:tabs>
        <w:tab w:val="left" w:pos="-1080"/>
        <w:tab w:val="center" w:pos="4320"/>
        <w:tab w:val="right" w:pos="9480"/>
      </w:tabs>
      <w:spacing w:before="420"/>
      <w:ind w:left="-1080" w:right="-1080"/>
    </w:pPr>
    <w:rPr>
      <w:rFonts w:ascii="Arial" w:hAnsi="Arial" w:cs="Arial"/>
      <w:b/>
      <w:bCs/>
    </w:rPr>
  </w:style>
  <w:style w:type="character" w:customStyle="1" w:styleId="aa">
    <w:name w:val="Нижний колонтитул Знак"/>
    <w:basedOn w:val="a0"/>
    <w:link w:val="a9"/>
    <w:uiPriority w:val="99"/>
    <w:semiHidden/>
    <w:locked/>
    <w:rPr>
      <w:rFonts w:cs="Times New Roman"/>
      <w:sz w:val="20"/>
      <w:szCs w:val="20"/>
      <w:lang w:val="ru-RU" w:eastAsia="ru-RU"/>
    </w:rPr>
  </w:style>
  <w:style w:type="character" w:customStyle="1" w:styleId="ciaeniinee">
    <w:name w:val="ciae niinee"/>
    <w:basedOn w:val="Iniiaiieoeoo"/>
    <w:uiPriority w:val="99"/>
    <w:rPr>
      <w:rFonts w:cs="Times New Roman"/>
      <w:vertAlign w:val="superscript"/>
    </w:rPr>
  </w:style>
  <w:style w:type="character" w:customStyle="1" w:styleId="iiianoaieou">
    <w:name w:val="iiia? no?aieou"/>
    <w:basedOn w:val="Iniiaiieoeoo"/>
    <w:uiPriority w:val="99"/>
    <w:rPr>
      <w:rFonts w:cs="Times New Roman"/>
    </w:rPr>
  </w:style>
  <w:style w:type="character" w:customStyle="1" w:styleId="51">
    <w:name w:val="Нижній колонтитул Знак5"/>
    <w:basedOn w:val="a0"/>
    <w:uiPriority w:val="99"/>
    <w:semiHidden/>
    <w:rPr>
      <w:rFonts w:cs="Times New Roman"/>
      <w:sz w:val="20"/>
      <w:szCs w:val="20"/>
      <w:lang w:val="ru-RU" w:eastAsia="ru-RU"/>
    </w:rPr>
  </w:style>
  <w:style w:type="character" w:customStyle="1" w:styleId="23">
    <w:name w:val="Верхний колонтитул Знак2"/>
    <w:basedOn w:val="a0"/>
    <w:uiPriority w:val="99"/>
    <w:semiHidden/>
    <w:rPr>
      <w:rFonts w:cs="Times New Roman"/>
      <w:sz w:val="20"/>
      <w:szCs w:val="20"/>
      <w:lang w:val="ru-RU" w:eastAsia="ru-RU"/>
    </w:rPr>
  </w:style>
  <w:style w:type="character" w:customStyle="1" w:styleId="11">
    <w:name w:val="Верхний колонтитул Знак1"/>
    <w:basedOn w:val="a0"/>
    <w:uiPriority w:val="99"/>
    <w:semiHidden/>
    <w:rPr>
      <w:rFonts w:cs="Times New Roman"/>
      <w:sz w:val="20"/>
      <w:szCs w:val="20"/>
      <w:lang w:val="ru-RU" w:eastAsia="ru-RU"/>
    </w:rPr>
  </w:style>
  <w:style w:type="character" w:customStyle="1" w:styleId="100">
    <w:name w:val="Нижній колонтитул Знак10"/>
    <w:basedOn w:val="a0"/>
    <w:uiPriority w:val="99"/>
    <w:semiHidden/>
    <w:rPr>
      <w:rFonts w:cs="Times New Roman"/>
      <w:sz w:val="20"/>
      <w:szCs w:val="20"/>
      <w:lang w:val="ru-RU" w:eastAsia="ru-RU"/>
    </w:rPr>
  </w:style>
  <w:style w:type="character" w:customStyle="1" w:styleId="13">
    <w:name w:val="Нижній колонтитул Знак13"/>
    <w:basedOn w:val="a0"/>
    <w:uiPriority w:val="99"/>
    <w:semiHidden/>
    <w:rPr>
      <w:rFonts w:cs="Times New Roman"/>
      <w:sz w:val="20"/>
      <w:szCs w:val="20"/>
      <w:lang w:val="ru-RU" w:eastAsia="ru-RU"/>
    </w:rPr>
  </w:style>
  <w:style w:type="character" w:customStyle="1" w:styleId="14">
    <w:name w:val="Нижній колонтитул Знак14"/>
    <w:basedOn w:val="a0"/>
    <w:uiPriority w:val="99"/>
    <w:semiHidden/>
    <w:rPr>
      <w:rFonts w:cs="Times New Roman"/>
      <w:sz w:val="20"/>
      <w:szCs w:val="20"/>
      <w:lang w:val="ru-RU" w:eastAsia="ru-RU"/>
    </w:rPr>
  </w:style>
  <w:style w:type="character" w:customStyle="1" w:styleId="15">
    <w:name w:val="Нижній колонтитул Знак15"/>
    <w:basedOn w:val="a0"/>
    <w:uiPriority w:val="99"/>
    <w:semiHidden/>
    <w:rPr>
      <w:rFonts w:cs="Times New Roman"/>
      <w:sz w:val="20"/>
      <w:szCs w:val="20"/>
      <w:lang w:val="ru-RU" w:eastAsia="ru-RU"/>
    </w:rPr>
  </w:style>
  <w:style w:type="character" w:customStyle="1" w:styleId="16">
    <w:name w:val="Нижній колонтитул Знак16"/>
    <w:basedOn w:val="a0"/>
    <w:uiPriority w:val="99"/>
    <w:semiHidden/>
    <w:rPr>
      <w:rFonts w:cs="Times New Roman"/>
      <w:sz w:val="20"/>
      <w:szCs w:val="20"/>
      <w:lang w:val="ru-RU" w:eastAsia="ru-RU"/>
    </w:rPr>
  </w:style>
  <w:style w:type="character" w:customStyle="1" w:styleId="81">
    <w:name w:val="Нижній колонтитул Знак8"/>
    <w:basedOn w:val="a0"/>
    <w:uiPriority w:val="99"/>
    <w:semiHidden/>
    <w:rPr>
      <w:rFonts w:cs="Times New Roman"/>
      <w:sz w:val="20"/>
      <w:szCs w:val="20"/>
      <w:lang w:val="ru-RU" w:eastAsia="ru-RU"/>
    </w:rPr>
  </w:style>
  <w:style w:type="character" w:customStyle="1" w:styleId="71">
    <w:name w:val="Нижній колонтитул Знак7"/>
    <w:basedOn w:val="a0"/>
    <w:uiPriority w:val="99"/>
    <w:semiHidden/>
    <w:rPr>
      <w:rFonts w:cs="Times New Roman"/>
      <w:sz w:val="20"/>
      <w:szCs w:val="20"/>
      <w:lang w:val="ru-RU" w:eastAsia="ru-RU"/>
    </w:rPr>
  </w:style>
  <w:style w:type="character" w:customStyle="1" w:styleId="61">
    <w:name w:val="Нижній колонтитул Знак6"/>
    <w:basedOn w:val="a0"/>
    <w:uiPriority w:val="99"/>
    <w:semiHidden/>
    <w:rPr>
      <w:rFonts w:cs="Times New Roman"/>
      <w:sz w:val="20"/>
      <w:szCs w:val="20"/>
      <w:lang w:val="ru-RU" w:eastAsia="ru-RU"/>
    </w:rPr>
  </w:style>
  <w:style w:type="character" w:customStyle="1" w:styleId="101">
    <w:name w:val="Нижний колонтитул Знак10"/>
    <w:basedOn w:val="a0"/>
    <w:uiPriority w:val="99"/>
    <w:semiHidden/>
    <w:rPr>
      <w:rFonts w:cs="Times New Roman"/>
      <w:sz w:val="20"/>
      <w:szCs w:val="20"/>
      <w:lang w:val="ru-RU" w:eastAsia="ru-RU"/>
    </w:rPr>
  </w:style>
  <w:style w:type="character" w:customStyle="1" w:styleId="41">
    <w:name w:val="Нижній колонтитул Знак4"/>
    <w:basedOn w:val="a0"/>
    <w:uiPriority w:val="99"/>
    <w:semiHidden/>
    <w:rPr>
      <w:rFonts w:cs="Times New Roman"/>
      <w:sz w:val="20"/>
      <w:szCs w:val="20"/>
      <w:lang w:val="ru-RU" w:eastAsia="ru-RU"/>
    </w:rPr>
  </w:style>
  <w:style w:type="character" w:customStyle="1" w:styleId="72">
    <w:name w:val="Нижний колонтитул Знак7"/>
    <w:basedOn w:val="a0"/>
    <w:uiPriority w:val="99"/>
    <w:semiHidden/>
    <w:rPr>
      <w:rFonts w:cs="Times New Roman"/>
      <w:sz w:val="20"/>
      <w:szCs w:val="20"/>
      <w:lang w:val="ru-RU" w:eastAsia="ru-RU"/>
    </w:rPr>
  </w:style>
  <w:style w:type="character" w:customStyle="1" w:styleId="82">
    <w:name w:val="Нижний колонтитул Знак8"/>
    <w:basedOn w:val="a0"/>
    <w:uiPriority w:val="99"/>
    <w:semiHidden/>
    <w:rPr>
      <w:rFonts w:cs="Times New Roman"/>
      <w:sz w:val="20"/>
      <w:szCs w:val="20"/>
      <w:lang w:val="ru-RU" w:eastAsia="ru-RU"/>
    </w:rPr>
  </w:style>
  <w:style w:type="character" w:customStyle="1" w:styleId="24">
    <w:name w:val="Нижній колонтитул Знак2"/>
    <w:basedOn w:val="a0"/>
    <w:uiPriority w:val="99"/>
    <w:semiHidden/>
    <w:rPr>
      <w:rFonts w:cs="Times New Roman"/>
      <w:sz w:val="20"/>
      <w:szCs w:val="20"/>
      <w:lang w:val="ru-RU" w:eastAsia="ru-RU"/>
    </w:rPr>
  </w:style>
  <w:style w:type="character" w:customStyle="1" w:styleId="31">
    <w:name w:val="Нижній колонтитул Знак3"/>
    <w:basedOn w:val="a0"/>
    <w:uiPriority w:val="99"/>
    <w:semiHidden/>
    <w:rPr>
      <w:rFonts w:cs="Times New Roman"/>
      <w:sz w:val="20"/>
      <w:szCs w:val="20"/>
      <w:lang w:val="ru-RU" w:eastAsia="ru-RU"/>
    </w:rPr>
  </w:style>
  <w:style w:type="character" w:customStyle="1" w:styleId="12">
    <w:name w:val="Нижний колонтитул Знак1"/>
    <w:basedOn w:val="a0"/>
    <w:uiPriority w:val="99"/>
    <w:semiHidden/>
    <w:rPr>
      <w:rFonts w:cs="Times New Roman"/>
      <w:sz w:val="20"/>
      <w:szCs w:val="20"/>
      <w:lang w:val="ru-RU" w:eastAsia="ru-RU"/>
    </w:rPr>
  </w:style>
  <w:style w:type="character" w:customStyle="1" w:styleId="62">
    <w:name w:val="Нижний колонтитул Знак6"/>
    <w:basedOn w:val="a0"/>
    <w:uiPriority w:val="99"/>
    <w:semiHidden/>
    <w:rPr>
      <w:rFonts w:cs="Times New Roman"/>
      <w:sz w:val="20"/>
      <w:szCs w:val="20"/>
      <w:lang w:val="ru-RU" w:eastAsia="ru-RU"/>
    </w:rPr>
  </w:style>
  <w:style w:type="character" w:customStyle="1" w:styleId="52">
    <w:name w:val="Нижний колонтитул Знак5"/>
    <w:basedOn w:val="a0"/>
    <w:uiPriority w:val="99"/>
    <w:semiHidden/>
    <w:rPr>
      <w:rFonts w:cs="Times New Roman"/>
      <w:sz w:val="20"/>
      <w:szCs w:val="20"/>
      <w:lang w:val="ru-RU" w:eastAsia="ru-RU"/>
    </w:rPr>
  </w:style>
  <w:style w:type="character" w:customStyle="1" w:styleId="42">
    <w:name w:val="Нижний колонтитул Знак4"/>
    <w:basedOn w:val="a0"/>
    <w:uiPriority w:val="99"/>
    <w:semiHidden/>
    <w:rPr>
      <w:rFonts w:cs="Times New Roman"/>
      <w:sz w:val="20"/>
      <w:szCs w:val="20"/>
      <w:lang w:val="ru-RU" w:eastAsia="ru-RU"/>
    </w:rPr>
  </w:style>
  <w:style w:type="character" w:customStyle="1" w:styleId="32">
    <w:name w:val="Нижний колонтитул Знак3"/>
    <w:basedOn w:val="a0"/>
    <w:uiPriority w:val="99"/>
    <w:semiHidden/>
    <w:rPr>
      <w:rFonts w:cs="Times New Roman"/>
      <w:kern w:val="0"/>
      <w:sz w:val="20"/>
      <w:szCs w:val="20"/>
      <w:lang w:val="ru-RU" w:eastAsia="ru-RU"/>
    </w:rPr>
  </w:style>
  <w:style w:type="character" w:customStyle="1" w:styleId="25">
    <w:name w:val="Нижний колонтитул Знак2"/>
    <w:basedOn w:val="a0"/>
    <w:uiPriority w:val="99"/>
    <w:semiHidden/>
    <w:rPr>
      <w:rFonts w:cs="Times New Roman"/>
      <w:kern w:val="0"/>
      <w:sz w:val="20"/>
      <w:szCs w:val="20"/>
      <w:lang w:val="ru-RU" w:eastAsia="ru-RU"/>
    </w:rPr>
  </w:style>
  <w:style w:type="character" w:customStyle="1" w:styleId="17">
    <w:name w:val="Нижній колонтитул Знак1"/>
    <w:basedOn w:val="a0"/>
    <w:uiPriority w:val="99"/>
    <w:semiHidden/>
    <w:rPr>
      <w:rFonts w:cs="Times New Roman"/>
      <w:kern w:val="0"/>
      <w:sz w:val="20"/>
      <w:szCs w:val="20"/>
      <w:lang w:val="ru-RU" w:eastAsia="ru-RU"/>
    </w:rPr>
  </w:style>
  <w:style w:type="character" w:customStyle="1" w:styleId="120">
    <w:name w:val="Нижній колонтитул Знак12"/>
    <w:basedOn w:val="a0"/>
    <w:uiPriority w:val="99"/>
    <w:semiHidden/>
    <w:rPr>
      <w:rFonts w:cs="Times New Roman"/>
      <w:kern w:val="0"/>
      <w:sz w:val="20"/>
      <w:szCs w:val="20"/>
      <w:lang w:val="ru-RU" w:eastAsia="ru-RU"/>
    </w:rPr>
  </w:style>
  <w:style w:type="character" w:customStyle="1" w:styleId="110">
    <w:name w:val="Нижній колонтитул Знак11"/>
    <w:basedOn w:val="a0"/>
    <w:uiPriority w:val="99"/>
    <w:semiHidden/>
    <w:rPr>
      <w:rFonts w:cs="Times New Roman"/>
      <w:kern w:val="0"/>
      <w:sz w:val="20"/>
      <w:szCs w:val="20"/>
      <w:lang w:val="ru-RU" w:eastAsia="ru-RU"/>
    </w:rPr>
  </w:style>
  <w:style w:type="paragraph" w:styleId="33">
    <w:name w:val="Body Text Indent 3"/>
    <w:basedOn w:val="a"/>
    <w:link w:val="34"/>
    <w:uiPriority w:val="99"/>
    <w:pPr>
      <w:ind w:firstLine="567"/>
      <w:jc w:val="both"/>
    </w:pPr>
    <w:rPr>
      <w:rFonts w:ascii="Bookman Old Style" w:hAnsi="Bookman Old Style" w:cs="Bookman Old Style"/>
      <w:sz w:val="27"/>
      <w:szCs w:val="27"/>
    </w:rPr>
  </w:style>
  <w:style w:type="character" w:customStyle="1" w:styleId="34">
    <w:name w:val="Основной текст с отступом 3 Знак"/>
    <w:basedOn w:val="a0"/>
    <w:link w:val="33"/>
    <w:uiPriority w:val="99"/>
    <w:semiHidden/>
    <w:locked/>
    <w:rPr>
      <w:rFonts w:cs="Times New Roman"/>
      <w:sz w:val="16"/>
      <w:szCs w:val="16"/>
      <w:lang w:val="ru-RU" w:eastAsia="ru-RU"/>
    </w:rPr>
  </w:style>
  <w:style w:type="paragraph" w:styleId="26">
    <w:name w:val="Body Text Indent 2"/>
    <w:basedOn w:val="a"/>
    <w:link w:val="27"/>
    <w:uiPriority w:val="99"/>
    <w:pPr>
      <w:ind w:left="426"/>
    </w:pPr>
  </w:style>
  <w:style w:type="character" w:customStyle="1" w:styleId="27">
    <w:name w:val="Основной текст с отступом 2 Знак"/>
    <w:basedOn w:val="a0"/>
    <w:link w:val="26"/>
    <w:uiPriority w:val="99"/>
    <w:semiHidden/>
    <w:locked/>
    <w:rPr>
      <w:rFonts w:cs="Times New Roman"/>
      <w:sz w:val="20"/>
      <w:szCs w:val="20"/>
      <w:lang w:val="ru-RU" w:eastAsia="ru-RU"/>
    </w:rPr>
  </w:style>
  <w:style w:type="paragraph" w:styleId="ab">
    <w:name w:val="Block Text"/>
    <w:basedOn w:val="a"/>
    <w:uiPriority w:val="99"/>
    <w:pPr>
      <w:ind w:left="-108" w:right="-109"/>
      <w:jc w:val="both"/>
    </w:pPr>
    <w:rPr>
      <w:rFonts w:ascii="Bookman Old Style" w:hAnsi="Bookman Old Style" w:cs="Bookman Old Style"/>
      <w:sz w:val="16"/>
      <w:szCs w:val="16"/>
    </w:rPr>
  </w:style>
  <w:style w:type="paragraph" w:customStyle="1" w:styleId="Caaieiaieniiauaieyiineaaiee">
    <w:name w:val="Caaieiaie niiauaiey (iineaaiee)"/>
    <w:basedOn w:val="ac"/>
    <w:next w:val="a5"/>
    <w:uiPriority w:val="99"/>
    <w:pPr>
      <w:pBdr>
        <w:bottom w:val="single" w:sz="6" w:space="22" w:color="auto"/>
      </w:pBdr>
      <w:spacing w:after="400"/>
    </w:pPr>
  </w:style>
  <w:style w:type="paragraph" w:styleId="ad">
    <w:name w:val="Closing"/>
    <w:basedOn w:val="a"/>
    <w:link w:val="ae"/>
    <w:uiPriority w:val="99"/>
    <w:pPr>
      <w:spacing w:line="220" w:lineRule="atLeast"/>
      <w:ind w:left="840" w:right="-360"/>
    </w:pPr>
  </w:style>
  <w:style w:type="character" w:customStyle="1" w:styleId="ae">
    <w:name w:val="Прощание Знак"/>
    <w:basedOn w:val="a0"/>
    <w:link w:val="ad"/>
    <w:uiPriority w:val="99"/>
    <w:semiHidden/>
    <w:locked/>
    <w:rPr>
      <w:rFonts w:cs="Times New Roman"/>
      <w:sz w:val="20"/>
      <w:szCs w:val="20"/>
      <w:lang w:val="ru-RU" w:eastAsia="ru-RU"/>
    </w:rPr>
  </w:style>
  <w:style w:type="paragraph" w:styleId="35">
    <w:name w:val="Body Text 3"/>
    <w:basedOn w:val="a"/>
    <w:link w:val="36"/>
    <w:uiPriority w:val="99"/>
    <w:pPr>
      <w:jc w:val="both"/>
    </w:pPr>
    <w:rPr>
      <w:rFonts w:ascii="Bookman Old Style" w:hAnsi="Bookman Old Style" w:cs="Bookman Old Style"/>
      <w:sz w:val="16"/>
      <w:szCs w:val="16"/>
    </w:rPr>
  </w:style>
  <w:style w:type="character" w:customStyle="1" w:styleId="36">
    <w:name w:val="Основной текст 3 Знак"/>
    <w:basedOn w:val="a0"/>
    <w:link w:val="35"/>
    <w:uiPriority w:val="99"/>
    <w:semiHidden/>
    <w:locked/>
    <w:rPr>
      <w:rFonts w:cs="Times New Roman"/>
      <w:sz w:val="16"/>
      <w:szCs w:val="16"/>
      <w:lang w:val="ru-RU" w:eastAsia="ru-RU"/>
    </w:rPr>
  </w:style>
  <w:style w:type="character" w:customStyle="1" w:styleId="Caaieiaieniiauaieyoaeno">
    <w:name w:val="Caaieiaie niiauaiey (oaeno)"/>
    <w:uiPriority w:val="99"/>
    <w:rPr>
      <w:rFonts w:ascii="Arial" w:hAnsi="Arial"/>
      <w:b/>
      <w:spacing w:val="-4"/>
      <w:sz w:val="18"/>
      <w:vertAlign w:val="baseline"/>
    </w:rPr>
  </w:style>
  <w:style w:type="character" w:styleId="af">
    <w:name w:val="endnote reference"/>
    <w:basedOn w:val="Iniiaiieoeoo"/>
    <w:uiPriority w:val="99"/>
    <w:semiHidden/>
    <w:rPr>
      <w:rFonts w:cs="Times New Roman"/>
      <w:vertAlign w:val="superscript"/>
    </w:rPr>
  </w:style>
  <w:style w:type="paragraph" w:customStyle="1" w:styleId="Caaieiaieniiauaieyiaaue">
    <w:name w:val="Caaieiaie niiauaiey (ia?aue)"/>
    <w:basedOn w:val="ac"/>
    <w:next w:val="ac"/>
    <w:uiPriority w:val="99"/>
  </w:style>
  <w:style w:type="character" w:customStyle="1" w:styleId="af0">
    <w:name w:val="Текст кінцевої виноски Знак"/>
    <w:basedOn w:val="a0"/>
    <w:uiPriority w:val="99"/>
    <w:semiHidden/>
    <w:rPr>
      <w:rFonts w:cs="Times New Roman"/>
      <w:sz w:val="20"/>
      <w:szCs w:val="20"/>
      <w:lang w:val="ru-RU" w:eastAsia="ru-RU"/>
    </w:rPr>
  </w:style>
  <w:style w:type="character" w:customStyle="1" w:styleId="210">
    <w:name w:val="Основной текст с отступом 2 Знак1"/>
    <w:basedOn w:val="a0"/>
    <w:uiPriority w:val="99"/>
    <w:semiHidden/>
    <w:rPr>
      <w:rFonts w:cs="Times New Roman"/>
      <w:sz w:val="20"/>
      <w:szCs w:val="20"/>
      <w:lang w:val="ru-RU" w:eastAsia="ru-RU"/>
    </w:rPr>
  </w:style>
  <w:style w:type="character" w:customStyle="1" w:styleId="220">
    <w:name w:val="Основной текст с отступом 2 Знак2"/>
    <w:basedOn w:val="a0"/>
    <w:uiPriority w:val="99"/>
    <w:semiHidden/>
    <w:rPr>
      <w:rFonts w:cs="Times New Roman"/>
      <w:sz w:val="20"/>
      <w:szCs w:val="20"/>
      <w:lang w:val="ru-RU" w:eastAsia="ru-RU"/>
    </w:rPr>
  </w:style>
  <w:style w:type="paragraph" w:customStyle="1" w:styleId="Iacaaieaaieoiaioa">
    <w:name w:val="Iacaaiea aieoiaioa"/>
    <w:next w:val="a"/>
    <w:uiPriority w:val="99"/>
    <w:pPr>
      <w:autoSpaceDE w:val="0"/>
      <w:autoSpaceDN w:val="0"/>
      <w:spacing w:before="140" w:after="540" w:line="600" w:lineRule="atLeast"/>
      <w:ind w:left="840"/>
    </w:pPr>
    <w:rPr>
      <w:spacing w:val="-38"/>
      <w:sz w:val="60"/>
      <w:szCs w:val="60"/>
      <w:lang w:val="ru-RU" w:eastAsia="ru-RU"/>
    </w:rPr>
  </w:style>
  <w:style w:type="paragraph" w:styleId="af1">
    <w:name w:val="endnote text"/>
    <w:basedOn w:val="a"/>
    <w:link w:val="af2"/>
    <w:uiPriority w:val="99"/>
    <w:semiHidden/>
  </w:style>
  <w:style w:type="character" w:customStyle="1" w:styleId="af2">
    <w:name w:val="Текст концевой сноски Знак"/>
    <w:basedOn w:val="a0"/>
    <w:link w:val="af1"/>
    <w:uiPriority w:val="99"/>
    <w:semiHidden/>
    <w:locked/>
    <w:rPr>
      <w:rFonts w:cs="Times New Roman"/>
      <w:sz w:val="20"/>
      <w:szCs w:val="20"/>
      <w:lang w:val="ru-RU" w:eastAsia="ru-RU"/>
    </w:rPr>
  </w:style>
  <w:style w:type="character" w:customStyle="1" w:styleId="18">
    <w:name w:val="Текст концевой сноски Знак1"/>
    <w:basedOn w:val="a0"/>
    <w:uiPriority w:val="99"/>
    <w:semiHidden/>
    <w:rPr>
      <w:rFonts w:cs="Times New Roman"/>
      <w:sz w:val="20"/>
      <w:szCs w:val="20"/>
      <w:lang w:val="ru-RU" w:eastAsia="ru-RU"/>
    </w:rPr>
  </w:style>
  <w:style w:type="character" w:customStyle="1" w:styleId="28">
    <w:name w:val="Текст концевой сноски Знак2"/>
    <w:basedOn w:val="a0"/>
    <w:uiPriority w:val="99"/>
    <w:semiHidden/>
    <w:rPr>
      <w:rFonts w:cs="Times New Roman"/>
      <w:sz w:val="20"/>
      <w:szCs w:val="20"/>
      <w:lang w:val="ru-RU" w:eastAsia="ru-RU"/>
    </w:rPr>
  </w:style>
  <w:style w:type="paragraph" w:styleId="ac">
    <w:name w:val="Message Header"/>
    <w:basedOn w:val="a5"/>
    <w:link w:val="af3"/>
    <w:uiPriority w:val="99"/>
    <w:pPr>
      <w:keepLines/>
      <w:spacing w:after="0" w:line="415" w:lineRule="atLeast"/>
      <w:ind w:left="1985" w:hanging="1145"/>
    </w:pPr>
  </w:style>
  <w:style w:type="character" w:customStyle="1" w:styleId="af3">
    <w:name w:val="Шапка Знак"/>
    <w:basedOn w:val="a0"/>
    <w:link w:val="ac"/>
    <w:uiPriority w:val="99"/>
    <w:semiHidden/>
    <w:locked/>
    <w:rPr>
      <w:rFonts w:ascii="Calibri Light" w:hAnsi="Calibri Light" w:cs="Calibri Light"/>
      <w:sz w:val="24"/>
      <w:szCs w:val="24"/>
      <w:shd w:val="pct20" w:color="auto" w:fill="auto"/>
      <w:lang w:val="ru-RU" w:eastAsia="ru-RU"/>
    </w:rPr>
  </w:style>
  <w:style w:type="paragraph" w:customStyle="1" w:styleId="Aaaec">
    <w:name w:val="Aaaec"/>
    <w:basedOn w:val="a"/>
    <w:uiPriority w:val="99"/>
    <w:pPr>
      <w:framePr w:w="5170" w:h="1800" w:hRule="exact" w:hSpace="187" w:vSpace="187" w:wrap="auto" w:vAnchor="page" w:hAnchor="page" w:x="966" w:yAlign="bottom" w:anchorLock="1"/>
    </w:pPr>
    <w:rPr>
      <w:rFonts w:ascii="Impact" w:hAnsi="Impact" w:cs="Impact"/>
      <w:caps/>
      <w:color w:val="FFFFFF"/>
      <w:spacing w:val="20"/>
      <w:position w:val="12"/>
      <w:sz w:val="48"/>
      <w:szCs w:val="48"/>
    </w:rPr>
  </w:style>
  <w:style w:type="paragraph" w:styleId="af4">
    <w:name w:val="footnote text"/>
    <w:basedOn w:val="a"/>
    <w:link w:val="af5"/>
    <w:uiPriority w:val="99"/>
    <w:semiHidden/>
  </w:style>
  <w:style w:type="character" w:customStyle="1" w:styleId="af5">
    <w:name w:val="Текст сноски Знак"/>
    <w:basedOn w:val="a0"/>
    <w:link w:val="af4"/>
    <w:uiPriority w:val="99"/>
    <w:semiHidden/>
    <w:locked/>
    <w:rPr>
      <w:rFonts w:cs="Times New Roman"/>
      <w:sz w:val="20"/>
      <w:szCs w:val="20"/>
      <w:lang w:val="ru-RU" w:eastAsia="ru-RU"/>
    </w:rPr>
  </w:style>
  <w:style w:type="character" w:customStyle="1" w:styleId="63">
    <w:name w:val="Назва Знак6"/>
    <w:basedOn w:val="a0"/>
    <w:uiPriority w:val="99"/>
    <w:rPr>
      <w:rFonts w:ascii="Calibri Light" w:hAnsi="Calibri Light" w:cs="Calibri Light"/>
      <w:b/>
      <w:bCs/>
      <w:kern w:val="28"/>
      <w:sz w:val="32"/>
      <w:szCs w:val="32"/>
      <w:lang w:val="ru-RU" w:eastAsia="ru-RU"/>
    </w:rPr>
  </w:style>
  <w:style w:type="character" w:customStyle="1" w:styleId="121">
    <w:name w:val="Заголовок Знак12"/>
    <w:basedOn w:val="a0"/>
    <w:link w:val="af6"/>
    <w:uiPriority w:val="99"/>
    <w:locked/>
    <w:rPr>
      <w:rFonts w:ascii="Calibri Light" w:hAnsi="Calibri Light" w:cs="Calibri Light"/>
      <w:b/>
      <w:bCs/>
      <w:kern w:val="28"/>
      <w:sz w:val="32"/>
      <w:szCs w:val="32"/>
    </w:rPr>
  </w:style>
  <w:style w:type="character" w:customStyle="1" w:styleId="140">
    <w:name w:val="Назва Знак14"/>
    <w:basedOn w:val="a0"/>
    <w:uiPriority w:val="99"/>
    <w:rPr>
      <w:rFonts w:ascii="Calibri Light" w:hAnsi="Calibri Light" w:cs="Calibri Light"/>
      <w:b/>
      <w:bCs/>
      <w:kern w:val="28"/>
      <w:sz w:val="32"/>
      <w:szCs w:val="32"/>
      <w:lang w:val="ru-RU" w:eastAsia="ru-RU"/>
    </w:rPr>
  </w:style>
  <w:style w:type="paragraph" w:styleId="af6">
    <w:name w:val="Title"/>
    <w:basedOn w:val="a"/>
    <w:link w:val="121"/>
    <w:uiPriority w:val="99"/>
    <w:qFormat/>
    <w:pPr>
      <w:ind w:firstLine="2268"/>
      <w:jc w:val="center"/>
    </w:pPr>
    <w:rPr>
      <w:rFonts w:ascii="Bookman Old Style" w:hAnsi="Bookman Old Style" w:cs="Bookman Old Style"/>
      <w:sz w:val="32"/>
      <w:szCs w:val="32"/>
      <w:lang w:val="uk-UA"/>
    </w:rPr>
  </w:style>
  <w:style w:type="character" w:customStyle="1" w:styleId="af7">
    <w:name w:val="Заголовок Знак"/>
    <w:basedOn w:val="a0"/>
    <w:uiPriority w:val="10"/>
    <w:rPr>
      <w:rFonts w:asciiTheme="majorHAnsi" w:eastAsiaTheme="majorEastAsia" w:hAnsiTheme="majorHAnsi" w:cstheme="majorBidi"/>
      <w:b/>
      <w:bCs/>
      <w:kern w:val="28"/>
      <w:sz w:val="32"/>
      <w:szCs w:val="32"/>
      <w:lang w:val="ru-RU" w:eastAsia="ru-RU"/>
    </w:rPr>
  </w:style>
  <w:style w:type="character" w:customStyle="1" w:styleId="160">
    <w:name w:val="Заголовок Знак16"/>
    <w:basedOn w:val="a0"/>
    <w:uiPriority w:val="10"/>
    <w:rPr>
      <w:rFonts w:asciiTheme="majorHAnsi" w:eastAsiaTheme="majorEastAsia" w:hAnsiTheme="majorHAnsi" w:cs="Times New Roman"/>
      <w:b/>
      <w:bCs/>
      <w:kern w:val="28"/>
      <w:sz w:val="32"/>
      <w:szCs w:val="32"/>
      <w:lang w:val="ru-RU" w:eastAsia="ru-RU"/>
    </w:rPr>
  </w:style>
  <w:style w:type="character" w:customStyle="1" w:styleId="150">
    <w:name w:val="Заголовок Знак15"/>
    <w:basedOn w:val="a0"/>
    <w:uiPriority w:val="99"/>
    <w:rPr>
      <w:rFonts w:ascii="Calibri Light" w:hAnsi="Calibri Light" w:cs="Calibri Light"/>
      <w:b/>
      <w:bCs/>
      <w:kern w:val="28"/>
      <w:sz w:val="32"/>
      <w:szCs w:val="32"/>
      <w:lang w:val="ru-RU" w:eastAsia="ru-RU"/>
    </w:rPr>
  </w:style>
  <w:style w:type="character" w:customStyle="1" w:styleId="141">
    <w:name w:val="Заголовок Знак14"/>
    <w:basedOn w:val="a0"/>
    <w:uiPriority w:val="99"/>
    <w:rPr>
      <w:rFonts w:ascii="Calibri Light" w:hAnsi="Calibri Light" w:cs="Calibri Light"/>
      <w:b/>
      <w:bCs/>
      <w:kern w:val="28"/>
      <w:sz w:val="32"/>
      <w:szCs w:val="32"/>
      <w:lang w:val="ru-RU" w:eastAsia="ru-RU"/>
    </w:rPr>
  </w:style>
  <w:style w:type="character" w:customStyle="1" w:styleId="130">
    <w:name w:val="Заголовок Знак13"/>
    <w:basedOn w:val="a0"/>
    <w:uiPriority w:val="99"/>
    <w:rPr>
      <w:rFonts w:ascii="Calibri Light" w:hAnsi="Calibri Light" w:cs="Calibri Light"/>
      <w:b/>
      <w:bCs/>
      <w:kern w:val="28"/>
      <w:sz w:val="32"/>
      <w:szCs w:val="32"/>
      <w:lang w:val="ru-RU" w:eastAsia="ru-RU"/>
    </w:rPr>
  </w:style>
  <w:style w:type="character" w:customStyle="1" w:styleId="af8">
    <w:name w:val="Назва Знак"/>
    <w:basedOn w:val="a0"/>
    <w:uiPriority w:val="99"/>
    <w:rPr>
      <w:rFonts w:ascii="Calibri Light" w:hAnsi="Calibri Light" w:cs="Calibri Light"/>
      <w:b/>
      <w:bCs/>
      <w:kern w:val="28"/>
      <w:sz w:val="32"/>
      <w:szCs w:val="32"/>
      <w:lang w:val="ru-RU" w:eastAsia="ru-RU"/>
    </w:rPr>
  </w:style>
  <w:style w:type="character" w:customStyle="1" w:styleId="180">
    <w:name w:val="Назва Знак18"/>
    <w:basedOn w:val="a0"/>
    <w:uiPriority w:val="99"/>
    <w:rPr>
      <w:rFonts w:ascii="Calibri Light" w:hAnsi="Calibri Light" w:cs="Calibri Light"/>
      <w:b/>
      <w:bCs/>
      <w:kern w:val="28"/>
      <w:sz w:val="32"/>
      <w:szCs w:val="32"/>
      <w:lang w:val="ru-RU" w:eastAsia="ru-RU"/>
    </w:rPr>
  </w:style>
  <w:style w:type="character" w:customStyle="1" w:styleId="92">
    <w:name w:val="Заголовок Знак9"/>
    <w:basedOn w:val="a0"/>
    <w:uiPriority w:val="99"/>
    <w:rPr>
      <w:rFonts w:ascii="Calibri Light" w:hAnsi="Calibri Light" w:cs="Calibri Light"/>
      <w:b/>
      <w:bCs/>
      <w:kern w:val="28"/>
      <w:sz w:val="32"/>
      <w:szCs w:val="32"/>
      <w:lang w:val="ru-RU" w:eastAsia="ru-RU"/>
    </w:rPr>
  </w:style>
  <w:style w:type="character" w:customStyle="1" w:styleId="111">
    <w:name w:val="Заголовок Знак11"/>
    <w:basedOn w:val="a0"/>
    <w:uiPriority w:val="99"/>
    <w:rPr>
      <w:rFonts w:ascii="Calibri Light" w:hAnsi="Calibri Light" w:cs="Calibri Light"/>
      <w:b/>
      <w:bCs/>
      <w:kern w:val="28"/>
      <w:sz w:val="32"/>
      <w:szCs w:val="32"/>
      <w:lang w:val="ru-RU" w:eastAsia="ru-RU"/>
    </w:rPr>
  </w:style>
  <w:style w:type="character" w:customStyle="1" w:styleId="73">
    <w:name w:val="Назва Знак7"/>
    <w:basedOn w:val="a0"/>
    <w:uiPriority w:val="99"/>
    <w:rPr>
      <w:rFonts w:ascii="Calibri Light" w:hAnsi="Calibri Light" w:cs="Calibri Light"/>
      <w:b/>
      <w:bCs/>
      <w:kern w:val="28"/>
      <w:sz w:val="32"/>
      <w:szCs w:val="32"/>
      <w:lang w:val="ru-RU" w:eastAsia="ru-RU"/>
    </w:rPr>
  </w:style>
  <w:style w:type="character" w:customStyle="1" w:styleId="131">
    <w:name w:val="Назва Знак13"/>
    <w:basedOn w:val="a0"/>
    <w:uiPriority w:val="99"/>
    <w:rPr>
      <w:rFonts w:ascii="Calibri Light" w:hAnsi="Calibri Light" w:cs="Calibri Light"/>
      <w:b/>
      <w:bCs/>
      <w:kern w:val="28"/>
      <w:sz w:val="32"/>
      <w:szCs w:val="32"/>
      <w:lang w:val="ru-RU" w:eastAsia="ru-RU"/>
    </w:rPr>
  </w:style>
  <w:style w:type="character" w:customStyle="1" w:styleId="102">
    <w:name w:val="Заголовок Знак10"/>
    <w:basedOn w:val="a0"/>
    <w:uiPriority w:val="99"/>
    <w:rPr>
      <w:rFonts w:ascii="Calibri Light" w:hAnsi="Calibri Light" w:cs="Calibri Light"/>
      <w:b/>
      <w:bCs/>
      <w:kern w:val="28"/>
      <w:sz w:val="32"/>
      <w:szCs w:val="32"/>
      <w:lang w:val="ru-RU" w:eastAsia="ru-RU"/>
    </w:rPr>
  </w:style>
  <w:style w:type="character" w:customStyle="1" w:styleId="83">
    <w:name w:val="Назва Знак8"/>
    <w:basedOn w:val="a0"/>
    <w:uiPriority w:val="99"/>
    <w:rPr>
      <w:rFonts w:ascii="Calibri Light" w:hAnsi="Calibri Light" w:cs="Calibri Light"/>
      <w:b/>
      <w:bCs/>
      <w:kern w:val="28"/>
      <w:sz w:val="32"/>
      <w:szCs w:val="32"/>
      <w:lang w:val="ru-RU" w:eastAsia="ru-RU"/>
    </w:rPr>
  </w:style>
  <w:style w:type="character" w:customStyle="1" w:styleId="93">
    <w:name w:val="Назва Знак9"/>
    <w:basedOn w:val="a0"/>
    <w:uiPriority w:val="99"/>
    <w:rPr>
      <w:rFonts w:ascii="Calibri Light" w:hAnsi="Calibri Light" w:cs="Calibri Light"/>
      <w:b/>
      <w:bCs/>
      <w:kern w:val="28"/>
      <w:sz w:val="32"/>
      <w:szCs w:val="32"/>
      <w:lang w:val="ru-RU" w:eastAsia="ru-RU"/>
    </w:rPr>
  </w:style>
  <w:style w:type="character" w:customStyle="1" w:styleId="103">
    <w:name w:val="Назва Знак10"/>
    <w:basedOn w:val="a0"/>
    <w:uiPriority w:val="99"/>
    <w:rPr>
      <w:rFonts w:ascii="Calibri Light" w:hAnsi="Calibri Light" w:cs="Calibri Light"/>
      <w:b/>
      <w:bCs/>
      <w:kern w:val="28"/>
      <w:sz w:val="32"/>
      <w:szCs w:val="32"/>
      <w:lang w:val="ru-RU" w:eastAsia="ru-RU"/>
    </w:rPr>
  </w:style>
  <w:style w:type="character" w:styleId="af9">
    <w:name w:val="footnote reference"/>
    <w:basedOn w:val="a0"/>
    <w:uiPriority w:val="99"/>
    <w:semiHidden/>
    <w:rPr>
      <w:rFonts w:cs="Times New Roman"/>
      <w:vertAlign w:val="superscript"/>
    </w:rPr>
  </w:style>
  <w:style w:type="character" w:customStyle="1" w:styleId="53">
    <w:name w:val="Назва Знак5"/>
    <w:basedOn w:val="a0"/>
    <w:uiPriority w:val="99"/>
    <w:rPr>
      <w:rFonts w:ascii="Calibri Light" w:hAnsi="Calibri Light" w:cs="Calibri Light"/>
      <w:b/>
      <w:bCs/>
      <w:kern w:val="28"/>
      <w:sz w:val="32"/>
      <w:szCs w:val="32"/>
      <w:lang w:val="ru-RU" w:eastAsia="ru-RU"/>
    </w:rPr>
  </w:style>
  <w:style w:type="character" w:customStyle="1" w:styleId="151">
    <w:name w:val="Назва Знак15"/>
    <w:basedOn w:val="a0"/>
    <w:uiPriority w:val="99"/>
    <w:rPr>
      <w:rFonts w:ascii="Calibri Light" w:hAnsi="Calibri Light" w:cs="Calibri Light"/>
      <w:b/>
      <w:bCs/>
      <w:kern w:val="28"/>
      <w:sz w:val="32"/>
      <w:szCs w:val="32"/>
      <w:lang w:val="ru-RU" w:eastAsia="ru-RU"/>
    </w:rPr>
  </w:style>
  <w:style w:type="character" w:customStyle="1" w:styleId="161">
    <w:name w:val="Назва Знак16"/>
    <w:basedOn w:val="a0"/>
    <w:uiPriority w:val="99"/>
    <w:rPr>
      <w:rFonts w:ascii="Calibri Light" w:hAnsi="Calibri Light" w:cs="Calibri Light"/>
      <w:b/>
      <w:bCs/>
      <w:kern w:val="28"/>
      <w:sz w:val="32"/>
      <w:szCs w:val="32"/>
      <w:lang w:val="ru-RU" w:eastAsia="ru-RU"/>
    </w:rPr>
  </w:style>
  <w:style w:type="character" w:customStyle="1" w:styleId="43">
    <w:name w:val="Назва Знак4"/>
    <w:basedOn w:val="a0"/>
    <w:uiPriority w:val="99"/>
    <w:rPr>
      <w:rFonts w:ascii="Calibri Light" w:hAnsi="Calibri Light" w:cs="Calibri Light"/>
      <w:b/>
      <w:bCs/>
      <w:kern w:val="28"/>
      <w:sz w:val="32"/>
      <w:szCs w:val="32"/>
      <w:lang w:val="ru-RU" w:eastAsia="ru-RU"/>
    </w:rPr>
  </w:style>
  <w:style w:type="character" w:customStyle="1" w:styleId="74">
    <w:name w:val="Заголовок Знак7"/>
    <w:basedOn w:val="a0"/>
    <w:uiPriority w:val="99"/>
    <w:rPr>
      <w:rFonts w:ascii="Calibri Light" w:hAnsi="Calibri Light" w:cs="Calibri Light"/>
      <w:b/>
      <w:bCs/>
      <w:kern w:val="28"/>
      <w:sz w:val="32"/>
      <w:szCs w:val="32"/>
      <w:lang w:val="ru-RU" w:eastAsia="ru-RU"/>
    </w:rPr>
  </w:style>
  <w:style w:type="character" w:customStyle="1" w:styleId="84">
    <w:name w:val="Заголовок Знак8"/>
    <w:basedOn w:val="a0"/>
    <w:uiPriority w:val="99"/>
    <w:rPr>
      <w:rFonts w:ascii="Calibri Light" w:hAnsi="Calibri Light" w:cs="Calibri Light"/>
      <w:b/>
      <w:bCs/>
      <w:kern w:val="28"/>
      <w:sz w:val="32"/>
      <w:szCs w:val="32"/>
      <w:lang w:val="ru-RU" w:eastAsia="ru-RU"/>
    </w:rPr>
  </w:style>
  <w:style w:type="character" w:customStyle="1" w:styleId="29">
    <w:name w:val="Назва Знак2"/>
    <w:basedOn w:val="a0"/>
    <w:uiPriority w:val="99"/>
    <w:rPr>
      <w:rFonts w:ascii="Calibri Light" w:hAnsi="Calibri Light" w:cs="Calibri Light"/>
      <w:b/>
      <w:bCs/>
      <w:kern w:val="28"/>
      <w:sz w:val="32"/>
      <w:szCs w:val="32"/>
      <w:lang w:val="ru-RU" w:eastAsia="ru-RU"/>
    </w:rPr>
  </w:style>
  <w:style w:type="character" w:customStyle="1" w:styleId="37">
    <w:name w:val="Назва Знак3"/>
    <w:basedOn w:val="a0"/>
    <w:uiPriority w:val="99"/>
    <w:rPr>
      <w:rFonts w:ascii="Calibri Light" w:hAnsi="Calibri Light" w:cs="Calibri Light"/>
      <w:b/>
      <w:bCs/>
      <w:kern w:val="28"/>
      <w:sz w:val="32"/>
      <w:szCs w:val="32"/>
      <w:lang w:val="ru-RU" w:eastAsia="ru-RU"/>
    </w:rPr>
  </w:style>
  <w:style w:type="character" w:customStyle="1" w:styleId="19">
    <w:name w:val="Заголовок Знак1"/>
    <w:basedOn w:val="a0"/>
    <w:uiPriority w:val="99"/>
    <w:rPr>
      <w:rFonts w:ascii="Calibri Light" w:hAnsi="Calibri Light" w:cs="Calibri Light"/>
      <w:b/>
      <w:bCs/>
      <w:kern w:val="28"/>
      <w:sz w:val="32"/>
      <w:szCs w:val="32"/>
      <w:lang w:val="ru-RU" w:eastAsia="ru-RU"/>
    </w:rPr>
  </w:style>
  <w:style w:type="character" w:customStyle="1" w:styleId="64">
    <w:name w:val="Заголовок Знак6"/>
    <w:basedOn w:val="a0"/>
    <w:uiPriority w:val="99"/>
    <w:rPr>
      <w:rFonts w:ascii="Calibri Light" w:hAnsi="Calibri Light" w:cs="Calibri Light"/>
      <w:b/>
      <w:bCs/>
      <w:kern w:val="28"/>
      <w:sz w:val="32"/>
      <w:szCs w:val="32"/>
      <w:lang w:val="ru-RU" w:eastAsia="ru-RU"/>
    </w:rPr>
  </w:style>
  <w:style w:type="character" w:customStyle="1" w:styleId="54">
    <w:name w:val="Заголовок Знак5"/>
    <w:basedOn w:val="a0"/>
    <w:uiPriority w:val="99"/>
    <w:rPr>
      <w:rFonts w:ascii="Calibri Light" w:hAnsi="Calibri Light" w:cs="Calibri Light"/>
      <w:b/>
      <w:bCs/>
      <w:kern w:val="28"/>
      <w:sz w:val="32"/>
      <w:szCs w:val="32"/>
      <w:lang w:val="ru-RU" w:eastAsia="ru-RU"/>
    </w:rPr>
  </w:style>
  <w:style w:type="character" w:customStyle="1" w:styleId="44">
    <w:name w:val="Заголовок Знак4"/>
    <w:basedOn w:val="a0"/>
    <w:uiPriority w:val="99"/>
    <w:rPr>
      <w:rFonts w:ascii="Calibri Light" w:hAnsi="Calibri Light" w:cs="Calibri Light"/>
      <w:b/>
      <w:bCs/>
      <w:kern w:val="28"/>
      <w:sz w:val="32"/>
      <w:szCs w:val="32"/>
      <w:lang w:val="ru-RU" w:eastAsia="ru-RU"/>
    </w:rPr>
  </w:style>
  <w:style w:type="character" w:customStyle="1" w:styleId="38">
    <w:name w:val="Заголовок Знак3"/>
    <w:basedOn w:val="a0"/>
    <w:uiPriority w:val="99"/>
    <w:rPr>
      <w:rFonts w:ascii="Aptos Display" w:hAnsi="Aptos Display" w:cs="Aptos Display"/>
      <w:b/>
      <w:bCs/>
      <w:kern w:val="28"/>
      <w:sz w:val="32"/>
      <w:szCs w:val="32"/>
      <w:lang w:val="ru-RU" w:eastAsia="ru-RU"/>
    </w:rPr>
  </w:style>
  <w:style w:type="character" w:customStyle="1" w:styleId="2a">
    <w:name w:val="Заголовок Знак2"/>
    <w:basedOn w:val="a0"/>
    <w:uiPriority w:val="99"/>
    <w:rPr>
      <w:rFonts w:ascii="Aptos Display" w:hAnsi="Aptos Display" w:cs="Aptos Display"/>
      <w:b/>
      <w:bCs/>
      <w:kern w:val="28"/>
      <w:sz w:val="32"/>
      <w:szCs w:val="32"/>
      <w:lang w:val="ru-RU" w:eastAsia="ru-RU"/>
    </w:rPr>
  </w:style>
  <w:style w:type="character" w:customStyle="1" w:styleId="1a">
    <w:name w:val="Назва Знак1"/>
    <w:basedOn w:val="a0"/>
    <w:uiPriority w:val="99"/>
    <w:rPr>
      <w:rFonts w:ascii="Aptos Display" w:hAnsi="Aptos Display" w:cs="Aptos Display"/>
      <w:b/>
      <w:bCs/>
      <w:kern w:val="28"/>
      <w:sz w:val="32"/>
      <w:szCs w:val="32"/>
      <w:lang w:val="ru-RU" w:eastAsia="ru-RU"/>
    </w:rPr>
  </w:style>
  <w:style w:type="character" w:customStyle="1" w:styleId="122">
    <w:name w:val="Назва Знак12"/>
    <w:basedOn w:val="a0"/>
    <w:uiPriority w:val="99"/>
    <w:rPr>
      <w:rFonts w:ascii="Aptos Display" w:hAnsi="Aptos Display" w:cs="Aptos Display"/>
      <w:b/>
      <w:bCs/>
      <w:kern w:val="28"/>
      <w:sz w:val="32"/>
      <w:szCs w:val="32"/>
      <w:lang w:val="ru-RU" w:eastAsia="ru-RU"/>
    </w:rPr>
  </w:style>
  <w:style w:type="character" w:customStyle="1" w:styleId="112">
    <w:name w:val="Назва Знак11"/>
    <w:basedOn w:val="a0"/>
    <w:uiPriority w:val="99"/>
    <w:rPr>
      <w:rFonts w:ascii="Aptos Display" w:hAnsi="Aptos Display" w:cs="Aptos Display"/>
      <w:b/>
      <w:bCs/>
      <w:kern w:val="28"/>
      <w:sz w:val="32"/>
      <w:szCs w:val="32"/>
      <w:lang w:val="ru-RU" w:eastAsia="ru-RU"/>
    </w:rPr>
  </w:style>
  <w:style w:type="character" w:styleId="afa">
    <w:name w:val="page number"/>
    <w:basedOn w:val="a0"/>
    <w:uiPriority w:val="99"/>
    <w:rsid w:val="009A5D52"/>
    <w:rPr>
      <w:rFonts w:cs="Times New Roman"/>
    </w:rPr>
  </w:style>
  <w:style w:type="paragraph" w:styleId="afb">
    <w:name w:val="Balloon Text"/>
    <w:basedOn w:val="a"/>
    <w:link w:val="afc"/>
    <w:uiPriority w:val="99"/>
    <w:semiHidden/>
    <w:rsid w:val="00135B35"/>
    <w:rPr>
      <w:rFonts w:ascii="Tahoma" w:hAnsi="Tahoma" w:cs="Tahoma"/>
      <w:sz w:val="16"/>
      <w:szCs w:val="16"/>
    </w:rPr>
  </w:style>
  <w:style w:type="character" w:customStyle="1" w:styleId="afc">
    <w:name w:val="Текст выноски Знак"/>
    <w:basedOn w:val="a0"/>
    <w:link w:val="afb"/>
    <w:uiPriority w:val="99"/>
    <w:semiHidden/>
    <w:locked/>
    <w:rPr>
      <w:rFonts w:ascii="Segoe UI" w:hAnsi="Segoe UI" w:cs="Segoe UI"/>
      <w:sz w:val="18"/>
      <w:szCs w:val="18"/>
      <w:lang w:val="ru-RU" w:eastAsia="ru-RU"/>
    </w:rPr>
  </w:style>
  <w:style w:type="paragraph" w:styleId="afd">
    <w:name w:val="Normal (Web)"/>
    <w:basedOn w:val="a"/>
    <w:uiPriority w:val="99"/>
    <w:rsid w:val="00E068B9"/>
    <w:pPr>
      <w:autoSpaceDE/>
      <w:autoSpaceDN/>
      <w:spacing w:before="100" w:beforeAutospacing="1" w:after="100" w:afterAutospacing="1"/>
    </w:pPr>
    <w:rPr>
      <w:sz w:val="24"/>
      <w:szCs w:val="24"/>
    </w:rPr>
  </w:style>
  <w:style w:type="paragraph" w:customStyle="1" w:styleId="rvps3">
    <w:name w:val="rvps3"/>
    <w:basedOn w:val="a"/>
    <w:uiPriority w:val="99"/>
    <w:rsid w:val="007627CD"/>
    <w:pPr>
      <w:autoSpaceDE/>
      <w:autoSpaceDN/>
      <w:spacing w:before="100" w:beforeAutospacing="1" w:after="100" w:afterAutospacing="1"/>
    </w:pPr>
    <w:rPr>
      <w:sz w:val="24"/>
      <w:szCs w:val="24"/>
    </w:rPr>
  </w:style>
  <w:style w:type="paragraph" w:customStyle="1" w:styleId="rvps2">
    <w:name w:val="rvps2"/>
    <w:basedOn w:val="a"/>
    <w:uiPriority w:val="99"/>
    <w:rsid w:val="008B3D25"/>
    <w:pPr>
      <w:autoSpaceDE/>
      <w:autoSpaceDN/>
      <w:spacing w:before="100" w:beforeAutospacing="1" w:after="100" w:afterAutospacing="1"/>
    </w:pPr>
    <w:rPr>
      <w:sz w:val="24"/>
      <w:szCs w:val="24"/>
    </w:rPr>
  </w:style>
  <w:style w:type="character" w:customStyle="1" w:styleId="afe">
    <w:name w:val="Основний текст з відступом Знак"/>
    <w:basedOn w:val="a0"/>
    <w:uiPriority w:val="99"/>
    <w:semiHidden/>
    <w:rPr>
      <w:rFonts w:cs="Times New Roman"/>
      <w:sz w:val="20"/>
      <w:szCs w:val="20"/>
      <w:lang w:val="ru-RU" w:eastAsia="ru-RU"/>
    </w:rPr>
  </w:style>
  <w:style w:type="paragraph" w:styleId="aff">
    <w:name w:val="Body Text Indent"/>
    <w:basedOn w:val="a"/>
    <w:link w:val="aff0"/>
    <w:uiPriority w:val="99"/>
    <w:rsid w:val="00F13A8E"/>
    <w:pPr>
      <w:spacing w:after="120"/>
      <w:ind w:left="283"/>
    </w:pPr>
  </w:style>
  <w:style w:type="character" w:customStyle="1" w:styleId="aff0">
    <w:name w:val="Основной текст с отступом Знак"/>
    <w:basedOn w:val="a0"/>
    <w:link w:val="aff"/>
    <w:uiPriority w:val="99"/>
    <w:semiHidden/>
    <w:locked/>
    <w:rPr>
      <w:rFonts w:cs="Times New Roman"/>
      <w:sz w:val="20"/>
      <w:szCs w:val="20"/>
      <w:lang w:val="ru-RU" w:eastAsia="ru-RU"/>
    </w:rPr>
  </w:style>
  <w:style w:type="paragraph" w:customStyle="1" w:styleId="a1">
    <w:name w:val="Знак"/>
    <w:basedOn w:val="a"/>
    <w:link w:val="a0"/>
    <w:uiPriority w:val="99"/>
    <w:rsid w:val="00A46BDD"/>
    <w:pPr>
      <w:autoSpaceDE/>
      <w:autoSpaceDN/>
    </w:pPr>
    <w:rPr>
      <w:rFonts w:ascii="Verdana" w:hAnsi="Verdana" w:cs="Verdana"/>
      <w:lang w:val="en-US" w:eastAsia="en-US"/>
    </w:rPr>
  </w:style>
  <w:style w:type="character" w:customStyle="1" w:styleId="1b">
    <w:name w:val="Основной текст с отступом Знак1"/>
    <w:basedOn w:val="a0"/>
    <w:uiPriority w:val="99"/>
    <w:semiHidden/>
    <w:rPr>
      <w:rFonts w:cs="Times New Roman"/>
      <w:sz w:val="20"/>
      <w:szCs w:val="20"/>
      <w:lang w:val="ru-RU" w:eastAsia="ru-RU"/>
    </w:rPr>
  </w:style>
  <w:style w:type="character" w:customStyle="1" w:styleId="2b">
    <w:name w:val="Основной текст с отступом Знак2"/>
    <w:basedOn w:val="a0"/>
    <w:uiPriority w:val="99"/>
    <w:semiHidden/>
    <w:rPr>
      <w:rFonts w:cs="Times New Roman"/>
      <w:sz w:val="20"/>
      <w:szCs w:val="20"/>
      <w:lang w:val="ru-RU" w:eastAsia="ru-RU"/>
    </w:rPr>
  </w:style>
  <w:style w:type="character" w:customStyle="1" w:styleId="rvts7">
    <w:name w:val="rvts7"/>
    <w:basedOn w:val="a0"/>
    <w:uiPriority w:val="99"/>
    <w:rsid w:val="007627CD"/>
    <w:rPr>
      <w:rFonts w:cs="Times New Roman"/>
    </w:rPr>
  </w:style>
  <w:style w:type="table" w:styleId="aff1">
    <w:name w:val="Table Grid"/>
    <w:basedOn w:val="a2"/>
    <w:uiPriority w:val="99"/>
    <w:locked/>
    <w:rsid w:val="002B6D6B"/>
    <w:pPr>
      <w:autoSpaceDE w:val="0"/>
      <w:autoSpaceDN w:val="0"/>
      <w:spacing w:after="0" w:line="240" w:lineRule="auto"/>
    </w:pPr>
    <w:rPr>
      <w:sz w:val="20"/>
      <w:szCs w:val="20"/>
      <w:l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78539">
      <w:marLeft w:val="0"/>
      <w:marRight w:val="0"/>
      <w:marTop w:val="0"/>
      <w:marBottom w:val="0"/>
      <w:divBdr>
        <w:top w:val="none" w:sz="0" w:space="0" w:color="auto"/>
        <w:left w:val="none" w:sz="0" w:space="0" w:color="auto"/>
        <w:bottom w:val="none" w:sz="0" w:space="0" w:color="auto"/>
        <w:right w:val="none" w:sz="0" w:space="0" w:color="auto"/>
      </w:divBdr>
    </w:div>
    <w:div w:id="189878540">
      <w:marLeft w:val="0"/>
      <w:marRight w:val="0"/>
      <w:marTop w:val="0"/>
      <w:marBottom w:val="0"/>
      <w:divBdr>
        <w:top w:val="none" w:sz="0" w:space="0" w:color="auto"/>
        <w:left w:val="none" w:sz="0" w:space="0" w:color="auto"/>
        <w:bottom w:val="none" w:sz="0" w:space="0" w:color="auto"/>
        <w:right w:val="none" w:sz="0" w:space="0" w:color="auto"/>
      </w:divBdr>
    </w:div>
    <w:div w:id="189878541">
      <w:marLeft w:val="0"/>
      <w:marRight w:val="0"/>
      <w:marTop w:val="0"/>
      <w:marBottom w:val="0"/>
      <w:divBdr>
        <w:top w:val="none" w:sz="0" w:space="0" w:color="auto"/>
        <w:left w:val="none" w:sz="0" w:space="0" w:color="auto"/>
        <w:bottom w:val="none" w:sz="0" w:space="0" w:color="auto"/>
        <w:right w:val="none" w:sz="0" w:space="0" w:color="auto"/>
      </w:divBdr>
    </w:div>
    <w:div w:id="189878542">
      <w:marLeft w:val="0"/>
      <w:marRight w:val="0"/>
      <w:marTop w:val="0"/>
      <w:marBottom w:val="0"/>
      <w:divBdr>
        <w:top w:val="none" w:sz="0" w:space="0" w:color="auto"/>
        <w:left w:val="none" w:sz="0" w:space="0" w:color="auto"/>
        <w:bottom w:val="none" w:sz="0" w:space="0" w:color="auto"/>
        <w:right w:val="none" w:sz="0" w:space="0" w:color="auto"/>
      </w:divBdr>
    </w:div>
    <w:div w:id="189878543">
      <w:marLeft w:val="0"/>
      <w:marRight w:val="0"/>
      <w:marTop w:val="0"/>
      <w:marBottom w:val="0"/>
      <w:divBdr>
        <w:top w:val="none" w:sz="0" w:space="0" w:color="auto"/>
        <w:left w:val="none" w:sz="0" w:space="0" w:color="auto"/>
        <w:bottom w:val="none" w:sz="0" w:space="0" w:color="auto"/>
        <w:right w:val="none" w:sz="0" w:space="0" w:color="auto"/>
      </w:divBdr>
    </w:div>
    <w:div w:id="189878544">
      <w:marLeft w:val="0"/>
      <w:marRight w:val="0"/>
      <w:marTop w:val="0"/>
      <w:marBottom w:val="0"/>
      <w:divBdr>
        <w:top w:val="none" w:sz="0" w:space="0" w:color="auto"/>
        <w:left w:val="none" w:sz="0" w:space="0" w:color="auto"/>
        <w:bottom w:val="none" w:sz="0" w:space="0" w:color="auto"/>
        <w:right w:val="none" w:sz="0" w:space="0" w:color="auto"/>
      </w:divBdr>
    </w:div>
    <w:div w:id="189878545">
      <w:marLeft w:val="0"/>
      <w:marRight w:val="0"/>
      <w:marTop w:val="0"/>
      <w:marBottom w:val="0"/>
      <w:divBdr>
        <w:top w:val="none" w:sz="0" w:space="0" w:color="auto"/>
        <w:left w:val="none" w:sz="0" w:space="0" w:color="auto"/>
        <w:bottom w:val="none" w:sz="0" w:space="0" w:color="auto"/>
        <w:right w:val="none" w:sz="0" w:space="0" w:color="auto"/>
      </w:divBdr>
    </w:div>
    <w:div w:id="189878546">
      <w:marLeft w:val="0"/>
      <w:marRight w:val="0"/>
      <w:marTop w:val="0"/>
      <w:marBottom w:val="0"/>
      <w:divBdr>
        <w:top w:val="none" w:sz="0" w:space="0" w:color="auto"/>
        <w:left w:val="none" w:sz="0" w:space="0" w:color="auto"/>
        <w:bottom w:val="none" w:sz="0" w:space="0" w:color="auto"/>
        <w:right w:val="none" w:sz="0" w:space="0" w:color="auto"/>
      </w:divBdr>
    </w:div>
    <w:div w:id="189878547">
      <w:marLeft w:val="0"/>
      <w:marRight w:val="0"/>
      <w:marTop w:val="0"/>
      <w:marBottom w:val="0"/>
      <w:divBdr>
        <w:top w:val="none" w:sz="0" w:space="0" w:color="auto"/>
        <w:left w:val="none" w:sz="0" w:space="0" w:color="auto"/>
        <w:bottom w:val="none" w:sz="0" w:space="0" w:color="auto"/>
        <w:right w:val="none" w:sz="0" w:space="0" w:color="auto"/>
      </w:divBdr>
    </w:div>
    <w:div w:id="189878548">
      <w:marLeft w:val="0"/>
      <w:marRight w:val="0"/>
      <w:marTop w:val="0"/>
      <w:marBottom w:val="0"/>
      <w:divBdr>
        <w:top w:val="none" w:sz="0" w:space="0" w:color="auto"/>
        <w:left w:val="none" w:sz="0" w:space="0" w:color="auto"/>
        <w:bottom w:val="none" w:sz="0" w:space="0" w:color="auto"/>
        <w:right w:val="none" w:sz="0" w:space="0" w:color="auto"/>
      </w:divBdr>
    </w:div>
    <w:div w:id="189878549">
      <w:marLeft w:val="0"/>
      <w:marRight w:val="0"/>
      <w:marTop w:val="0"/>
      <w:marBottom w:val="0"/>
      <w:divBdr>
        <w:top w:val="none" w:sz="0" w:space="0" w:color="auto"/>
        <w:left w:val="none" w:sz="0" w:space="0" w:color="auto"/>
        <w:bottom w:val="none" w:sz="0" w:space="0" w:color="auto"/>
        <w:right w:val="none" w:sz="0" w:space="0" w:color="auto"/>
      </w:divBdr>
    </w:div>
    <w:div w:id="189878550">
      <w:marLeft w:val="0"/>
      <w:marRight w:val="0"/>
      <w:marTop w:val="0"/>
      <w:marBottom w:val="0"/>
      <w:divBdr>
        <w:top w:val="none" w:sz="0" w:space="0" w:color="auto"/>
        <w:left w:val="none" w:sz="0" w:space="0" w:color="auto"/>
        <w:bottom w:val="none" w:sz="0" w:space="0" w:color="auto"/>
        <w:right w:val="none" w:sz="0" w:space="0" w:color="auto"/>
      </w:divBdr>
    </w:div>
    <w:div w:id="189878551">
      <w:marLeft w:val="0"/>
      <w:marRight w:val="0"/>
      <w:marTop w:val="0"/>
      <w:marBottom w:val="0"/>
      <w:divBdr>
        <w:top w:val="none" w:sz="0" w:space="0" w:color="auto"/>
        <w:left w:val="none" w:sz="0" w:space="0" w:color="auto"/>
        <w:bottom w:val="none" w:sz="0" w:space="0" w:color="auto"/>
        <w:right w:val="none" w:sz="0" w:space="0" w:color="auto"/>
      </w:divBdr>
    </w:div>
    <w:div w:id="189878552">
      <w:marLeft w:val="0"/>
      <w:marRight w:val="0"/>
      <w:marTop w:val="0"/>
      <w:marBottom w:val="0"/>
      <w:divBdr>
        <w:top w:val="none" w:sz="0" w:space="0" w:color="auto"/>
        <w:left w:val="none" w:sz="0" w:space="0" w:color="auto"/>
        <w:bottom w:val="none" w:sz="0" w:space="0" w:color="auto"/>
        <w:right w:val="none" w:sz="0" w:space="0" w:color="auto"/>
      </w:divBdr>
    </w:div>
    <w:div w:id="189878553">
      <w:marLeft w:val="0"/>
      <w:marRight w:val="0"/>
      <w:marTop w:val="0"/>
      <w:marBottom w:val="0"/>
      <w:divBdr>
        <w:top w:val="none" w:sz="0" w:space="0" w:color="auto"/>
        <w:left w:val="none" w:sz="0" w:space="0" w:color="auto"/>
        <w:bottom w:val="none" w:sz="0" w:space="0" w:color="auto"/>
        <w:right w:val="none" w:sz="0" w:space="0" w:color="auto"/>
      </w:divBdr>
    </w:div>
    <w:div w:id="189878554">
      <w:marLeft w:val="0"/>
      <w:marRight w:val="0"/>
      <w:marTop w:val="0"/>
      <w:marBottom w:val="0"/>
      <w:divBdr>
        <w:top w:val="none" w:sz="0" w:space="0" w:color="auto"/>
        <w:left w:val="none" w:sz="0" w:space="0" w:color="auto"/>
        <w:bottom w:val="none" w:sz="0" w:space="0" w:color="auto"/>
        <w:right w:val="none" w:sz="0" w:space="0" w:color="auto"/>
      </w:divBdr>
    </w:div>
    <w:div w:id="189878555">
      <w:marLeft w:val="0"/>
      <w:marRight w:val="0"/>
      <w:marTop w:val="0"/>
      <w:marBottom w:val="0"/>
      <w:divBdr>
        <w:top w:val="none" w:sz="0" w:space="0" w:color="auto"/>
        <w:left w:val="none" w:sz="0" w:space="0" w:color="auto"/>
        <w:bottom w:val="none" w:sz="0" w:space="0" w:color="auto"/>
        <w:right w:val="none" w:sz="0" w:space="0" w:color="auto"/>
      </w:divBdr>
    </w:div>
    <w:div w:id="189878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2095</Words>
  <Characters>11943</Characters>
  <Application>Microsoft Office Word</Application>
  <DocSecurity>0</DocSecurity>
  <Lines>99</Lines>
  <Paragraphs>28</Paragraphs>
  <ScaleCrop>false</ScaleCrop>
  <Company>МФУ</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subject/>
  <dc:creator>Руденко Мария</dc:creator>
  <cp:keywords/>
  <dc:description/>
  <cp:lastModifiedBy>Kab-4</cp:lastModifiedBy>
  <cp:revision>2</cp:revision>
  <cp:lastPrinted>2025-12-25T06:20:00Z</cp:lastPrinted>
  <dcterms:created xsi:type="dcterms:W3CDTF">2025-12-26T07:38:00Z</dcterms:created>
  <dcterms:modified xsi:type="dcterms:W3CDTF">2025-12-26T07:38:00Z</dcterms:modified>
</cp:coreProperties>
</file>