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E39" w:rsidRPr="00EB3C34" w:rsidRDefault="00EB3C34" w:rsidP="004F3527">
      <w:pPr>
        <w:rPr>
          <w:sz w:val="26"/>
          <w:szCs w:val="26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 </w:t>
      </w:r>
      <w:proofErr w:type="spellStart"/>
      <w:r w:rsidR="00A25E39" w:rsidRPr="00EB3C34">
        <w:rPr>
          <w:sz w:val="26"/>
          <w:szCs w:val="26"/>
          <w:lang w:val="ru-RU"/>
        </w:rPr>
        <w:t>Додаток</w:t>
      </w:r>
      <w:proofErr w:type="spellEnd"/>
      <w:r w:rsidR="00A25E39" w:rsidRPr="00EB3C34">
        <w:rPr>
          <w:sz w:val="26"/>
          <w:szCs w:val="26"/>
          <w:lang w:val="ru-RU"/>
        </w:rPr>
        <w:t xml:space="preserve"> </w:t>
      </w:r>
      <w:r w:rsidR="00044662" w:rsidRPr="00EB3C34">
        <w:rPr>
          <w:sz w:val="26"/>
          <w:szCs w:val="26"/>
          <w:lang w:val="ru-RU"/>
        </w:rPr>
        <w:t xml:space="preserve">2 </w:t>
      </w:r>
      <w:r w:rsidR="00A25E39" w:rsidRPr="00EB3C34">
        <w:rPr>
          <w:sz w:val="26"/>
          <w:szCs w:val="26"/>
          <w:lang w:val="ru-RU"/>
        </w:rPr>
        <w:t xml:space="preserve">до </w:t>
      </w:r>
      <w:proofErr w:type="spellStart"/>
      <w:r w:rsidR="00A25E39" w:rsidRPr="00EB3C34">
        <w:rPr>
          <w:sz w:val="26"/>
          <w:szCs w:val="26"/>
          <w:lang w:val="ru-RU"/>
        </w:rPr>
        <w:t>рішення</w:t>
      </w:r>
      <w:proofErr w:type="spellEnd"/>
    </w:p>
    <w:p w:rsidR="00A25E39" w:rsidRPr="00EB3C34" w:rsidRDefault="00EB3C34" w:rsidP="004F3527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  <w:t xml:space="preserve">     </w:t>
      </w:r>
      <w:proofErr w:type="spellStart"/>
      <w:r w:rsidR="00A25E39" w:rsidRPr="00EB3C34">
        <w:rPr>
          <w:sz w:val="26"/>
          <w:szCs w:val="26"/>
          <w:lang w:val="ru-RU"/>
        </w:rPr>
        <w:t>від</w:t>
      </w:r>
      <w:proofErr w:type="spellEnd"/>
      <w:r w:rsidR="00A25E39" w:rsidRPr="00EB3C34">
        <w:rPr>
          <w:sz w:val="26"/>
          <w:szCs w:val="26"/>
          <w:lang w:val="ru-RU"/>
        </w:rPr>
        <w:t xml:space="preserve"> 18.10.2023</w:t>
      </w:r>
      <w:r w:rsidR="006C0F2F" w:rsidRPr="00EB3C34">
        <w:rPr>
          <w:sz w:val="26"/>
          <w:szCs w:val="26"/>
          <w:lang w:val="ru-RU"/>
        </w:rPr>
        <w:t xml:space="preserve"> № 1507</w:t>
      </w:r>
    </w:p>
    <w:p w:rsidR="00A25E39" w:rsidRDefault="00A25E39" w:rsidP="004F3527">
      <w:pPr>
        <w:rPr>
          <w:lang w:val="ru-RU"/>
        </w:rPr>
      </w:pPr>
    </w:p>
    <w:tbl>
      <w:tblPr>
        <w:tblW w:w="9700" w:type="dxa"/>
        <w:jc w:val="center"/>
        <w:tblLook w:val="04A0" w:firstRow="1" w:lastRow="0" w:firstColumn="1" w:lastColumn="0" w:noHBand="0" w:noVBand="1"/>
      </w:tblPr>
      <w:tblGrid>
        <w:gridCol w:w="5152"/>
        <w:gridCol w:w="4548"/>
      </w:tblGrid>
      <w:tr w:rsidR="004F3527" w:rsidRPr="00EB3C34" w:rsidTr="004F3527">
        <w:trPr>
          <w:trHeight w:val="367"/>
          <w:jc w:val="center"/>
        </w:trPr>
        <w:tc>
          <w:tcPr>
            <w:tcW w:w="5152" w:type="dxa"/>
          </w:tcPr>
          <w:p w:rsidR="004F3527" w:rsidRPr="00EB3C34" w:rsidRDefault="004F3527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4548" w:type="dxa"/>
            <w:hideMark/>
          </w:tcPr>
          <w:p w:rsidR="00A25E39" w:rsidRPr="00EB3C34" w:rsidRDefault="004F3527">
            <w:pPr>
              <w:ind w:left="442"/>
              <w:rPr>
                <w:sz w:val="24"/>
                <w:szCs w:val="24"/>
                <w:lang w:eastAsia="uk-UA"/>
              </w:rPr>
            </w:pPr>
            <w:r w:rsidRPr="00EB3C34">
              <w:rPr>
                <w:sz w:val="24"/>
                <w:szCs w:val="24"/>
                <w:lang w:eastAsia="uk-UA"/>
              </w:rPr>
              <w:t xml:space="preserve">     </w:t>
            </w:r>
          </w:p>
          <w:p w:rsidR="004F3527" w:rsidRPr="00EB3C34" w:rsidRDefault="00A25E39">
            <w:pPr>
              <w:ind w:left="442"/>
              <w:rPr>
                <w:sz w:val="24"/>
                <w:szCs w:val="24"/>
                <w:lang w:eastAsia="uk-UA"/>
              </w:rPr>
            </w:pPr>
            <w:r w:rsidRPr="00EB3C34">
              <w:rPr>
                <w:sz w:val="24"/>
                <w:szCs w:val="24"/>
                <w:lang w:eastAsia="uk-UA"/>
              </w:rPr>
              <w:t xml:space="preserve">     </w:t>
            </w:r>
            <w:r w:rsidR="004F3527" w:rsidRPr="00EB3C34">
              <w:rPr>
                <w:sz w:val="24"/>
                <w:szCs w:val="24"/>
                <w:lang w:eastAsia="uk-UA"/>
              </w:rPr>
              <w:t xml:space="preserve"> </w:t>
            </w:r>
            <w:r w:rsidR="00EB3C34">
              <w:rPr>
                <w:sz w:val="24"/>
                <w:szCs w:val="24"/>
                <w:lang w:eastAsia="uk-UA"/>
              </w:rPr>
              <w:t xml:space="preserve">  </w:t>
            </w:r>
            <w:r w:rsidR="004F3527" w:rsidRPr="00EB3C34">
              <w:rPr>
                <w:sz w:val="24"/>
                <w:szCs w:val="24"/>
                <w:lang w:eastAsia="uk-UA"/>
              </w:rPr>
              <w:t xml:space="preserve">Додаток 1 </w:t>
            </w:r>
          </w:p>
          <w:p w:rsidR="004F3527" w:rsidRPr="00EB3C34" w:rsidRDefault="004F3527">
            <w:pPr>
              <w:ind w:left="442"/>
              <w:rPr>
                <w:sz w:val="24"/>
                <w:szCs w:val="24"/>
                <w:lang w:eastAsia="uk-UA"/>
              </w:rPr>
            </w:pPr>
            <w:r w:rsidRPr="00EB3C34">
              <w:rPr>
                <w:sz w:val="24"/>
                <w:szCs w:val="24"/>
                <w:lang w:eastAsia="uk-UA"/>
              </w:rPr>
              <w:t xml:space="preserve">      </w:t>
            </w:r>
            <w:r w:rsidR="00EB3C34">
              <w:rPr>
                <w:sz w:val="24"/>
                <w:szCs w:val="24"/>
                <w:lang w:eastAsia="uk-UA"/>
              </w:rPr>
              <w:t xml:space="preserve">  </w:t>
            </w:r>
            <w:r w:rsidRPr="00EB3C34">
              <w:rPr>
                <w:sz w:val="24"/>
                <w:szCs w:val="24"/>
                <w:lang w:eastAsia="uk-UA"/>
              </w:rPr>
              <w:t>до  Комплексної програми</w:t>
            </w:r>
          </w:p>
          <w:p w:rsidR="004F3527" w:rsidRPr="00EB3C34" w:rsidRDefault="004F3527">
            <w:pPr>
              <w:ind w:left="442"/>
              <w:rPr>
                <w:sz w:val="24"/>
                <w:szCs w:val="24"/>
                <w:lang w:eastAsia="uk-UA"/>
              </w:rPr>
            </w:pPr>
            <w:r w:rsidRPr="00EB3C34">
              <w:rPr>
                <w:sz w:val="24"/>
                <w:szCs w:val="24"/>
                <w:lang w:eastAsia="uk-UA"/>
              </w:rPr>
              <w:t xml:space="preserve">     </w:t>
            </w:r>
            <w:r w:rsidR="00EB3C34">
              <w:rPr>
                <w:sz w:val="24"/>
                <w:szCs w:val="24"/>
                <w:lang w:eastAsia="uk-UA"/>
              </w:rPr>
              <w:t xml:space="preserve">  </w:t>
            </w:r>
            <w:r w:rsidRPr="00EB3C34">
              <w:rPr>
                <w:sz w:val="24"/>
                <w:szCs w:val="24"/>
                <w:lang w:eastAsia="uk-UA"/>
              </w:rPr>
              <w:t xml:space="preserve"> «Безпечна громада» </w:t>
            </w:r>
          </w:p>
          <w:p w:rsidR="004F3527" w:rsidRPr="00EB3C34" w:rsidRDefault="004F3527">
            <w:pPr>
              <w:ind w:left="442"/>
              <w:rPr>
                <w:b/>
                <w:bCs/>
                <w:sz w:val="24"/>
                <w:szCs w:val="24"/>
                <w:lang w:eastAsia="uk-UA"/>
              </w:rPr>
            </w:pPr>
            <w:r w:rsidRPr="00EB3C34">
              <w:rPr>
                <w:sz w:val="24"/>
                <w:szCs w:val="24"/>
                <w:lang w:eastAsia="uk-UA"/>
              </w:rPr>
              <w:t xml:space="preserve">      </w:t>
            </w:r>
            <w:r w:rsidR="00EB3C34">
              <w:rPr>
                <w:sz w:val="24"/>
                <w:szCs w:val="24"/>
                <w:lang w:eastAsia="uk-UA"/>
              </w:rPr>
              <w:t xml:space="preserve">  </w:t>
            </w:r>
            <w:r w:rsidRPr="00EB3C34">
              <w:rPr>
                <w:sz w:val="24"/>
                <w:szCs w:val="24"/>
                <w:lang w:eastAsia="uk-UA"/>
              </w:rPr>
              <w:t xml:space="preserve">на 2021 – 2023 роки </w:t>
            </w:r>
          </w:p>
        </w:tc>
      </w:tr>
    </w:tbl>
    <w:p w:rsidR="004F3527" w:rsidRPr="00EB3C34" w:rsidRDefault="004F3527" w:rsidP="004F3527">
      <w:pPr>
        <w:rPr>
          <w:sz w:val="24"/>
          <w:szCs w:val="24"/>
          <w:lang w:val="ru-RU"/>
        </w:rPr>
      </w:pPr>
    </w:p>
    <w:p w:rsidR="004F3527" w:rsidRDefault="004F3527" w:rsidP="004F3527">
      <w:pPr>
        <w:rPr>
          <w:sz w:val="28"/>
          <w:szCs w:val="28"/>
          <w:lang w:val="ru-RU"/>
        </w:rPr>
      </w:pPr>
    </w:p>
    <w:p w:rsidR="004F3527" w:rsidRDefault="004F3527" w:rsidP="004F3527">
      <w:pPr>
        <w:rPr>
          <w:sz w:val="28"/>
          <w:szCs w:val="28"/>
          <w:lang w:val="ru-RU"/>
        </w:rPr>
      </w:pPr>
    </w:p>
    <w:p w:rsidR="004F3527" w:rsidRDefault="004F3527" w:rsidP="004F3527">
      <w:pPr>
        <w:ind w:left="10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Ресурсне забезпечення</w:t>
      </w:r>
    </w:p>
    <w:p w:rsidR="004F3527" w:rsidRDefault="004F3527" w:rsidP="004F3527">
      <w:pPr>
        <w:ind w:left="108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Комплексної програми </w:t>
      </w:r>
      <w:r>
        <w:rPr>
          <w:b/>
          <w:bCs/>
          <w:sz w:val="28"/>
          <w:szCs w:val="28"/>
        </w:rPr>
        <w:t>«Безпечна громада» на 2021-2023 роки</w:t>
      </w:r>
    </w:p>
    <w:p w:rsidR="004F3527" w:rsidRDefault="004F3527" w:rsidP="004F3527">
      <w:pPr>
        <w:jc w:val="both"/>
        <w:rPr>
          <w:b/>
          <w:bCs/>
          <w:sz w:val="28"/>
          <w:szCs w:val="28"/>
        </w:rPr>
      </w:pPr>
    </w:p>
    <w:p w:rsidR="004F3527" w:rsidRDefault="004F3527" w:rsidP="004F3527">
      <w:pPr>
        <w:jc w:val="both"/>
        <w:rPr>
          <w:b/>
          <w:bCs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8"/>
        <w:gridCol w:w="1376"/>
        <w:gridCol w:w="1509"/>
        <w:gridCol w:w="1254"/>
        <w:gridCol w:w="2068"/>
      </w:tblGrid>
      <w:tr w:rsidR="004F3527" w:rsidTr="004F3527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27" w:rsidRDefault="004F3527">
            <w:pPr>
              <w:jc w:val="both"/>
              <w:rPr>
                <w:b/>
                <w:bCs/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eastAsia="uk-UA"/>
              </w:rPr>
              <w:t>Обсяг коштів, які пропонується залучити на виконання Комплексної програми, тис. грн.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27" w:rsidRDefault="004F3527">
            <w:pPr>
              <w:jc w:val="center"/>
              <w:rPr>
                <w:b/>
                <w:bCs/>
                <w:sz w:val="28"/>
                <w:szCs w:val="28"/>
                <w:lang w:val="en-US" w:eastAsia="uk-UA"/>
              </w:rPr>
            </w:pPr>
            <w:r>
              <w:rPr>
                <w:sz w:val="28"/>
                <w:szCs w:val="28"/>
                <w:lang w:eastAsia="uk-UA"/>
              </w:rPr>
              <w:t>Етапи виконання Комплексної програми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27" w:rsidRDefault="004F3527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Усього витрат на виконання Комплексної програми, </w:t>
            </w:r>
          </w:p>
          <w:p w:rsidR="004F3527" w:rsidRDefault="004F3527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тис. грн.</w:t>
            </w:r>
          </w:p>
        </w:tc>
      </w:tr>
      <w:tr w:rsidR="004F3527" w:rsidTr="004F35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527" w:rsidRDefault="004F3527">
            <w:pPr>
              <w:rPr>
                <w:b/>
                <w:bCs/>
                <w:sz w:val="28"/>
                <w:szCs w:val="28"/>
                <w:lang w:val="ru-RU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27" w:rsidRDefault="004F3527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2021 рік, тис. грн.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27" w:rsidRDefault="004F3527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2022 рік,</w:t>
            </w:r>
          </w:p>
          <w:p w:rsidR="004F3527" w:rsidRDefault="004F3527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 тис. грн.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27" w:rsidRDefault="004F3527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2023 рік,</w:t>
            </w:r>
          </w:p>
          <w:p w:rsidR="004F3527" w:rsidRDefault="004F3527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тис. грн.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27" w:rsidRDefault="004F3527">
            <w:pPr>
              <w:jc w:val="both"/>
              <w:rPr>
                <w:b/>
                <w:bCs/>
                <w:sz w:val="28"/>
                <w:szCs w:val="28"/>
                <w:lang w:val="ru-RU" w:eastAsia="uk-UA"/>
              </w:rPr>
            </w:pPr>
          </w:p>
        </w:tc>
      </w:tr>
      <w:tr w:rsidR="004F3527" w:rsidTr="004F352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27" w:rsidRDefault="004F3527">
            <w:pPr>
              <w:jc w:val="both"/>
              <w:rPr>
                <w:b/>
                <w:bCs/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Обсяг ресурсів, у </w:t>
            </w:r>
            <w:proofErr w:type="spellStart"/>
            <w:r>
              <w:rPr>
                <w:sz w:val="28"/>
                <w:szCs w:val="28"/>
                <w:lang w:eastAsia="uk-UA"/>
              </w:rPr>
              <w:t>т.ч</w:t>
            </w:r>
            <w:proofErr w:type="spellEnd"/>
            <w:r>
              <w:rPr>
                <w:sz w:val="28"/>
                <w:szCs w:val="28"/>
                <w:lang w:eastAsia="uk-UA"/>
              </w:rPr>
              <w:t>. кредиторська заборгованість усього, у тому числі: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27" w:rsidRDefault="004F3527">
            <w:pPr>
              <w:jc w:val="both"/>
              <w:rPr>
                <w:b/>
                <w:bCs/>
                <w:sz w:val="28"/>
                <w:szCs w:val="28"/>
                <w:lang w:val="ru-RU"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27" w:rsidRDefault="004F3527">
            <w:pPr>
              <w:jc w:val="both"/>
              <w:rPr>
                <w:b/>
                <w:bCs/>
                <w:sz w:val="28"/>
                <w:szCs w:val="28"/>
                <w:lang w:val="ru-RU" w:eastAsia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27" w:rsidRDefault="004F3527">
            <w:pPr>
              <w:jc w:val="both"/>
              <w:rPr>
                <w:b/>
                <w:bCs/>
                <w:sz w:val="28"/>
                <w:szCs w:val="28"/>
                <w:lang w:val="ru-RU" w:eastAsia="uk-UA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27" w:rsidRDefault="004F3527">
            <w:pPr>
              <w:jc w:val="both"/>
              <w:rPr>
                <w:b/>
                <w:bCs/>
                <w:sz w:val="28"/>
                <w:szCs w:val="28"/>
                <w:lang w:val="ru-RU" w:eastAsia="uk-UA"/>
              </w:rPr>
            </w:pPr>
          </w:p>
        </w:tc>
      </w:tr>
      <w:tr w:rsidR="004F3527" w:rsidTr="004F352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527" w:rsidRDefault="004F3527">
            <w:pPr>
              <w:rPr>
                <w:b/>
                <w:bCs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Бюджет Лозівської міської  територіальної громади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527" w:rsidRDefault="004F3527">
            <w:pPr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>
              <w:rPr>
                <w:b/>
                <w:bCs/>
                <w:sz w:val="28"/>
                <w:szCs w:val="28"/>
                <w:lang w:eastAsia="uk-UA"/>
              </w:rPr>
              <w:t>5 228,8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527" w:rsidRDefault="004F3527">
            <w:pPr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>
              <w:rPr>
                <w:b/>
                <w:bCs/>
                <w:sz w:val="28"/>
                <w:szCs w:val="28"/>
                <w:lang w:eastAsia="uk-UA"/>
              </w:rPr>
              <w:t>12 782,1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527" w:rsidRDefault="004F3527">
            <w:pPr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>
              <w:rPr>
                <w:b/>
                <w:bCs/>
                <w:sz w:val="28"/>
                <w:szCs w:val="28"/>
                <w:lang w:eastAsia="uk-UA"/>
              </w:rPr>
              <w:t>5 570,25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527" w:rsidRDefault="004F3527">
            <w:pPr>
              <w:jc w:val="center"/>
              <w:rPr>
                <w:b/>
                <w:bCs/>
                <w:sz w:val="28"/>
                <w:szCs w:val="28"/>
                <w:lang w:val="ru-RU" w:eastAsia="uk-UA"/>
              </w:rPr>
            </w:pPr>
            <w:r>
              <w:rPr>
                <w:b/>
                <w:sz w:val="28"/>
                <w:szCs w:val="28"/>
                <w:lang w:eastAsia="uk-UA"/>
              </w:rPr>
              <w:t>23 581,15</w:t>
            </w:r>
          </w:p>
        </w:tc>
      </w:tr>
    </w:tbl>
    <w:p w:rsidR="004F3527" w:rsidRDefault="004F3527" w:rsidP="004F3527">
      <w:pPr>
        <w:rPr>
          <w:b/>
          <w:bCs/>
          <w:sz w:val="28"/>
          <w:szCs w:val="28"/>
        </w:rPr>
      </w:pPr>
    </w:p>
    <w:p w:rsidR="004F3527" w:rsidRDefault="004F3527" w:rsidP="004F3527">
      <w:pPr>
        <w:rPr>
          <w:b/>
          <w:bCs/>
          <w:sz w:val="28"/>
          <w:szCs w:val="28"/>
        </w:rPr>
      </w:pPr>
    </w:p>
    <w:p w:rsidR="004F3527" w:rsidRDefault="004F3527" w:rsidP="004F3527">
      <w:pPr>
        <w:ind w:left="-142" w:right="-14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 м</w:t>
      </w:r>
      <w:r w:rsidR="00EB3C34">
        <w:rPr>
          <w:b/>
          <w:bCs/>
          <w:sz w:val="28"/>
          <w:szCs w:val="28"/>
        </w:rPr>
        <w:t>іської ради</w:t>
      </w:r>
      <w:r w:rsidR="00EB3C34">
        <w:rPr>
          <w:b/>
          <w:bCs/>
          <w:sz w:val="28"/>
          <w:szCs w:val="28"/>
        </w:rPr>
        <w:tab/>
      </w:r>
      <w:r w:rsidR="00EB3C34">
        <w:rPr>
          <w:b/>
          <w:bCs/>
          <w:sz w:val="28"/>
          <w:szCs w:val="28"/>
        </w:rPr>
        <w:tab/>
      </w:r>
      <w:r w:rsidR="00EB3C34">
        <w:rPr>
          <w:b/>
          <w:bCs/>
          <w:sz w:val="28"/>
          <w:szCs w:val="28"/>
        </w:rPr>
        <w:tab/>
      </w:r>
      <w:r w:rsidR="00EB3C34">
        <w:rPr>
          <w:b/>
          <w:bCs/>
          <w:sz w:val="28"/>
          <w:szCs w:val="28"/>
        </w:rPr>
        <w:tab/>
      </w:r>
      <w:r w:rsidR="00EB3C34">
        <w:rPr>
          <w:b/>
          <w:bCs/>
          <w:sz w:val="28"/>
          <w:szCs w:val="28"/>
        </w:rPr>
        <w:tab/>
      </w:r>
      <w:r w:rsidR="00EB3C34">
        <w:rPr>
          <w:b/>
          <w:bCs/>
          <w:sz w:val="28"/>
          <w:szCs w:val="28"/>
        </w:rPr>
        <w:tab/>
        <w:t xml:space="preserve">              </w:t>
      </w:r>
      <w:r>
        <w:rPr>
          <w:b/>
          <w:bCs/>
          <w:sz w:val="28"/>
          <w:szCs w:val="28"/>
        </w:rPr>
        <w:t>Юрій КУШНІР</w:t>
      </w:r>
    </w:p>
    <w:p w:rsidR="004F3527" w:rsidRDefault="004F3527" w:rsidP="004F3527">
      <w:pPr>
        <w:rPr>
          <w:b/>
          <w:bCs/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503"/>
      </w:tblGrid>
      <w:tr w:rsidR="004F3527" w:rsidTr="00345B9F">
        <w:tc>
          <w:tcPr>
            <w:tcW w:w="4503" w:type="dxa"/>
            <w:hideMark/>
          </w:tcPr>
          <w:p w:rsidR="004F3527" w:rsidRDefault="004F3527">
            <w:pPr>
              <w:ind w:left="-142" w:right="-995"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Володимир Дерев’янко, </w:t>
            </w:r>
            <w:r w:rsidR="00A25E39">
              <w:rPr>
                <w:sz w:val="24"/>
                <w:szCs w:val="24"/>
              </w:rPr>
              <w:t>22705</w:t>
            </w:r>
          </w:p>
        </w:tc>
      </w:tr>
      <w:tr w:rsidR="004F3527" w:rsidTr="00345B9F">
        <w:tc>
          <w:tcPr>
            <w:tcW w:w="4503" w:type="dxa"/>
            <w:hideMark/>
          </w:tcPr>
          <w:p w:rsidR="004F3527" w:rsidRDefault="004F3527">
            <w:pPr>
              <w:ind w:right="-1"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 </w:t>
            </w:r>
          </w:p>
        </w:tc>
      </w:tr>
    </w:tbl>
    <w:p w:rsidR="004F3527" w:rsidRDefault="004F3527" w:rsidP="004F3527">
      <w:pPr>
        <w:rPr>
          <w:b/>
          <w:bCs/>
          <w:sz w:val="28"/>
          <w:szCs w:val="28"/>
        </w:rPr>
      </w:pPr>
    </w:p>
    <w:p w:rsidR="004F3527" w:rsidRDefault="004F3527" w:rsidP="004F3527">
      <w:pPr>
        <w:rPr>
          <w:sz w:val="24"/>
          <w:szCs w:val="24"/>
        </w:rPr>
      </w:pPr>
    </w:p>
    <w:p w:rsidR="004F3527" w:rsidRDefault="004F3527" w:rsidP="004F3527"/>
    <w:p w:rsidR="00275F6A" w:rsidRPr="004F3527" w:rsidRDefault="00275F6A">
      <w:pPr>
        <w:rPr>
          <w:sz w:val="28"/>
          <w:szCs w:val="28"/>
        </w:rPr>
      </w:pPr>
      <w:bookmarkStart w:id="0" w:name="_GoBack"/>
      <w:bookmarkEnd w:id="0"/>
    </w:p>
    <w:sectPr w:rsidR="00275F6A" w:rsidRPr="004F3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F6A"/>
    <w:rsid w:val="00044662"/>
    <w:rsid w:val="00275F6A"/>
    <w:rsid w:val="00345B9F"/>
    <w:rsid w:val="004F3527"/>
    <w:rsid w:val="006C0F2F"/>
    <w:rsid w:val="00A25E39"/>
    <w:rsid w:val="00A460DC"/>
    <w:rsid w:val="00EB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CF527-A001-4940-B9BA-7A168230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link w:val="20"/>
    <w:uiPriority w:val="99"/>
    <w:semiHidden/>
    <w:unhideWhenUsed/>
    <w:qFormat/>
    <w:rsid w:val="004F3527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4F35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3C3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3C34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663</Characters>
  <Application>Microsoft Office Word</Application>
  <DocSecurity>0</DocSecurity>
  <Lines>5</Lines>
  <Paragraphs>1</Paragraphs>
  <ScaleCrop>false</ScaleCrop>
  <Company>SPecialiST RePack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15</cp:revision>
  <cp:lastPrinted>2023-10-24T12:27:00Z</cp:lastPrinted>
  <dcterms:created xsi:type="dcterms:W3CDTF">2023-10-10T07:04:00Z</dcterms:created>
  <dcterms:modified xsi:type="dcterms:W3CDTF">2023-10-24T12:27:00Z</dcterms:modified>
</cp:coreProperties>
</file>