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26BAF" w14:textId="04C9AA15" w:rsidR="00DF7256" w:rsidRPr="0084510D" w:rsidRDefault="00DF7256" w:rsidP="00DF7256">
      <w:pPr>
        <w:jc w:val="center"/>
        <w:rPr>
          <w:b/>
          <w:spacing w:val="24"/>
          <w:sz w:val="28"/>
        </w:rPr>
      </w:pPr>
      <w:r w:rsidRPr="0084510D">
        <w:rPr>
          <w:b/>
          <w:sz w:val="28"/>
          <w:szCs w:val="28"/>
        </w:rPr>
        <w:t>Аналітична довідка</w:t>
      </w:r>
      <w:r>
        <w:rPr>
          <w:b/>
          <w:sz w:val="28"/>
          <w:szCs w:val="28"/>
        </w:rPr>
        <w:br/>
      </w:r>
      <w:r w:rsidRPr="0084510D">
        <w:rPr>
          <w:b/>
          <w:sz w:val="28"/>
          <w:szCs w:val="28"/>
        </w:rPr>
        <w:t xml:space="preserve"> до проєкту рішення</w:t>
      </w:r>
      <w:r w:rsidRPr="0084510D">
        <w:rPr>
          <w:b/>
          <w:color w:val="FF0000"/>
          <w:sz w:val="28"/>
          <w:szCs w:val="28"/>
        </w:rPr>
        <w:t xml:space="preserve"> </w:t>
      </w:r>
      <w:r w:rsidRPr="0084510D">
        <w:rPr>
          <w:sz w:val="28"/>
          <w:szCs w:val="28"/>
        </w:rPr>
        <w:t>«</w:t>
      </w:r>
      <w:r w:rsidRPr="0084510D">
        <w:rPr>
          <w:b/>
          <w:sz w:val="28"/>
          <w:szCs w:val="28"/>
        </w:rPr>
        <w:t xml:space="preserve">Про внесення змін до рішення міської ради від 13.05.2021 № 306  </w:t>
      </w:r>
      <w:bookmarkStart w:id="0" w:name="_Hlk132354452"/>
      <w:r w:rsidRPr="0084510D">
        <w:rPr>
          <w:b/>
          <w:sz w:val="28"/>
          <w:szCs w:val="28"/>
        </w:rPr>
        <w:t>«Про врегулювання деяких питань з оренди майна, що належить до комунальної власності Лозівської міської територіальної громади»</w:t>
      </w:r>
      <w:bookmarkEnd w:id="0"/>
      <w:r w:rsidRPr="0084510D">
        <w:rPr>
          <w:b/>
          <w:sz w:val="28"/>
          <w:szCs w:val="28"/>
        </w:rPr>
        <w:t>, яке виноситься відділом з питань управління комунальним майном міської ради на чергову сесію</w:t>
      </w:r>
    </w:p>
    <w:p w14:paraId="2C19F2DD" w14:textId="77777777" w:rsidR="00DF7256" w:rsidRDefault="00DF7256" w:rsidP="00DF7256">
      <w:pPr>
        <w:ind w:firstLine="708"/>
        <w:jc w:val="both"/>
        <w:rPr>
          <w:sz w:val="28"/>
          <w:szCs w:val="28"/>
        </w:rPr>
      </w:pPr>
    </w:p>
    <w:p w14:paraId="7A86DD67" w14:textId="77777777" w:rsidR="00DF7256" w:rsidRDefault="00DF7256" w:rsidP="00DF7256">
      <w:pPr>
        <w:ind w:firstLine="708"/>
        <w:jc w:val="both"/>
        <w:rPr>
          <w:sz w:val="28"/>
          <w:szCs w:val="28"/>
        </w:rPr>
      </w:pPr>
    </w:p>
    <w:p w14:paraId="3EA6980A" w14:textId="77777777" w:rsidR="00DB5BCE" w:rsidRDefault="00DF7256" w:rsidP="00DF725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4510D">
        <w:rPr>
          <w:sz w:val="28"/>
          <w:szCs w:val="28"/>
        </w:rPr>
        <w:t>Даний проєкт рішення,</w:t>
      </w:r>
      <w:r>
        <w:rPr>
          <w:sz w:val="28"/>
          <w:szCs w:val="28"/>
        </w:rPr>
        <w:t xml:space="preserve"> </w:t>
      </w:r>
      <w:r w:rsidRPr="0084510D">
        <w:rPr>
          <w:color w:val="000000"/>
          <w:sz w:val="28"/>
          <w:szCs w:val="28"/>
          <w:shd w:val="clear" w:color="auto" w:fill="FFFFFF"/>
        </w:rPr>
        <w:t>виноситься на розгляд депутатів</w:t>
      </w:r>
      <w:r>
        <w:rPr>
          <w:color w:val="000000"/>
          <w:sz w:val="28"/>
          <w:szCs w:val="28"/>
          <w:shd w:val="clear" w:color="auto" w:fill="FFFFFF"/>
        </w:rPr>
        <w:t xml:space="preserve"> відповідно до</w:t>
      </w:r>
      <w:r w:rsidR="00DB5BCE">
        <w:rPr>
          <w:color w:val="000000"/>
          <w:sz w:val="28"/>
          <w:szCs w:val="28"/>
          <w:shd w:val="clear" w:color="auto" w:fill="FFFFFF"/>
        </w:rPr>
        <w:t>:</w:t>
      </w:r>
    </w:p>
    <w:p w14:paraId="6591E89A" w14:textId="22E89A2B" w:rsidR="00DB5BCE" w:rsidRDefault="00DF7256" w:rsidP="00DB5BCE">
      <w:pPr>
        <w:pStyle w:val="a3"/>
        <w:numPr>
          <w:ilvl w:val="0"/>
          <w:numId w:val="16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DB5BCE">
        <w:rPr>
          <w:color w:val="000000"/>
          <w:sz w:val="28"/>
          <w:szCs w:val="28"/>
          <w:shd w:val="clear" w:color="auto" w:fill="FFFFFF"/>
        </w:rPr>
        <w:t>листа начальника Лозівського управління Державної казначейської служби України Харківської області</w:t>
      </w:r>
      <w:r w:rsidR="00085BD6">
        <w:rPr>
          <w:color w:val="000000"/>
          <w:sz w:val="28"/>
          <w:szCs w:val="28"/>
          <w:shd w:val="clear" w:color="auto" w:fill="FFFFFF"/>
        </w:rPr>
        <w:t xml:space="preserve"> від 13.08.2025 </w:t>
      </w:r>
      <w:r w:rsidR="00D14B34">
        <w:rPr>
          <w:color w:val="000000"/>
          <w:sz w:val="28"/>
          <w:szCs w:val="28"/>
          <w:shd w:val="clear" w:color="auto" w:fill="FFFFFF"/>
        </w:rPr>
        <w:br/>
      </w:r>
      <w:r w:rsidR="00085BD6">
        <w:rPr>
          <w:color w:val="000000"/>
          <w:sz w:val="28"/>
          <w:szCs w:val="28"/>
          <w:shd w:val="clear" w:color="auto" w:fill="FFFFFF"/>
        </w:rPr>
        <w:t>№ 01-55-06/536;</w:t>
      </w:r>
      <w:r w:rsidR="00D272C3" w:rsidRPr="00DB5BCE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57B2D10B" w14:textId="7AB82B9E" w:rsidR="00A4043A" w:rsidRPr="00DB5BCE" w:rsidRDefault="00DF7256" w:rsidP="00DB5BCE">
      <w:pPr>
        <w:pStyle w:val="a3"/>
        <w:numPr>
          <w:ilvl w:val="0"/>
          <w:numId w:val="16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DB5BCE">
        <w:rPr>
          <w:color w:val="000000"/>
          <w:sz w:val="28"/>
          <w:szCs w:val="28"/>
          <w:shd w:val="clear" w:color="auto" w:fill="FFFFFF"/>
        </w:rPr>
        <w:t>наказу Державної казначейської служби України</w:t>
      </w:r>
      <w:r w:rsidR="00085BD6">
        <w:rPr>
          <w:color w:val="000000"/>
          <w:sz w:val="28"/>
          <w:szCs w:val="28"/>
          <w:shd w:val="clear" w:color="auto" w:fill="FFFFFF"/>
        </w:rPr>
        <w:t xml:space="preserve"> від 20.03.2025 </w:t>
      </w:r>
      <w:r w:rsidR="00085BD6">
        <w:rPr>
          <w:color w:val="000000"/>
          <w:sz w:val="28"/>
          <w:szCs w:val="28"/>
          <w:shd w:val="clear" w:color="auto" w:fill="FFFFFF"/>
        </w:rPr>
        <w:br/>
        <w:t>№ 56.</w:t>
      </w:r>
    </w:p>
    <w:p w14:paraId="0DFA3881" w14:textId="7A2E980D" w:rsidR="00885D44" w:rsidRDefault="00885D44" w:rsidP="00DF725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 зв’язку </w:t>
      </w:r>
      <w:r w:rsidR="007B44C3">
        <w:rPr>
          <w:color w:val="000000"/>
          <w:sz w:val="28"/>
          <w:szCs w:val="28"/>
          <w:shd w:val="clear" w:color="auto" w:fill="FFFFFF"/>
        </w:rPr>
        <w:t>зі змінами в законодавстві</w:t>
      </w:r>
      <w:r w:rsidR="00267B4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67B49">
        <w:rPr>
          <w:color w:val="000000"/>
          <w:sz w:val="28"/>
          <w:szCs w:val="28"/>
          <w:shd w:val="clear" w:color="auto" w:fill="FFFFFF"/>
        </w:rPr>
        <w:t>виникла необхідність перегляду існуючої системи управління орендними відносинами щодо комунального майна.</w:t>
      </w:r>
    </w:p>
    <w:p w14:paraId="7A868B9E" w14:textId="58126201" w:rsidR="00267B49" w:rsidRPr="003D4041" w:rsidRDefault="00267B49" w:rsidP="003D4041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D4041">
        <w:rPr>
          <w:b/>
          <w:color w:val="000000"/>
          <w:sz w:val="28"/>
          <w:szCs w:val="28"/>
          <w:shd w:val="clear" w:color="auto" w:fill="FFFFFF"/>
        </w:rPr>
        <w:t>Основні проблемні питання, що потребують врегулювання:</w:t>
      </w:r>
    </w:p>
    <w:p w14:paraId="54469B54" w14:textId="3065EB9F" w:rsidR="00267B49" w:rsidRPr="003D4041" w:rsidRDefault="00267B49" w:rsidP="003D4041">
      <w:pPr>
        <w:pStyle w:val="1"/>
      </w:pPr>
      <w:r w:rsidRPr="003D4041">
        <w:t xml:space="preserve">Зміна порядку </w:t>
      </w:r>
      <w:r w:rsidR="00B91295" w:rsidRPr="003D4041">
        <w:t>надходження орендної плати на рахунок</w:t>
      </w:r>
    </w:p>
    <w:p w14:paraId="396B82DB" w14:textId="19CA0BE3" w:rsidR="00574069" w:rsidRDefault="00267B49" w:rsidP="00574069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267B49">
        <w:rPr>
          <w:sz w:val="28"/>
          <w:szCs w:val="28"/>
          <w:shd w:val="clear" w:color="auto" w:fill="FFFFFF"/>
        </w:rPr>
        <w:t xml:space="preserve">Відповідно до отриманих документів, субрахунок, через який відділ з </w:t>
      </w:r>
      <w:r w:rsidR="007B44C3">
        <w:rPr>
          <w:sz w:val="28"/>
          <w:szCs w:val="28"/>
          <w:shd w:val="clear" w:color="auto" w:fill="FFFFFF"/>
        </w:rPr>
        <w:t xml:space="preserve">питань </w:t>
      </w:r>
      <w:r w:rsidRPr="00267B49">
        <w:rPr>
          <w:sz w:val="28"/>
          <w:szCs w:val="28"/>
          <w:shd w:val="clear" w:color="auto" w:fill="FFFFFF"/>
        </w:rPr>
        <w:t>управління комунальним майном отримував кошти від оренди буде закритий, що унеможливлює подальше надходження орендної плати через цей рахунок</w:t>
      </w:r>
      <w:r>
        <w:rPr>
          <w:sz w:val="28"/>
          <w:szCs w:val="28"/>
          <w:shd w:val="clear" w:color="auto" w:fill="FFFFFF"/>
        </w:rPr>
        <w:t>.</w:t>
      </w:r>
      <w:r>
        <w:t xml:space="preserve"> </w:t>
      </w:r>
      <w:r w:rsidR="00DF3EDD">
        <w:rPr>
          <w:color w:val="000000"/>
          <w:sz w:val="28"/>
          <w:szCs w:val="28"/>
        </w:rPr>
        <w:t xml:space="preserve">Відділ є бюджетною установою, у якої відсутні на балансі об’єкти, які є джерелом власних надходжень.  </w:t>
      </w:r>
      <w:r w:rsidR="00574069">
        <w:rPr>
          <w:rStyle w:val="2443"/>
          <w:color w:val="000000"/>
          <w:sz w:val="28"/>
          <w:szCs w:val="28"/>
        </w:rPr>
        <w:t>Інший рахунок не може бути відкритий, так як отримання  орендної плати для Відділу не є його господарсько</w:t>
      </w:r>
      <w:r w:rsidR="00574069">
        <w:rPr>
          <w:color w:val="000000"/>
          <w:sz w:val="28"/>
          <w:szCs w:val="28"/>
        </w:rPr>
        <w:t>ю діяльністю</w:t>
      </w:r>
      <w:r w:rsidR="00F16BB8">
        <w:rPr>
          <w:color w:val="000000"/>
          <w:sz w:val="28"/>
          <w:szCs w:val="28"/>
        </w:rPr>
        <w:t>.</w:t>
      </w:r>
      <w:r w:rsidR="00574069">
        <w:rPr>
          <w:color w:val="000000"/>
          <w:sz w:val="28"/>
          <w:szCs w:val="28"/>
        </w:rPr>
        <w:t xml:space="preserve"> </w:t>
      </w:r>
    </w:p>
    <w:p w14:paraId="5D95F873" w14:textId="7F4C9E8D" w:rsidR="00085BD6" w:rsidRPr="00085BD6" w:rsidRDefault="00085BD6" w:rsidP="00574069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u w:val="single"/>
        </w:rPr>
      </w:pPr>
      <w:r w:rsidRPr="00085BD6">
        <w:rPr>
          <w:color w:val="000000"/>
          <w:sz w:val="28"/>
          <w:szCs w:val="28"/>
          <w:u w:val="single"/>
        </w:rPr>
        <w:t>Неможливість виконання покладених повноважень</w:t>
      </w:r>
    </w:p>
    <w:p w14:paraId="01682462" w14:textId="75443371" w:rsidR="00267B49" w:rsidRDefault="00085BD6" w:rsidP="00085BD6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085BD6">
        <w:rPr>
          <w:sz w:val="28"/>
          <w:szCs w:val="28"/>
        </w:rPr>
        <w:t>У</w:t>
      </w:r>
      <w:r>
        <w:rPr>
          <w:sz w:val="28"/>
          <w:szCs w:val="28"/>
        </w:rPr>
        <w:t xml:space="preserve"> зв’язку із закриттям субрахунку, відділ не може повноцінно виконувати такі функції:</w:t>
      </w:r>
    </w:p>
    <w:p w14:paraId="0E9F3AD4" w14:textId="1AD28FF0" w:rsidR="00885D44" w:rsidRDefault="00085BD6" w:rsidP="00885D44">
      <w:pPr>
        <w:pStyle w:val="a3"/>
        <w:numPr>
          <w:ilvl w:val="0"/>
          <w:numId w:val="14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здійснення </w:t>
      </w:r>
      <w:r w:rsidR="00885D44">
        <w:rPr>
          <w:color w:val="000000"/>
          <w:sz w:val="28"/>
          <w:szCs w:val="28"/>
          <w:shd w:val="clear" w:color="auto" w:fill="FFFFFF"/>
        </w:rPr>
        <w:t>нарах</w:t>
      </w:r>
      <w:r>
        <w:rPr>
          <w:color w:val="000000"/>
          <w:sz w:val="28"/>
          <w:szCs w:val="28"/>
          <w:shd w:val="clear" w:color="auto" w:fill="FFFFFF"/>
        </w:rPr>
        <w:t>ування</w:t>
      </w:r>
      <w:r w:rsidR="00885D44">
        <w:rPr>
          <w:color w:val="000000"/>
          <w:sz w:val="28"/>
          <w:szCs w:val="28"/>
          <w:shd w:val="clear" w:color="auto" w:fill="FFFFFF"/>
        </w:rPr>
        <w:t xml:space="preserve"> орендн</w:t>
      </w:r>
      <w:r>
        <w:rPr>
          <w:color w:val="000000"/>
          <w:sz w:val="28"/>
          <w:szCs w:val="28"/>
          <w:shd w:val="clear" w:color="auto" w:fill="FFFFFF"/>
        </w:rPr>
        <w:t>ої</w:t>
      </w:r>
      <w:r w:rsidR="00885D44">
        <w:rPr>
          <w:color w:val="000000"/>
          <w:sz w:val="28"/>
          <w:szCs w:val="28"/>
          <w:shd w:val="clear" w:color="auto" w:fill="FFFFFF"/>
        </w:rPr>
        <w:t xml:space="preserve"> плат</w:t>
      </w:r>
      <w:r w:rsidR="00DF3EDD">
        <w:rPr>
          <w:color w:val="000000"/>
          <w:sz w:val="28"/>
          <w:szCs w:val="28"/>
          <w:shd w:val="clear" w:color="auto" w:fill="FFFFFF"/>
        </w:rPr>
        <w:t>и</w:t>
      </w:r>
      <w:r w:rsidR="00885D44">
        <w:rPr>
          <w:color w:val="000000"/>
          <w:sz w:val="28"/>
          <w:szCs w:val="28"/>
          <w:shd w:val="clear" w:color="auto" w:fill="FFFFFF"/>
        </w:rPr>
        <w:t>;</w:t>
      </w:r>
    </w:p>
    <w:p w14:paraId="53F2AA16" w14:textId="77777777" w:rsidR="009B609A" w:rsidRPr="009B609A" w:rsidRDefault="009B609A" w:rsidP="009B609A">
      <w:pPr>
        <w:pStyle w:val="a3"/>
        <w:numPr>
          <w:ilvl w:val="0"/>
          <w:numId w:val="14"/>
        </w:numPr>
        <w:rPr>
          <w:color w:val="000000"/>
          <w:sz w:val="28"/>
          <w:szCs w:val="28"/>
          <w:shd w:val="clear" w:color="auto" w:fill="FFFFFF"/>
        </w:rPr>
      </w:pPr>
      <w:r w:rsidRPr="009B609A">
        <w:rPr>
          <w:color w:val="000000"/>
          <w:sz w:val="28"/>
          <w:szCs w:val="28"/>
          <w:shd w:val="clear" w:color="auto" w:fill="FFFFFF"/>
        </w:rPr>
        <w:t>нараховувати орендну плату в тому числі податок на додану вартість та складати декларації;</w:t>
      </w:r>
    </w:p>
    <w:p w14:paraId="5D7BEA7D" w14:textId="31F28962" w:rsidR="00885D44" w:rsidRDefault="00885D44" w:rsidP="00885D44">
      <w:pPr>
        <w:pStyle w:val="a3"/>
        <w:numPr>
          <w:ilvl w:val="0"/>
          <w:numId w:val="14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нада</w:t>
      </w:r>
      <w:r w:rsidR="00085BD6">
        <w:rPr>
          <w:color w:val="000000"/>
          <w:sz w:val="28"/>
          <w:szCs w:val="28"/>
          <w:shd w:val="clear" w:color="auto" w:fill="FFFFFF"/>
        </w:rPr>
        <w:t>ння</w:t>
      </w:r>
      <w:r>
        <w:rPr>
          <w:color w:val="000000"/>
          <w:sz w:val="28"/>
          <w:szCs w:val="28"/>
          <w:shd w:val="clear" w:color="auto" w:fill="FFFFFF"/>
        </w:rPr>
        <w:t xml:space="preserve"> рахунк</w:t>
      </w:r>
      <w:r w:rsidR="00085BD6">
        <w:rPr>
          <w:color w:val="000000"/>
          <w:sz w:val="28"/>
          <w:szCs w:val="28"/>
          <w:shd w:val="clear" w:color="auto" w:fill="FFFFFF"/>
        </w:rPr>
        <w:t>ів</w:t>
      </w:r>
      <w:r>
        <w:rPr>
          <w:color w:val="000000"/>
          <w:sz w:val="28"/>
          <w:szCs w:val="28"/>
          <w:shd w:val="clear" w:color="auto" w:fill="FFFFFF"/>
        </w:rPr>
        <w:t xml:space="preserve"> орендарям</w:t>
      </w:r>
      <w:r w:rsidR="00DF3EDD">
        <w:rPr>
          <w:color w:val="000000"/>
          <w:sz w:val="28"/>
          <w:szCs w:val="28"/>
          <w:shd w:val="clear" w:color="auto" w:fill="FFFFFF"/>
        </w:rPr>
        <w:t xml:space="preserve"> на оплату;</w:t>
      </w:r>
    </w:p>
    <w:p w14:paraId="66F8193B" w14:textId="207E2270" w:rsidR="00856ECA" w:rsidRDefault="00885D44" w:rsidP="00856ECA">
      <w:pPr>
        <w:pStyle w:val="a3"/>
        <w:numPr>
          <w:ilvl w:val="0"/>
          <w:numId w:val="14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856ECA">
        <w:rPr>
          <w:color w:val="000000"/>
          <w:sz w:val="28"/>
          <w:szCs w:val="28"/>
          <w:shd w:val="clear" w:color="auto" w:fill="FFFFFF"/>
        </w:rPr>
        <w:t>здійсн</w:t>
      </w:r>
      <w:r w:rsidR="005B49E0">
        <w:rPr>
          <w:color w:val="000000"/>
          <w:sz w:val="28"/>
          <w:szCs w:val="28"/>
          <w:shd w:val="clear" w:color="auto" w:fill="FFFFFF"/>
        </w:rPr>
        <w:t>ення</w:t>
      </w:r>
      <w:r w:rsidRPr="00856ECA">
        <w:rPr>
          <w:color w:val="000000"/>
          <w:sz w:val="28"/>
          <w:szCs w:val="28"/>
          <w:shd w:val="clear" w:color="auto" w:fill="FFFFFF"/>
        </w:rPr>
        <w:t xml:space="preserve"> розподіл</w:t>
      </w:r>
      <w:r w:rsidR="005B49E0">
        <w:rPr>
          <w:color w:val="000000"/>
          <w:sz w:val="28"/>
          <w:szCs w:val="28"/>
          <w:shd w:val="clear" w:color="auto" w:fill="FFFFFF"/>
        </w:rPr>
        <w:t>у</w:t>
      </w:r>
      <w:r w:rsidRPr="00856ECA">
        <w:rPr>
          <w:color w:val="000000"/>
          <w:sz w:val="28"/>
          <w:szCs w:val="28"/>
          <w:shd w:val="clear" w:color="auto" w:fill="FFFFFF"/>
        </w:rPr>
        <w:t xml:space="preserve"> коштів </w:t>
      </w:r>
      <w:r w:rsidR="00856ECA" w:rsidRPr="00856ECA">
        <w:rPr>
          <w:color w:val="000000"/>
          <w:sz w:val="28"/>
          <w:szCs w:val="28"/>
          <w:shd w:val="clear" w:color="auto" w:fill="FFFFFF"/>
        </w:rPr>
        <w:t>в розрізі отримувачів коштів</w:t>
      </w:r>
      <w:r w:rsidR="0026121A">
        <w:rPr>
          <w:color w:val="000000"/>
          <w:sz w:val="28"/>
          <w:szCs w:val="28"/>
          <w:shd w:val="clear" w:color="auto" w:fill="FFFFFF"/>
        </w:rPr>
        <w:t xml:space="preserve"> (місцевий бюджет</w:t>
      </w:r>
      <w:r w:rsidR="00856ECA" w:rsidRPr="00856ECA">
        <w:rPr>
          <w:color w:val="000000"/>
          <w:sz w:val="28"/>
          <w:szCs w:val="28"/>
          <w:shd w:val="clear" w:color="auto" w:fill="FFFFFF"/>
        </w:rPr>
        <w:t xml:space="preserve"> та відповідно відкритих рахунків балансоутримувачів</w:t>
      </w:r>
      <w:r w:rsidR="0026121A">
        <w:rPr>
          <w:color w:val="000000"/>
          <w:sz w:val="28"/>
          <w:szCs w:val="28"/>
          <w:shd w:val="clear" w:color="auto" w:fill="FFFFFF"/>
        </w:rPr>
        <w:t>)</w:t>
      </w:r>
      <w:r w:rsidR="00856ECA" w:rsidRPr="00856ECA">
        <w:rPr>
          <w:color w:val="000000"/>
          <w:sz w:val="28"/>
          <w:szCs w:val="28"/>
          <w:shd w:val="clear" w:color="auto" w:fill="FFFFFF"/>
        </w:rPr>
        <w:t>.</w:t>
      </w:r>
    </w:p>
    <w:p w14:paraId="5515F2C3" w14:textId="640019D4" w:rsidR="00C256F1" w:rsidRDefault="0026121A" w:rsidP="00856ECA">
      <w:pPr>
        <w:pStyle w:val="a3"/>
        <w:numPr>
          <w:ilvl w:val="0"/>
          <w:numId w:val="14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</w:t>
      </w:r>
      <w:r w:rsidR="00C256F1">
        <w:rPr>
          <w:color w:val="000000"/>
          <w:sz w:val="28"/>
          <w:szCs w:val="28"/>
          <w:shd w:val="clear" w:color="auto" w:fill="FFFFFF"/>
        </w:rPr>
        <w:t>абезпечення</w:t>
      </w:r>
      <w:r>
        <w:rPr>
          <w:color w:val="000000"/>
          <w:sz w:val="28"/>
          <w:szCs w:val="28"/>
          <w:shd w:val="clear" w:color="auto" w:fill="FFFFFF"/>
        </w:rPr>
        <w:t xml:space="preserve"> оперативного</w:t>
      </w:r>
      <w:r w:rsidR="00C256F1">
        <w:rPr>
          <w:color w:val="000000"/>
          <w:sz w:val="28"/>
          <w:szCs w:val="28"/>
          <w:shd w:val="clear" w:color="auto" w:fill="FFFFFF"/>
        </w:rPr>
        <w:t xml:space="preserve"> контролю за своєчасністю </w:t>
      </w:r>
      <w:r w:rsidR="00DF3EDD">
        <w:rPr>
          <w:color w:val="000000"/>
          <w:sz w:val="28"/>
          <w:szCs w:val="28"/>
          <w:shd w:val="clear" w:color="auto" w:fill="FFFFFF"/>
        </w:rPr>
        <w:t>отримання</w:t>
      </w:r>
      <w:r w:rsidR="00C256F1">
        <w:rPr>
          <w:color w:val="000000"/>
          <w:sz w:val="28"/>
          <w:szCs w:val="28"/>
          <w:shd w:val="clear" w:color="auto" w:fill="FFFFFF"/>
        </w:rPr>
        <w:t xml:space="preserve"> орендної плати.</w:t>
      </w:r>
    </w:p>
    <w:p w14:paraId="486D751B" w14:textId="4EFAC965" w:rsidR="00C256F1" w:rsidRPr="00C256F1" w:rsidRDefault="00C256F1" w:rsidP="00F042F6">
      <w:pPr>
        <w:pStyle w:val="a3"/>
        <w:ind w:left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256F1">
        <w:rPr>
          <w:b/>
          <w:color w:val="000000"/>
          <w:sz w:val="28"/>
          <w:szCs w:val="28"/>
          <w:shd w:val="clear" w:color="auto" w:fill="FFFFFF"/>
        </w:rPr>
        <w:t>Запропоновані змін</w:t>
      </w:r>
      <w:r w:rsidR="007B44C3">
        <w:rPr>
          <w:b/>
          <w:color w:val="000000"/>
          <w:sz w:val="28"/>
          <w:szCs w:val="28"/>
          <w:shd w:val="clear" w:color="auto" w:fill="FFFFFF"/>
        </w:rPr>
        <w:t>и</w:t>
      </w:r>
    </w:p>
    <w:p w14:paraId="36F6DA69" w14:textId="3E3091D3" w:rsidR="00B54C9E" w:rsidRDefault="00B54C9E" w:rsidP="00B54C9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 метою </w:t>
      </w:r>
      <w:r w:rsidR="00C256F1">
        <w:rPr>
          <w:color w:val="000000"/>
          <w:sz w:val="28"/>
          <w:szCs w:val="28"/>
          <w:shd w:val="clear" w:color="auto" w:fill="FFFFFF"/>
        </w:rPr>
        <w:t xml:space="preserve">забезпечення </w:t>
      </w:r>
      <w:r>
        <w:rPr>
          <w:color w:val="000000"/>
          <w:sz w:val="28"/>
          <w:szCs w:val="28"/>
          <w:shd w:val="clear" w:color="auto" w:fill="FFFFFF"/>
        </w:rPr>
        <w:t>ефективного використання об’єктів комунальної власності та врегулювання правових і організаційних відносин у сфері оренди комунального майна пропонується:</w:t>
      </w:r>
    </w:p>
    <w:p w14:paraId="34F35A21" w14:textId="77777777" w:rsidR="00C256F1" w:rsidRPr="00C256F1" w:rsidRDefault="00C256F1" w:rsidP="00B54C9E">
      <w:pPr>
        <w:pStyle w:val="a3"/>
        <w:numPr>
          <w:ilvl w:val="0"/>
          <w:numId w:val="15"/>
        </w:numPr>
        <w:jc w:val="both"/>
        <w:rPr>
          <w:color w:val="000000"/>
          <w:sz w:val="28"/>
          <w:szCs w:val="28"/>
          <w:u w:val="single"/>
          <w:shd w:val="clear" w:color="auto" w:fill="FFFFFF"/>
        </w:rPr>
      </w:pPr>
      <w:r w:rsidRPr="00C256F1">
        <w:rPr>
          <w:color w:val="000000"/>
          <w:sz w:val="28"/>
          <w:szCs w:val="28"/>
          <w:u w:val="single"/>
          <w:shd w:val="clear" w:color="auto" w:fill="FFFFFF"/>
        </w:rPr>
        <w:t>Зміна структури договірних відносин</w:t>
      </w:r>
    </w:p>
    <w:p w14:paraId="4391A63E" w14:textId="6D8F7AD9" w:rsidR="00B54C9E" w:rsidRDefault="00B54C9E" w:rsidP="00C256F1">
      <w:pPr>
        <w:jc w:val="both"/>
        <w:rPr>
          <w:color w:val="000000"/>
          <w:sz w:val="28"/>
          <w:szCs w:val="28"/>
          <w:shd w:val="clear" w:color="auto" w:fill="FFFFFF"/>
        </w:rPr>
      </w:pPr>
      <w:r w:rsidRPr="00C256F1">
        <w:rPr>
          <w:color w:val="000000"/>
          <w:sz w:val="28"/>
          <w:szCs w:val="28"/>
          <w:shd w:val="clear" w:color="auto" w:fill="FFFFFF"/>
        </w:rPr>
        <w:t xml:space="preserve">Внести зміни </w:t>
      </w:r>
      <w:r w:rsidR="00C256F1">
        <w:rPr>
          <w:color w:val="000000"/>
          <w:sz w:val="28"/>
          <w:szCs w:val="28"/>
          <w:shd w:val="clear" w:color="auto" w:fill="FFFFFF"/>
        </w:rPr>
        <w:t>у</w:t>
      </w:r>
      <w:r w:rsidRPr="00C256F1">
        <w:rPr>
          <w:color w:val="000000"/>
          <w:sz w:val="28"/>
          <w:szCs w:val="28"/>
          <w:shd w:val="clear" w:color="auto" w:fill="FFFFFF"/>
        </w:rPr>
        <w:t xml:space="preserve"> примірн</w:t>
      </w:r>
      <w:r w:rsidR="00C256F1">
        <w:rPr>
          <w:color w:val="000000"/>
          <w:sz w:val="28"/>
          <w:szCs w:val="28"/>
          <w:shd w:val="clear" w:color="auto" w:fill="FFFFFF"/>
        </w:rPr>
        <w:t>ий</w:t>
      </w:r>
      <w:r w:rsidRPr="00C256F1">
        <w:rPr>
          <w:color w:val="000000"/>
          <w:sz w:val="28"/>
          <w:szCs w:val="28"/>
          <w:shd w:val="clear" w:color="auto" w:fill="FFFFFF"/>
        </w:rPr>
        <w:t xml:space="preserve"> догов</w:t>
      </w:r>
      <w:r w:rsidR="00723DF8">
        <w:rPr>
          <w:color w:val="000000"/>
          <w:sz w:val="28"/>
          <w:szCs w:val="28"/>
          <w:shd w:val="clear" w:color="auto" w:fill="FFFFFF"/>
        </w:rPr>
        <w:t>і</w:t>
      </w:r>
      <w:r w:rsidRPr="00C256F1">
        <w:rPr>
          <w:color w:val="000000"/>
          <w:sz w:val="28"/>
          <w:szCs w:val="28"/>
          <w:shd w:val="clear" w:color="auto" w:fill="FFFFFF"/>
        </w:rPr>
        <w:t xml:space="preserve">р </w:t>
      </w:r>
      <w:r w:rsidRPr="002053A2">
        <w:rPr>
          <w:color w:val="000000"/>
          <w:sz w:val="28"/>
          <w:szCs w:val="28"/>
          <w:shd w:val="clear" w:color="auto" w:fill="FFFFFF"/>
        </w:rPr>
        <w:t xml:space="preserve">оренди </w:t>
      </w:r>
      <w:r w:rsidR="002053A2">
        <w:rPr>
          <w:color w:val="000000"/>
          <w:sz w:val="28"/>
          <w:szCs w:val="28"/>
          <w:shd w:val="clear" w:color="auto" w:fill="FFFFFF"/>
        </w:rPr>
        <w:t>нерухомого майна або іншого окремого індивідуально визначеного майна, що належить до комунальної власності</w:t>
      </w:r>
      <w:r w:rsidRPr="00C256F1">
        <w:rPr>
          <w:color w:val="000000"/>
          <w:sz w:val="28"/>
          <w:szCs w:val="28"/>
          <w:shd w:val="clear" w:color="auto" w:fill="FFFFFF"/>
        </w:rPr>
        <w:t xml:space="preserve"> </w:t>
      </w:r>
      <w:r w:rsidR="00A96F7C">
        <w:rPr>
          <w:color w:val="000000"/>
          <w:sz w:val="28"/>
          <w:szCs w:val="28"/>
          <w:shd w:val="clear" w:color="auto" w:fill="FFFFFF"/>
        </w:rPr>
        <w:t>шляхом</w:t>
      </w:r>
      <w:r w:rsidRPr="00C256F1">
        <w:rPr>
          <w:color w:val="000000"/>
          <w:sz w:val="28"/>
          <w:szCs w:val="28"/>
          <w:shd w:val="clear" w:color="auto" w:fill="FFFFFF"/>
        </w:rPr>
        <w:t xml:space="preserve"> викла</w:t>
      </w:r>
      <w:r w:rsidR="00A96F7C">
        <w:rPr>
          <w:color w:val="000000"/>
          <w:sz w:val="28"/>
          <w:szCs w:val="28"/>
          <w:shd w:val="clear" w:color="auto" w:fill="FFFFFF"/>
        </w:rPr>
        <w:t>дення</w:t>
      </w:r>
      <w:r w:rsidRPr="00C256F1">
        <w:rPr>
          <w:color w:val="000000"/>
          <w:sz w:val="28"/>
          <w:szCs w:val="28"/>
          <w:shd w:val="clear" w:color="auto" w:fill="FFFFFF"/>
        </w:rPr>
        <w:t xml:space="preserve"> його у новій редакції</w:t>
      </w:r>
      <w:r w:rsidR="002053A2">
        <w:rPr>
          <w:color w:val="000000"/>
          <w:sz w:val="28"/>
          <w:szCs w:val="28"/>
          <w:shd w:val="clear" w:color="auto" w:fill="FFFFFF"/>
        </w:rPr>
        <w:t>,</w:t>
      </w:r>
      <w:r w:rsidRPr="00C256F1">
        <w:rPr>
          <w:color w:val="000000"/>
          <w:sz w:val="28"/>
          <w:szCs w:val="28"/>
          <w:shd w:val="clear" w:color="auto" w:fill="FFFFFF"/>
        </w:rPr>
        <w:t xml:space="preserve"> </w:t>
      </w:r>
      <w:r w:rsidR="002053A2">
        <w:rPr>
          <w:color w:val="000000"/>
          <w:sz w:val="28"/>
          <w:szCs w:val="28"/>
          <w:shd w:val="clear" w:color="auto" w:fill="FFFFFF"/>
        </w:rPr>
        <w:t>перетворивши</w:t>
      </w:r>
      <w:r w:rsidRPr="00C256F1">
        <w:rPr>
          <w:color w:val="000000"/>
          <w:sz w:val="28"/>
          <w:szCs w:val="28"/>
          <w:shd w:val="clear" w:color="auto" w:fill="FFFFFF"/>
        </w:rPr>
        <w:t xml:space="preserve"> </w:t>
      </w:r>
      <w:r w:rsidRPr="00C256F1">
        <w:rPr>
          <w:color w:val="000000"/>
          <w:sz w:val="28"/>
          <w:szCs w:val="28"/>
          <w:shd w:val="clear" w:color="auto" w:fill="FFFFFF"/>
        </w:rPr>
        <w:lastRenderedPageBreak/>
        <w:t>двосторонн</w:t>
      </w:r>
      <w:r w:rsidR="002053A2">
        <w:rPr>
          <w:color w:val="000000"/>
          <w:sz w:val="28"/>
          <w:szCs w:val="28"/>
          <w:shd w:val="clear" w:color="auto" w:fill="FFFFFF"/>
        </w:rPr>
        <w:t>ій договір на</w:t>
      </w:r>
      <w:r w:rsidRPr="00C256F1">
        <w:rPr>
          <w:color w:val="000000"/>
          <w:sz w:val="28"/>
          <w:szCs w:val="28"/>
          <w:shd w:val="clear" w:color="auto" w:fill="FFFFFF"/>
        </w:rPr>
        <w:t xml:space="preserve"> тристоронній </w:t>
      </w:r>
      <w:r w:rsidR="002053A2">
        <w:rPr>
          <w:color w:val="000000"/>
          <w:sz w:val="28"/>
          <w:szCs w:val="28"/>
          <w:shd w:val="clear" w:color="auto" w:fill="FFFFFF"/>
        </w:rPr>
        <w:t>(орендодавець – орендар -</w:t>
      </w:r>
      <w:r w:rsidRPr="00C256F1">
        <w:rPr>
          <w:color w:val="000000"/>
          <w:sz w:val="28"/>
          <w:szCs w:val="28"/>
          <w:shd w:val="clear" w:color="auto" w:fill="FFFFFF"/>
        </w:rPr>
        <w:t xml:space="preserve"> балансоутримувач).</w:t>
      </w:r>
    </w:p>
    <w:p w14:paraId="3AA97332" w14:textId="69E2150F" w:rsidR="002053A2" w:rsidRDefault="002053A2" w:rsidP="002053A2">
      <w:pPr>
        <w:pStyle w:val="a3"/>
        <w:numPr>
          <w:ilvl w:val="0"/>
          <w:numId w:val="15"/>
        </w:numPr>
        <w:jc w:val="both"/>
        <w:rPr>
          <w:color w:val="000000"/>
          <w:sz w:val="28"/>
          <w:szCs w:val="28"/>
          <w:u w:val="single"/>
          <w:shd w:val="clear" w:color="auto" w:fill="FFFFFF"/>
        </w:rPr>
      </w:pPr>
      <w:r w:rsidRPr="002053A2">
        <w:rPr>
          <w:color w:val="000000"/>
          <w:sz w:val="28"/>
          <w:szCs w:val="28"/>
          <w:u w:val="single"/>
          <w:shd w:val="clear" w:color="auto" w:fill="FFFFFF"/>
        </w:rPr>
        <w:t>Передача окремих повноважень</w:t>
      </w:r>
    </w:p>
    <w:p w14:paraId="214ED9E9" w14:textId="434A54DC" w:rsidR="002053A2" w:rsidRDefault="002053A2" w:rsidP="002053A2">
      <w:pPr>
        <w:pStyle w:val="a3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2053A2">
        <w:rPr>
          <w:color w:val="000000"/>
          <w:sz w:val="28"/>
          <w:szCs w:val="28"/>
          <w:shd w:val="clear" w:color="auto" w:fill="FFFFFF"/>
        </w:rPr>
        <w:t>Передати балансоутримувачам повноваження щодо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14:paraId="15A64701" w14:textId="696FFCFC" w:rsidR="002053A2" w:rsidRDefault="002053A2" w:rsidP="00A37A85">
      <w:pPr>
        <w:pStyle w:val="a3"/>
        <w:numPr>
          <w:ilvl w:val="0"/>
          <w:numId w:val="18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ведення фінансових розрахунків з орендарями;</w:t>
      </w:r>
    </w:p>
    <w:p w14:paraId="2347B2B8" w14:textId="5FE4E1BD" w:rsidR="002053A2" w:rsidRDefault="002053A2" w:rsidP="00A37A85">
      <w:pPr>
        <w:pStyle w:val="a3"/>
        <w:numPr>
          <w:ilvl w:val="0"/>
          <w:numId w:val="18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нарахування та стягнення орендної плати;</w:t>
      </w:r>
    </w:p>
    <w:p w14:paraId="76CEC19B" w14:textId="0548C14F" w:rsidR="00A37A85" w:rsidRPr="00A37A85" w:rsidRDefault="00A37A85" w:rsidP="00A37A85">
      <w:pPr>
        <w:pStyle w:val="a3"/>
        <w:numPr>
          <w:ilvl w:val="0"/>
          <w:numId w:val="19"/>
        </w:numPr>
        <w:shd w:val="clear" w:color="auto" w:fill="FFFFFF"/>
        <w:ind w:left="1418" w:right="140"/>
        <w:jc w:val="both"/>
        <w:rPr>
          <w:sz w:val="28"/>
          <w:szCs w:val="28"/>
        </w:rPr>
      </w:pPr>
      <w:r w:rsidRPr="00A37A85">
        <w:rPr>
          <w:sz w:val="28"/>
          <w:szCs w:val="28"/>
        </w:rPr>
        <w:t>забезпеч</w:t>
      </w:r>
      <w:r>
        <w:rPr>
          <w:sz w:val="28"/>
          <w:szCs w:val="28"/>
        </w:rPr>
        <w:t>ення</w:t>
      </w:r>
      <w:r w:rsidRPr="00A37A85">
        <w:rPr>
          <w:sz w:val="28"/>
          <w:szCs w:val="28"/>
        </w:rPr>
        <w:t xml:space="preserve"> нарахування та сплату ПДВ згідно з вимогами Податкового кодексу України</w:t>
      </w:r>
      <w:r>
        <w:rPr>
          <w:sz w:val="28"/>
          <w:szCs w:val="28"/>
        </w:rPr>
        <w:t>, я</w:t>
      </w:r>
      <w:r w:rsidRPr="00A37A85">
        <w:rPr>
          <w:sz w:val="28"/>
          <w:szCs w:val="28"/>
        </w:rPr>
        <w:t>кщо балансоутримувач є платником ПДВ</w:t>
      </w:r>
      <w:r>
        <w:rPr>
          <w:sz w:val="28"/>
          <w:szCs w:val="28"/>
        </w:rPr>
        <w:t>;</w:t>
      </w:r>
    </w:p>
    <w:p w14:paraId="2705A473" w14:textId="77777777" w:rsidR="00C253E8" w:rsidRDefault="00A37A85" w:rsidP="00C253E8">
      <w:pPr>
        <w:pStyle w:val="a3"/>
        <w:numPr>
          <w:ilvl w:val="0"/>
          <w:numId w:val="18"/>
        </w:numPr>
        <w:ind w:left="1134" w:hanging="87"/>
        <w:jc w:val="both"/>
        <w:rPr>
          <w:color w:val="000000"/>
          <w:sz w:val="28"/>
          <w:szCs w:val="28"/>
          <w:shd w:val="clear" w:color="auto" w:fill="FFFFFF"/>
        </w:rPr>
      </w:pPr>
      <w:r w:rsidRPr="00C253E8">
        <w:rPr>
          <w:color w:val="000000"/>
          <w:sz w:val="28"/>
          <w:szCs w:val="28"/>
          <w:shd w:val="clear" w:color="auto" w:fill="FFFFFF"/>
        </w:rPr>
        <w:t>здійсн</w:t>
      </w:r>
      <w:r w:rsidR="005B49E0" w:rsidRPr="00C253E8">
        <w:rPr>
          <w:color w:val="000000"/>
          <w:sz w:val="28"/>
          <w:szCs w:val="28"/>
          <w:shd w:val="clear" w:color="auto" w:fill="FFFFFF"/>
        </w:rPr>
        <w:t>ення</w:t>
      </w:r>
      <w:r w:rsidRPr="00C253E8">
        <w:rPr>
          <w:color w:val="000000"/>
          <w:sz w:val="28"/>
          <w:szCs w:val="28"/>
          <w:shd w:val="clear" w:color="auto" w:fill="FFFFFF"/>
        </w:rPr>
        <w:t xml:space="preserve"> перерахування до місцевого бюджету у розмірах та</w:t>
      </w:r>
    </w:p>
    <w:p w14:paraId="0CE5B9B6" w14:textId="36EADE2D" w:rsidR="002053A2" w:rsidRPr="00C253E8" w:rsidRDefault="00A37A85" w:rsidP="00C253E8">
      <w:pPr>
        <w:pStyle w:val="a3"/>
        <w:ind w:left="1080"/>
        <w:jc w:val="both"/>
        <w:rPr>
          <w:color w:val="000000"/>
          <w:sz w:val="28"/>
          <w:szCs w:val="28"/>
          <w:shd w:val="clear" w:color="auto" w:fill="FFFFFF"/>
        </w:rPr>
      </w:pPr>
      <w:r w:rsidRPr="00C253E8">
        <w:rPr>
          <w:color w:val="000000"/>
          <w:sz w:val="28"/>
          <w:szCs w:val="28"/>
          <w:shd w:val="clear" w:color="auto" w:fill="FFFFFF"/>
        </w:rPr>
        <w:t xml:space="preserve"> </w:t>
      </w:r>
      <w:r w:rsidR="00C253E8">
        <w:rPr>
          <w:color w:val="000000"/>
          <w:sz w:val="28"/>
          <w:szCs w:val="28"/>
          <w:shd w:val="clear" w:color="auto" w:fill="FFFFFF"/>
        </w:rPr>
        <w:t xml:space="preserve">    </w:t>
      </w:r>
      <w:r w:rsidRPr="00C253E8">
        <w:rPr>
          <w:color w:val="000000"/>
          <w:sz w:val="28"/>
          <w:szCs w:val="28"/>
          <w:shd w:val="clear" w:color="auto" w:fill="FFFFFF"/>
        </w:rPr>
        <w:t>відсотках</w:t>
      </w:r>
      <w:r w:rsidR="005B49E0" w:rsidRPr="00C253E8">
        <w:rPr>
          <w:color w:val="000000"/>
          <w:sz w:val="28"/>
          <w:szCs w:val="28"/>
          <w:shd w:val="clear" w:color="auto" w:fill="FFFFFF"/>
        </w:rPr>
        <w:t xml:space="preserve"> відповідно до </w:t>
      </w:r>
      <w:r w:rsidRPr="00C253E8">
        <w:rPr>
          <w:color w:val="000000"/>
          <w:sz w:val="28"/>
          <w:szCs w:val="28"/>
          <w:shd w:val="clear" w:color="auto" w:fill="FFFFFF"/>
        </w:rPr>
        <w:t xml:space="preserve">рішення міської ради від 13.05.2021 </w:t>
      </w:r>
      <w:r w:rsidR="00723DF8">
        <w:rPr>
          <w:color w:val="000000"/>
          <w:sz w:val="28"/>
          <w:szCs w:val="28"/>
          <w:shd w:val="clear" w:color="auto" w:fill="FFFFFF"/>
        </w:rPr>
        <w:br/>
        <w:t xml:space="preserve">      </w:t>
      </w:r>
      <w:r w:rsidRPr="00C253E8">
        <w:rPr>
          <w:color w:val="000000"/>
          <w:sz w:val="28"/>
          <w:szCs w:val="28"/>
          <w:shd w:val="clear" w:color="auto" w:fill="FFFFFF"/>
        </w:rPr>
        <w:t>№</w:t>
      </w:r>
      <w:r w:rsidR="00CF312A">
        <w:rPr>
          <w:color w:val="000000"/>
          <w:sz w:val="28"/>
          <w:szCs w:val="28"/>
          <w:shd w:val="clear" w:color="auto" w:fill="FFFFFF"/>
        </w:rPr>
        <w:t xml:space="preserve"> </w:t>
      </w:r>
      <w:r w:rsidRPr="00C253E8">
        <w:rPr>
          <w:color w:val="000000"/>
          <w:sz w:val="28"/>
          <w:szCs w:val="28"/>
          <w:shd w:val="clear" w:color="auto" w:fill="FFFFFF"/>
        </w:rPr>
        <w:t>306</w:t>
      </w:r>
      <w:r w:rsidR="00CB581C">
        <w:rPr>
          <w:color w:val="000000"/>
          <w:sz w:val="28"/>
          <w:szCs w:val="28"/>
          <w:shd w:val="clear" w:color="auto" w:fill="FFFFFF"/>
        </w:rPr>
        <w:t xml:space="preserve"> </w:t>
      </w:r>
      <w:r w:rsidR="00C253E8" w:rsidRPr="00C253E8">
        <w:rPr>
          <w:color w:val="000000"/>
          <w:sz w:val="28"/>
          <w:szCs w:val="28"/>
          <w:shd w:val="clear" w:color="auto" w:fill="FFFFFF"/>
        </w:rPr>
        <w:t>(зі змінами).</w:t>
      </w:r>
    </w:p>
    <w:p w14:paraId="5C98CDFA" w14:textId="77777777" w:rsidR="00C253E8" w:rsidRPr="00C253E8" w:rsidRDefault="00B54C9E" w:rsidP="00B54C9E">
      <w:pPr>
        <w:pStyle w:val="a3"/>
        <w:numPr>
          <w:ilvl w:val="0"/>
          <w:numId w:val="15"/>
        </w:numPr>
        <w:jc w:val="both"/>
        <w:rPr>
          <w:color w:val="000000"/>
          <w:sz w:val="28"/>
          <w:szCs w:val="28"/>
          <w:u w:val="single"/>
          <w:shd w:val="clear" w:color="auto" w:fill="FFFFFF"/>
        </w:rPr>
      </w:pPr>
      <w:r w:rsidRPr="00C253E8">
        <w:rPr>
          <w:color w:val="000000"/>
          <w:sz w:val="28"/>
          <w:szCs w:val="28"/>
          <w:u w:val="single"/>
          <w:shd w:val="clear" w:color="auto" w:fill="FFFFFF"/>
        </w:rPr>
        <w:t>Затверд</w:t>
      </w:r>
      <w:r w:rsidR="00C253E8" w:rsidRPr="00C253E8">
        <w:rPr>
          <w:color w:val="000000"/>
          <w:sz w:val="28"/>
          <w:szCs w:val="28"/>
          <w:u w:val="single"/>
          <w:shd w:val="clear" w:color="auto" w:fill="FFFFFF"/>
        </w:rPr>
        <w:t>ження нових форм документів</w:t>
      </w:r>
    </w:p>
    <w:p w14:paraId="171CF09F" w14:textId="18A9A18D" w:rsidR="00C253E8" w:rsidRPr="0045582E" w:rsidRDefault="0045582E" w:rsidP="00C253E8">
      <w:pPr>
        <w:pStyle w:val="a3"/>
        <w:numPr>
          <w:ilvl w:val="0"/>
          <w:numId w:val="18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45582E">
        <w:rPr>
          <w:sz w:val="28"/>
          <w:szCs w:val="28"/>
        </w:rPr>
        <w:t>Затвердити примірний договір оренди нерухомого або іншого окремого індивідуально визначеного майна, що належить до комунальної власності</w:t>
      </w:r>
      <w:r>
        <w:rPr>
          <w:sz w:val="28"/>
          <w:szCs w:val="28"/>
        </w:rPr>
        <w:t>.</w:t>
      </w:r>
    </w:p>
    <w:p w14:paraId="7AD1DFEA" w14:textId="08512DDB" w:rsidR="00B54C9E" w:rsidRDefault="00C253E8" w:rsidP="00C253E8">
      <w:pPr>
        <w:pStyle w:val="a3"/>
        <w:numPr>
          <w:ilvl w:val="0"/>
          <w:numId w:val="18"/>
        </w:numPr>
        <w:jc w:val="both"/>
        <w:rPr>
          <w:color w:val="000000"/>
          <w:sz w:val="28"/>
          <w:szCs w:val="28"/>
          <w:shd w:val="clear" w:color="auto" w:fill="FFFFFF"/>
        </w:rPr>
      </w:pPr>
      <w:bookmarkStart w:id="1" w:name="_Hlk206576622"/>
      <w:r>
        <w:rPr>
          <w:color w:val="000000"/>
          <w:sz w:val="28"/>
          <w:szCs w:val="28"/>
          <w:shd w:val="clear" w:color="auto" w:fill="FFFFFF"/>
        </w:rPr>
        <w:t xml:space="preserve">Затвердити </w:t>
      </w:r>
      <w:r w:rsidR="00B54C9E" w:rsidRPr="00C253E8">
        <w:rPr>
          <w:color w:val="000000"/>
          <w:sz w:val="28"/>
          <w:szCs w:val="28"/>
          <w:shd w:val="clear" w:color="auto" w:fill="FFFFFF"/>
        </w:rPr>
        <w:t>примірн</w:t>
      </w:r>
      <w:r w:rsidR="00A576E2">
        <w:rPr>
          <w:color w:val="000000"/>
          <w:sz w:val="28"/>
          <w:szCs w:val="28"/>
          <w:shd w:val="clear" w:color="auto" w:fill="FFFFFF"/>
        </w:rPr>
        <w:t>ий</w:t>
      </w:r>
      <w:r w:rsidR="00B54C9E" w:rsidRPr="00C253E8">
        <w:rPr>
          <w:color w:val="000000"/>
          <w:sz w:val="28"/>
          <w:szCs w:val="28"/>
          <w:shd w:val="clear" w:color="auto" w:fill="FFFFFF"/>
        </w:rPr>
        <w:t xml:space="preserve"> акт приймання-передачі в оренду нерухомого майна або іншого окремого індивідуально визначеного майна, що належить до комунальної власності.</w:t>
      </w:r>
    </w:p>
    <w:bookmarkEnd w:id="1"/>
    <w:p w14:paraId="4CD124B6" w14:textId="1CC3A454" w:rsidR="00C253E8" w:rsidRDefault="00C253E8" w:rsidP="00C253E8">
      <w:pPr>
        <w:pStyle w:val="a3"/>
        <w:numPr>
          <w:ilvl w:val="0"/>
          <w:numId w:val="18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Затвердити </w:t>
      </w:r>
      <w:r w:rsidRPr="00C253E8">
        <w:rPr>
          <w:color w:val="000000"/>
          <w:sz w:val="28"/>
          <w:szCs w:val="28"/>
          <w:shd w:val="clear" w:color="auto" w:fill="FFFFFF"/>
        </w:rPr>
        <w:t>примірн</w:t>
      </w:r>
      <w:r w:rsidR="00A576E2">
        <w:rPr>
          <w:color w:val="000000"/>
          <w:sz w:val="28"/>
          <w:szCs w:val="28"/>
          <w:shd w:val="clear" w:color="auto" w:fill="FFFFFF"/>
        </w:rPr>
        <w:t>ий</w:t>
      </w:r>
      <w:r w:rsidRPr="00C253E8">
        <w:rPr>
          <w:color w:val="000000"/>
          <w:sz w:val="28"/>
          <w:szCs w:val="28"/>
          <w:shd w:val="clear" w:color="auto" w:fill="FFFFFF"/>
        </w:rPr>
        <w:t xml:space="preserve"> акт </w:t>
      </w:r>
      <w:r>
        <w:rPr>
          <w:color w:val="000000"/>
          <w:sz w:val="28"/>
          <w:szCs w:val="28"/>
          <w:shd w:val="clear" w:color="auto" w:fill="FFFFFF"/>
        </w:rPr>
        <w:t>повернення з</w:t>
      </w:r>
      <w:r w:rsidRPr="00C253E8">
        <w:rPr>
          <w:color w:val="000000"/>
          <w:sz w:val="28"/>
          <w:szCs w:val="28"/>
          <w:shd w:val="clear" w:color="auto" w:fill="FFFFFF"/>
        </w:rPr>
        <w:t xml:space="preserve"> оренд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C253E8">
        <w:rPr>
          <w:color w:val="000000"/>
          <w:sz w:val="28"/>
          <w:szCs w:val="28"/>
          <w:shd w:val="clear" w:color="auto" w:fill="FFFFFF"/>
        </w:rPr>
        <w:t xml:space="preserve"> нерухомого</w:t>
      </w:r>
      <w:r>
        <w:rPr>
          <w:color w:val="000000"/>
          <w:sz w:val="28"/>
          <w:szCs w:val="28"/>
          <w:shd w:val="clear" w:color="auto" w:fill="FFFFFF"/>
        </w:rPr>
        <w:t>/</w:t>
      </w:r>
      <w:r w:rsidRPr="00C253E8">
        <w:rPr>
          <w:color w:val="000000"/>
          <w:sz w:val="28"/>
          <w:szCs w:val="28"/>
          <w:shd w:val="clear" w:color="auto" w:fill="FFFFFF"/>
        </w:rPr>
        <w:t>іншого окремого індивідуально визначеного майна, що належить до комунальної власності.</w:t>
      </w:r>
    </w:p>
    <w:p w14:paraId="1FEFB9A9" w14:textId="3EA75825" w:rsidR="00B54C9E" w:rsidRPr="00CB581C" w:rsidRDefault="00C253E8" w:rsidP="00713D72">
      <w:pPr>
        <w:pStyle w:val="a3"/>
        <w:numPr>
          <w:ilvl w:val="0"/>
          <w:numId w:val="18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45582E">
        <w:rPr>
          <w:color w:val="000000"/>
          <w:sz w:val="28"/>
          <w:szCs w:val="28"/>
          <w:shd w:val="clear" w:color="auto" w:fill="FFFFFF"/>
        </w:rPr>
        <w:t xml:space="preserve">Затвердити форму </w:t>
      </w:r>
      <w:r w:rsidR="0045582E" w:rsidRPr="0045582E">
        <w:rPr>
          <w:sz w:val="28"/>
          <w:szCs w:val="28"/>
        </w:rPr>
        <w:t>звіт</w:t>
      </w:r>
      <w:r w:rsidR="0045582E">
        <w:rPr>
          <w:sz w:val="28"/>
          <w:szCs w:val="28"/>
        </w:rPr>
        <w:t>у</w:t>
      </w:r>
      <w:r w:rsidR="0045582E" w:rsidRPr="0045582E">
        <w:rPr>
          <w:sz w:val="28"/>
          <w:szCs w:val="28"/>
        </w:rPr>
        <w:t xml:space="preserve"> про надходження та розподіл коштів від орендної плати</w:t>
      </w:r>
      <w:r w:rsidR="0045582E">
        <w:rPr>
          <w:sz w:val="28"/>
          <w:szCs w:val="28"/>
        </w:rPr>
        <w:t>.</w:t>
      </w:r>
    </w:p>
    <w:p w14:paraId="7D5446FC" w14:textId="7C8DEB06" w:rsidR="00CB581C" w:rsidRPr="001B615E" w:rsidRDefault="00CB581C" w:rsidP="00CB581C">
      <w:pPr>
        <w:pStyle w:val="a3"/>
        <w:numPr>
          <w:ilvl w:val="0"/>
          <w:numId w:val="15"/>
        </w:numPr>
        <w:jc w:val="both"/>
        <w:rPr>
          <w:color w:val="000000"/>
          <w:sz w:val="28"/>
          <w:szCs w:val="28"/>
          <w:u w:val="single"/>
          <w:shd w:val="clear" w:color="auto" w:fill="FFFFFF"/>
        </w:rPr>
      </w:pPr>
      <w:r w:rsidRPr="00CB581C">
        <w:rPr>
          <w:sz w:val="28"/>
          <w:szCs w:val="28"/>
          <w:u w:val="single"/>
        </w:rPr>
        <w:t>Збереження контрольних функцій</w:t>
      </w:r>
    </w:p>
    <w:p w14:paraId="134EDB18" w14:textId="2DBD11FE" w:rsidR="001B615E" w:rsidRPr="001B615E" w:rsidRDefault="001B615E" w:rsidP="00BF4997">
      <w:pPr>
        <w:pStyle w:val="a3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B615E">
        <w:rPr>
          <w:sz w:val="28"/>
          <w:szCs w:val="28"/>
        </w:rPr>
        <w:t xml:space="preserve">Забезпечити </w:t>
      </w:r>
      <w:r w:rsidR="00001698">
        <w:rPr>
          <w:sz w:val="28"/>
          <w:szCs w:val="28"/>
        </w:rPr>
        <w:t xml:space="preserve">виконання </w:t>
      </w:r>
      <w:r w:rsidR="00F77C37" w:rsidRPr="00B75E23">
        <w:rPr>
          <w:sz w:val="28"/>
          <w:szCs w:val="28"/>
        </w:rPr>
        <w:t>Відділом</w:t>
      </w:r>
      <w:r w:rsidR="00F77C37">
        <w:rPr>
          <w:sz w:val="28"/>
          <w:szCs w:val="28"/>
        </w:rPr>
        <w:t xml:space="preserve">, як орендодавцем, </w:t>
      </w:r>
      <w:r w:rsidR="00001698">
        <w:rPr>
          <w:sz w:val="28"/>
          <w:szCs w:val="28"/>
        </w:rPr>
        <w:t>пункту 2</w:t>
      </w:r>
      <w:r w:rsidRPr="001B615E">
        <w:rPr>
          <w:sz w:val="28"/>
          <w:szCs w:val="28"/>
        </w:rPr>
        <w:t xml:space="preserve"> </w:t>
      </w:r>
      <w:r>
        <w:rPr>
          <w:sz w:val="28"/>
          <w:szCs w:val="28"/>
        </w:rPr>
        <w:t>статті 26 Закону України «Про оренду державного та комунального майна</w:t>
      </w:r>
      <w:r w:rsidR="00001698">
        <w:rPr>
          <w:sz w:val="28"/>
          <w:szCs w:val="28"/>
        </w:rPr>
        <w:t xml:space="preserve">» щодо контролю за виконанням умов договору, </w:t>
      </w:r>
      <w:r w:rsidR="00B75E23" w:rsidRPr="00B75E23">
        <w:rPr>
          <w:sz w:val="28"/>
          <w:szCs w:val="28"/>
        </w:rPr>
        <w:t>зокрема за надходженням орендної плати</w:t>
      </w:r>
      <w:r w:rsidR="0010147A">
        <w:rPr>
          <w:sz w:val="28"/>
          <w:szCs w:val="28"/>
        </w:rPr>
        <w:t>.</w:t>
      </w:r>
    </w:p>
    <w:p w14:paraId="6B7E4860" w14:textId="7A2D9758" w:rsidR="00CB581C" w:rsidRDefault="00CB581C" w:rsidP="00CB581C">
      <w:pPr>
        <w:pStyle w:val="a3"/>
        <w:numPr>
          <w:ilvl w:val="0"/>
          <w:numId w:val="15"/>
        </w:numPr>
        <w:jc w:val="both"/>
        <w:rPr>
          <w:color w:val="000000"/>
          <w:sz w:val="28"/>
          <w:szCs w:val="28"/>
          <w:u w:val="single"/>
          <w:shd w:val="clear" w:color="auto" w:fill="FFFFFF"/>
        </w:rPr>
      </w:pPr>
      <w:r>
        <w:rPr>
          <w:color w:val="000000"/>
          <w:sz w:val="28"/>
          <w:szCs w:val="28"/>
          <w:u w:val="single"/>
          <w:shd w:val="clear" w:color="auto" w:fill="FFFFFF"/>
        </w:rPr>
        <w:t>Врегулювання питання розподілу орендної плати для КНП</w:t>
      </w:r>
    </w:p>
    <w:p w14:paraId="24B97797" w14:textId="7801B27A" w:rsidR="00CB581C" w:rsidRPr="00CB581C" w:rsidRDefault="00B75E23" w:rsidP="00404267">
      <w:pPr>
        <w:pStyle w:val="a3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B581C" w:rsidRPr="00CB581C">
        <w:rPr>
          <w:color w:val="000000"/>
          <w:sz w:val="28"/>
          <w:szCs w:val="28"/>
          <w:shd w:val="clear" w:color="auto" w:fill="FFFFFF"/>
        </w:rPr>
        <w:t>У зв</w:t>
      </w:r>
      <w:r w:rsidR="00CB581C">
        <w:rPr>
          <w:color w:val="000000"/>
          <w:sz w:val="28"/>
          <w:szCs w:val="28"/>
          <w:shd w:val="clear" w:color="auto" w:fill="FFFFFF"/>
        </w:rPr>
        <w:t xml:space="preserve">’язку з надходженням листа від комунального некомерційного підприємства </w:t>
      </w:r>
      <w:r w:rsidR="00B936A9" w:rsidRPr="00B936A9">
        <w:rPr>
          <w:color w:val="000000"/>
          <w:sz w:val="28"/>
          <w:szCs w:val="28"/>
          <w:shd w:val="clear" w:color="auto" w:fill="FFFFFF"/>
        </w:rPr>
        <w:t>«Лозівське територіальне медичне об’єднання</w:t>
      </w:r>
      <w:r w:rsidR="00B936A9">
        <w:rPr>
          <w:color w:val="000000"/>
          <w:sz w:val="28"/>
          <w:szCs w:val="28"/>
          <w:shd w:val="clear" w:color="auto" w:fill="FFFFFF"/>
        </w:rPr>
        <w:t>»</w:t>
      </w:r>
      <w:r w:rsidR="00B936A9" w:rsidRPr="00B936A9">
        <w:rPr>
          <w:color w:val="000000"/>
          <w:sz w:val="28"/>
          <w:szCs w:val="28"/>
          <w:shd w:val="clear" w:color="auto" w:fill="FFFFFF"/>
        </w:rPr>
        <w:t xml:space="preserve"> Лозівської міської ради Харківської області</w:t>
      </w:r>
      <w:r w:rsidR="000E1C75">
        <w:rPr>
          <w:color w:val="000000"/>
          <w:sz w:val="28"/>
          <w:szCs w:val="28"/>
          <w:shd w:val="clear" w:color="auto" w:fill="FFFFFF"/>
        </w:rPr>
        <w:t xml:space="preserve">, де зазначено, що </w:t>
      </w:r>
      <w:r w:rsidR="00B936A9">
        <w:rPr>
          <w:color w:val="000000"/>
          <w:sz w:val="28"/>
          <w:szCs w:val="28"/>
          <w:shd w:val="clear" w:color="auto" w:fill="FFFFFF"/>
        </w:rPr>
        <w:t xml:space="preserve"> </w:t>
      </w:r>
      <w:r w:rsidR="000E1C75">
        <w:rPr>
          <w:color w:val="000000"/>
          <w:sz w:val="28"/>
          <w:szCs w:val="28"/>
          <w:shd w:val="clear" w:color="auto" w:fill="FFFFFF"/>
        </w:rPr>
        <w:t xml:space="preserve">статутом </w:t>
      </w:r>
      <w:r w:rsidR="00BF4997">
        <w:rPr>
          <w:color w:val="000000"/>
          <w:sz w:val="28"/>
          <w:szCs w:val="28"/>
          <w:shd w:val="clear" w:color="auto" w:fill="FFFFFF"/>
        </w:rPr>
        <w:t>організації</w:t>
      </w:r>
      <w:r w:rsidR="00B936A9">
        <w:rPr>
          <w:color w:val="000000"/>
          <w:sz w:val="28"/>
          <w:szCs w:val="28"/>
          <w:shd w:val="clear" w:color="auto" w:fill="FFFFFF"/>
        </w:rPr>
        <w:t xml:space="preserve"> за</w:t>
      </w:r>
      <w:r w:rsidR="000E1C75">
        <w:rPr>
          <w:color w:val="000000"/>
          <w:sz w:val="28"/>
          <w:szCs w:val="28"/>
          <w:shd w:val="clear" w:color="auto" w:fill="FFFFFF"/>
        </w:rPr>
        <w:t>боронено</w:t>
      </w:r>
      <w:r w:rsidR="00B936A9">
        <w:rPr>
          <w:color w:val="000000"/>
          <w:sz w:val="28"/>
          <w:szCs w:val="28"/>
          <w:shd w:val="clear" w:color="auto" w:fill="FFFFFF"/>
        </w:rPr>
        <w:t xml:space="preserve"> </w:t>
      </w:r>
      <w:r w:rsidR="00BF4997">
        <w:rPr>
          <w:color w:val="000000"/>
          <w:sz w:val="28"/>
          <w:szCs w:val="28"/>
          <w:shd w:val="clear" w:color="auto" w:fill="FFFFFF"/>
        </w:rPr>
        <w:t>розподіл отриманих доходів (прибутків)</w:t>
      </w:r>
      <w:r w:rsidR="000C4DAA">
        <w:rPr>
          <w:color w:val="000000"/>
          <w:sz w:val="28"/>
          <w:szCs w:val="28"/>
          <w:shd w:val="clear" w:color="auto" w:fill="FFFFFF"/>
        </w:rPr>
        <w:t xml:space="preserve"> </w:t>
      </w:r>
      <w:r w:rsidR="00BF4997">
        <w:rPr>
          <w:color w:val="000000"/>
          <w:sz w:val="28"/>
          <w:szCs w:val="28"/>
          <w:shd w:val="clear" w:color="auto" w:fill="FFFFFF"/>
        </w:rPr>
        <w:t>або їх частини серед засновників (учасників), працівників некомерційного підприємства (крім оплати їхньої праці, нарахування єдиного соціального внеску), членів органів управління та інших пов’язаних з ними осіб</w:t>
      </w:r>
      <w:r w:rsidR="000C4DAA">
        <w:rPr>
          <w:color w:val="000000"/>
          <w:sz w:val="28"/>
          <w:szCs w:val="28"/>
          <w:shd w:val="clear" w:color="auto" w:fill="FFFFFF"/>
        </w:rPr>
        <w:t xml:space="preserve">, пропонується залишити 100% орендної плати від оренди комунального майна на рахунку комунального некомерційного підприємства </w:t>
      </w:r>
      <w:r w:rsidR="000C4DAA" w:rsidRPr="00B936A9">
        <w:rPr>
          <w:color w:val="000000"/>
          <w:sz w:val="28"/>
          <w:szCs w:val="28"/>
          <w:shd w:val="clear" w:color="auto" w:fill="FFFFFF"/>
        </w:rPr>
        <w:t>«Лозівське територіальне медичне об’єднання</w:t>
      </w:r>
      <w:r w:rsidR="000C4DAA">
        <w:rPr>
          <w:color w:val="000000"/>
          <w:sz w:val="28"/>
          <w:szCs w:val="28"/>
          <w:shd w:val="clear" w:color="auto" w:fill="FFFFFF"/>
        </w:rPr>
        <w:t xml:space="preserve">», як балансоутримувача. </w:t>
      </w:r>
    </w:p>
    <w:p w14:paraId="7378A94F" w14:textId="77777777" w:rsidR="000C4DAA" w:rsidRPr="0045582E" w:rsidRDefault="000C4DAA" w:rsidP="00CB581C">
      <w:pPr>
        <w:pStyle w:val="a3"/>
        <w:ind w:left="1440"/>
        <w:jc w:val="both"/>
        <w:rPr>
          <w:color w:val="000000"/>
          <w:sz w:val="28"/>
          <w:szCs w:val="28"/>
          <w:shd w:val="clear" w:color="auto" w:fill="FFFFFF"/>
        </w:rPr>
      </w:pPr>
      <w:bookmarkStart w:id="2" w:name="_GoBack"/>
      <w:bookmarkEnd w:id="2"/>
    </w:p>
    <w:p w14:paraId="34ED4694" w14:textId="70F0024F" w:rsidR="0045582E" w:rsidRPr="0045582E" w:rsidRDefault="0045582E" w:rsidP="0045582E">
      <w:pPr>
        <w:pStyle w:val="a3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Очікувані результати</w:t>
      </w:r>
    </w:p>
    <w:p w14:paraId="06534EC9" w14:textId="767B5F5B" w:rsidR="00DF7256" w:rsidRDefault="0045582E" w:rsidP="00DF7256">
      <w:pPr>
        <w:ind w:left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Впровадження запропонованих змін дозволить:</w:t>
      </w:r>
    </w:p>
    <w:p w14:paraId="76060C8F" w14:textId="7158EE61" w:rsidR="0045582E" w:rsidRDefault="0045582E" w:rsidP="0045582E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привести систему управління орендними відносинами у відповідність до </w:t>
      </w:r>
      <w:r w:rsidR="003D4041">
        <w:rPr>
          <w:sz w:val="28"/>
          <w:szCs w:val="28"/>
        </w:rPr>
        <w:t xml:space="preserve">вимог </w:t>
      </w:r>
      <w:r w:rsidR="000C4DAA">
        <w:rPr>
          <w:sz w:val="28"/>
          <w:szCs w:val="28"/>
        </w:rPr>
        <w:t>Державної казначейської служби України</w:t>
      </w:r>
      <w:r>
        <w:rPr>
          <w:sz w:val="28"/>
          <w:szCs w:val="28"/>
        </w:rPr>
        <w:t>;</w:t>
      </w:r>
    </w:p>
    <w:p w14:paraId="13825CC2" w14:textId="47E11E15" w:rsidR="0045582E" w:rsidRDefault="0045582E" w:rsidP="0045582E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забезпечити безперебійне надходження коштів від оренди комунального майна</w:t>
      </w:r>
      <w:r w:rsidR="00AA5BC6">
        <w:rPr>
          <w:sz w:val="28"/>
          <w:szCs w:val="28"/>
        </w:rPr>
        <w:t xml:space="preserve"> до місцевого бюджету</w:t>
      </w:r>
      <w:r>
        <w:rPr>
          <w:sz w:val="28"/>
          <w:szCs w:val="28"/>
        </w:rPr>
        <w:t>;</w:t>
      </w:r>
    </w:p>
    <w:p w14:paraId="107E2222" w14:textId="0F72221B" w:rsidR="0045582E" w:rsidRDefault="0045582E" w:rsidP="0045582E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оптимізувати розподіл повноважень між структурами;</w:t>
      </w:r>
    </w:p>
    <w:p w14:paraId="1840C73C" w14:textId="77777777" w:rsidR="00946F26" w:rsidRDefault="0045582E" w:rsidP="0045582E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підвищити ефективність контролю за використанням </w:t>
      </w:r>
    </w:p>
    <w:p w14:paraId="3186C496" w14:textId="2C4F6DCC" w:rsidR="0045582E" w:rsidRDefault="0045582E" w:rsidP="00946F26">
      <w:pPr>
        <w:pStyle w:val="a3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комунального майна</w:t>
      </w:r>
      <w:r w:rsidR="000C4DAA">
        <w:rPr>
          <w:sz w:val="28"/>
          <w:szCs w:val="28"/>
        </w:rPr>
        <w:t>;</w:t>
      </w:r>
    </w:p>
    <w:p w14:paraId="75DC4308" w14:textId="230C2D69" w:rsidR="000C4DAA" w:rsidRDefault="000C4DAA" w:rsidP="000C4DAA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врегулювати питання розподілу орендної плати для комунального некомерційного підприємства відповідно до вимог чинного законодавства</w:t>
      </w:r>
      <w:r w:rsidR="003D4041">
        <w:rPr>
          <w:sz w:val="28"/>
          <w:szCs w:val="28"/>
        </w:rPr>
        <w:t>.</w:t>
      </w:r>
    </w:p>
    <w:p w14:paraId="477B8FB5" w14:textId="2536D237" w:rsidR="000C4DAA" w:rsidRDefault="000C4DAA" w:rsidP="003D4041">
      <w:pPr>
        <w:pStyle w:val="a3"/>
        <w:ind w:left="1440"/>
        <w:jc w:val="both"/>
        <w:rPr>
          <w:sz w:val="28"/>
          <w:szCs w:val="28"/>
        </w:rPr>
      </w:pPr>
    </w:p>
    <w:p w14:paraId="12584168" w14:textId="77777777" w:rsidR="0010147A" w:rsidRDefault="0010147A" w:rsidP="0045582E">
      <w:pPr>
        <w:pStyle w:val="a3"/>
        <w:shd w:val="clear" w:color="auto" w:fill="FFFFFF"/>
        <w:ind w:left="0" w:right="140"/>
        <w:jc w:val="both"/>
        <w:rPr>
          <w:b/>
          <w:sz w:val="28"/>
          <w:szCs w:val="28"/>
        </w:rPr>
      </w:pPr>
    </w:p>
    <w:p w14:paraId="3AB24951" w14:textId="44C35C28" w:rsidR="006023AD" w:rsidRDefault="0045582E" w:rsidP="0045582E">
      <w:pPr>
        <w:pStyle w:val="a3"/>
        <w:shd w:val="clear" w:color="auto" w:fill="FFFFFF"/>
        <w:ind w:left="0" w:right="1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613B0EA" w14:textId="5723ED84" w:rsidR="001E6ADB" w:rsidRDefault="00F75427" w:rsidP="0045582E">
      <w:pPr>
        <w:pStyle w:val="a3"/>
        <w:shd w:val="clear" w:color="auto" w:fill="FFFFFF"/>
        <w:ind w:left="0" w:right="14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Відділом пропонується п</w:t>
      </w:r>
      <w:r w:rsidR="0045582E">
        <w:rPr>
          <w:sz w:val="28"/>
          <w:szCs w:val="28"/>
        </w:rPr>
        <w:t>рийняття даного проєкту рішення</w:t>
      </w:r>
      <w:r>
        <w:rPr>
          <w:sz w:val="28"/>
          <w:szCs w:val="28"/>
        </w:rPr>
        <w:t>, яке</w:t>
      </w:r>
      <w:r w:rsidR="0045582E">
        <w:rPr>
          <w:sz w:val="28"/>
          <w:szCs w:val="28"/>
        </w:rPr>
        <w:t xml:space="preserve"> є необхідним для забезпечення належного функціонування системи управління комунальним майном в умовах</w:t>
      </w:r>
      <w:r>
        <w:rPr>
          <w:sz w:val="28"/>
          <w:szCs w:val="28"/>
        </w:rPr>
        <w:t xml:space="preserve"> нових</w:t>
      </w:r>
      <w:r w:rsidR="0045582E">
        <w:rPr>
          <w:sz w:val="28"/>
          <w:szCs w:val="28"/>
        </w:rPr>
        <w:t xml:space="preserve"> вимог законодавства та нормативних актів Державної казначейської служби України.</w:t>
      </w:r>
    </w:p>
    <w:p w14:paraId="3D635FA8" w14:textId="2859957C" w:rsidR="00F04D9E" w:rsidRDefault="00F04D9E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13504174" w14:textId="4541FF71" w:rsidR="00F75427" w:rsidRDefault="00F75427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0FF17170" w14:textId="77777777" w:rsidR="001F63A7" w:rsidRPr="00781A25" w:rsidRDefault="001F63A7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48A70B06" w14:textId="416B036C" w:rsidR="008D5E7A" w:rsidRDefault="00D20FBC" w:rsidP="003D35DA">
      <w:pPr>
        <w:shd w:val="clear" w:color="auto" w:fill="FFFFFF"/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EB5E43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 xml:space="preserve"> </w:t>
      </w:r>
      <w:r w:rsidR="00EB5E43">
        <w:rPr>
          <w:b/>
          <w:sz w:val="28"/>
          <w:szCs w:val="28"/>
        </w:rPr>
        <w:t xml:space="preserve">відділу               </w:t>
      </w:r>
      <w:r>
        <w:rPr>
          <w:b/>
          <w:sz w:val="28"/>
          <w:szCs w:val="28"/>
        </w:rPr>
        <w:t xml:space="preserve">                                 </w:t>
      </w:r>
      <w:r w:rsidR="00EB5E43">
        <w:rPr>
          <w:b/>
          <w:sz w:val="28"/>
          <w:szCs w:val="28"/>
        </w:rPr>
        <w:t xml:space="preserve">  </w:t>
      </w:r>
      <w:r w:rsidR="00FE452F">
        <w:rPr>
          <w:b/>
          <w:sz w:val="28"/>
          <w:szCs w:val="28"/>
        </w:rPr>
        <w:t xml:space="preserve">   </w:t>
      </w:r>
      <w:r w:rsidR="00781A2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    </w:t>
      </w:r>
      <w:r w:rsidR="00C0496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Дмитро ПАЛЮХ</w:t>
      </w:r>
    </w:p>
    <w:p w14:paraId="416F13EF" w14:textId="5D5C9F86" w:rsidR="00E51549" w:rsidRPr="00E51549" w:rsidRDefault="00E51549" w:rsidP="00E51549">
      <w:pPr>
        <w:rPr>
          <w:sz w:val="28"/>
          <w:szCs w:val="28"/>
        </w:rPr>
      </w:pPr>
    </w:p>
    <w:p w14:paraId="4560C081" w14:textId="2BC5F320" w:rsidR="00E51549" w:rsidRPr="00E51549" w:rsidRDefault="00E51549" w:rsidP="00E51549">
      <w:pPr>
        <w:rPr>
          <w:sz w:val="28"/>
          <w:szCs w:val="28"/>
        </w:rPr>
      </w:pPr>
    </w:p>
    <w:p w14:paraId="640CD96E" w14:textId="5BFE43C0" w:rsidR="00E51549" w:rsidRDefault="00E51549" w:rsidP="00E51549">
      <w:pPr>
        <w:rPr>
          <w:b/>
          <w:sz w:val="28"/>
          <w:szCs w:val="28"/>
        </w:rPr>
      </w:pPr>
    </w:p>
    <w:sectPr w:rsidR="00E51549" w:rsidSect="00781A2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265E7"/>
    <w:multiLevelType w:val="hybridMultilevel"/>
    <w:tmpl w:val="E800F26E"/>
    <w:lvl w:ilvl="0" w:tplc="1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002E65"/>
    <w:multiLevelType w:val="hybridMultilevel"/>
    <w:tmpl w:val="E314F2C8"/>
    <w:lvl w:ilvl="0" w:tplc="847604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30F74"/>
    <w:multiLevelType w:val="hybridMultilevel"/>
    <w:tmpl w:val="F7CE2156"/>
    <w:lvl w:ilvl="0" w:tplc="200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157850DD"/>
    <w:multiLevelType w:val="hybridMultilevel"/>
    <w:tmpl w:val="1E54C724"/>
    <w:lvl w:ilvl="0" w:tplc="7AF0A45E">
      <w:numFmt w:val="bullet"/>
      <w:lvlText w:val="–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8DA259A"/>
    <w:multiLevelType w:val="hybridMultilevel"/>
    <w:tmpl w:val="95521712"/>
    <w:lvl w:ilvl="0" w:tplc="200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A072D88"/>
    <w:multiLevelType w:val="hybridMultilevel"/>
    <w:tmpl w:val="4AE6E6A8"/>
    <w:lvl w:ilvl="0" w:tplc="53B23D4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D214FA"/>
    <w:multiLevelType w:val="hybridMultilevel"/>
    <w:tmpl w:val="FDD443CC"/>
    <w:lvl w:ilvl="0" w:tplc="2000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7" w15:restartNumberingAfterBreak="0">
    <w:nsid w:val="1C5C2371"/>
    <w:multiLevelType w:val="hybridMultilevel"/>
    <w:tmpl w:val="35EE7AD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F55249"/>
    <w:multiLevelType w:val="hybridMultilevel"/>
    <w:tmpl w:val="1E422D50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9AC5704"/>
    <w:multiLevelType w:val="hybridMultilevel"/>
    <w:tmpl w:val="118EF28A"/>
    <w:lvl w:ilvl="0" w:tplc="D87CC25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CC24CA"/>
    <w:multiLevelType w:val="hybridMultilevel"/>
    <w:tmpl w:val="9D705038"/>
    <w:lvl w:ilvl="0" w:tplc="DD78C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A57FF0"/>
    <w:multiLevelType w:val="hybridMultilevel"/>
    <w:tmpl w:val="88DCD588"/>
    <w:lvl w:ilvl="0" w:tplc="0EA2CAC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214" w:hanging="360"/>
      </w:pPr>
    </w:lvl>
    <w:lvl w:ilvl="2" w:tplc="1000001B" w:tentative="1">
      <w:start w:val="1"/>
      <w:numFmt w:val="lowerRoman"/>
      <w:lvlText w:val="%3."/>
      <w:lvlJc w:val="right"/>
      <w:pPr>
        <w:ind w:left="2934" w:hanging="180"/>
      </w:pPr>
    </w:lvl>
    <w:lvl w:ilvl="3" w:tplc="1000000F" w:tentative="1">
      <w:start w:val="1"/>
      <w:numFmt w:val="decimal"/>
      <w:lvlText w:val="%4."/>
      <w:lvlJc w:val="left"/>
      <w:pPr>
        <w:ind w:left="3654" w:hanging="360"/>
      </w:pPr>
    </w:lvl>
    <w:lvl w:ilvl="4" w:tplc="10000019" w:tentative="1">
      <w:start w:val="1"/>
      <w:numFmt w:val="lowerLetter"/>
      <w:lvlText w:val="%5."/>
      <w:lvlJc w:val="left"/>
      <w:pPr>
        <w:ind w:left="4374" w:hanging="360"/>
      </w:pPr>
    </w:lvl>
    <w:lvl w:ilvl="5" w:tplc="1000001B" w:tentative="1">
      <w:start w:val="1"/>
      <w:numFmt w:val="lowerRoman"/>
      <w:lvlText w:val="%6."/>
      <w:lvlJc w:val="right"/>
      <w:pPr>
        <w:ind w:left="5094" w:hanging="180"/>
      </w:pPr>
    </w:lvl>
    <w:lvl w:ilvl="6" w:tplc="1000000F" w:tentative="1">
      <w:start w:val="1"/>
      <w:numFmt w:val="decimal"/>
      <w:lvlText w:val="%7."/>
      <w:lvlJc w:val="left"/>
      <w:pPr>
        <w:ind w:left="5814" w:hanging="360"/>
      </w:pPr>
    </w:lvl>
    <w:lvl w:ilvl="7" w:tplc="10000019" w:tentative="1">
      <w:start w:val="1"/>
      <w:numFmt w:val="lowerLetter"/>
      <w:lvlText w:val="%8."/>
      <w:lvlJc w:val="left"/>
      <w:pPr>
        <w:ind w:left="6534" w:hanging="360"/>
      </w:pPr>
    </w:lvl>
    <w:lvl w:ilvl="8" w:tplc="100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5F3791D"/>
    <w:multiLevelType w:val="hybridMultilevel"/>
    <w:tmpl w:val="232CA02C"/>
    <w:lvl w:ilvl="0" w:tplc="2000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3E92226B"/>
    <w:multiLevelType w:val="hybridMultilevel"/>
    <w:tmpl w:val="51164418"/>
    <w:lvl w:ilvl="0" w:tplc="200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45231A47"/>
    <w:multiLevelType w:val="hybridMultilevel"/>
    <w:tmpl w:val="580E6374"/>
    <w:lvl w:ilvl="0" w:tplc="09A8F11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2264363"/>
    <w:multiLevelType w:val="hybridMultilevel"/>
    <w:tmpl w:val="38E62808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62C10ED"/>
    <w:multiLevelType w:val="hybridMultilevel"/>
    <w:tmpl w:val="A114E364"/>
    <w:lvl w:ilvl="0" w:tplc="3EEEACF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AC2E2A"/>
    <w:multiLevelType w:val="hybridMultilevel"/>
    <w:tmpl w:val="A85EBDBE"/>
    <w:lvl w:ilvl="0" w:tplc="E028E4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942632A"/>
    <w:multiLevelType w:val="hybridMultilevel"/>
    <w:tmpl w:val="CB32F23E"/>
    <w:lvl w:ilvl="0" w:tplc="F6B87A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A113E0B"/>
    <w:multiLevelType w:val="hybridMultilevel"/>
    <w:tmpl w:val="BD54ECE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14"/>
  </w:num>
  <w:num w:numId="10">
    <w:abstractNumId w:val="18"/>
  </w:num>
  <w:num w:numId="11">
    <w:abstractNumId w:val="4"/>
  </w:num>
  <w:num w:numId="12">
    <w:abstractNumId w:val="12"/>
  </w:num>
  <w:num w:numId="13">
    <w:abstractNumId w:val="17"/>
  </w:num>
  <w:num w:numId="14">
    <w:abstractNumId w:val="15"/>
  </w:num>
  <w:num w:numId="15">
    <w:abstractNumId w:val="10"/>
  </w:num>
  <w:num w:numId="16">
    <w:abstractNumId w:val="13"/>
  </w:num>
  <w:num w:numId="17">
    <w:abstractNumId w:val="11"/>
  </w:num>
  <w:num w:numId="18">
    <w:abstractNumId w:val="7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66F"/>
    <w:rsid w:val="00001698"/>
    <w:rsid w:val="00014D29"/>
    <w:rsid w:val="00047F95"/>
    <w:rsid w:val="00056A3E"/>
    <w:rsid w:val="00072FDB"/>
    <w:rsid w:val="00085926"/>
    <w:rsid w:val="00085BD6"/>
    <w:rsid w:val="00087E11"/>
    <w:rsid w:val="000C4DAA"/>
    <w:rsid w:val="000E1C75"/>
    <w:rsid w:val="0010147A"/>
    <w:rsid w:val="00155684"/>
    <w:rsid w:val="001B615E"/>
    <w:rsid w:val="001E6ADB"/>
    <w:rsid w:val="001F4BB5"/>
    <w:rsid w:val="001F524D"/>
    <w:rsid w:val="001F63A7"/>
    <w:rsid w:val="002053A2"/>
    <w:rsid w:val="002303A1"/>
    <w:rsid w:val="0026121A"/>
    <w:rsid w:val="002627DD"/>
    <w:rsid w:val="00267B49"/>
    <w:rsid w:val="00272ABE"/>
    <w:rsid w:val="002B5208"/>
    <w:rsid w:val="002D1C20"/>
    <w:rsid w:val="002E5238"/>
    <w:rsid w:val="003177AA"/>
    <w:rsid w:val="00324AF3"/>
    <w:rsid w:val="00325B4F"/>
    <w:rsid w:val="003D207D"/>
    <w:rsid w:val="003D35DA"/>
    <w:rsid w:val="003D4041"/>
    <w:rsid w:val="00404267"/>
    <w:rsid w:val="004332DD"/>
    <w:rsid w:val="0045582E"/>
    <w:rsid w:val="0045636B"/>
    <w:rsid w:val="00495DCE"/>
    <w:rsid w:val="004D2328"/>
    <w:rsid w:val="004F0062"/>
    <w:rsid w:val="004F70DA"/>
    <w:rsid w:val="005038A7"/>
    <w:rsid w:val="00523150"/>
    <w:rsid w:val="005726EA"/>
    <w:rsid w:val="00574069"/>
    <w:rsid w:val="005B127E"/>
    <w:rsid w:val="005B49E0"/>
    <w:rsid w:val="005D089B"/>
    <w:rsid w:val="005E727D"/>
    <w:rsid w:val="006023AD"/>
    <w:rsid w:val="00611D00"/>
    <w:rsid w:val="00614500"/>
    <w:rsid w:val="00614D2A"/>
    <w:rsid w:val="00634535"/>
    <w:rsid w:val="00682673"/>
    <w:rsid w:val="0068357B"/>
    <w:rsid w:val="00684327"/>
    <w:rsid w:val="007125EE"/>
    <w:rsid w:val="00723DF8"/>
    <w:rsid w:val="0074440B"/>
    <w:rsid w:val="00760A2E"/>
    <w:rsid w:val="00781A25"/>
    <w:rsid w:val="007B44C3"/>
    <w:rsid w:val="007B4B8D"/>
    <w:rsid w:val="007C09A7"/>
    <w:rsid w:val="007C2E93"/>
    <w:rsid w:val="007F17C7"/>
    <w:rsid w:val="0080079B"/>
    <w:rsid w:val="0082218F"/>
    <w:rsid w:val="008328F1"/>
    <w:rsid w:val="0085307A"/>
    <w:rsid w:val="00856ECA"/>
    <w:rsid w:val="00861DF6"/>
    <w:rsid w:val="008814D6"/>
    <w:rsid w:val="00885D44"/>
    <w:rsid w:val="00886A75"/>
    <w:rsid w:val="008C1D8F"/>
    <w:rsid w:val="008C6C47"/>
    <w:rsid w:val="008D2F54"/>
    <w:rsid w:val="008D5E7A"/>
    <w:rsid w:val="008E2710"/>
    <w:rsid w:val="0093747E"/>
    <w:rsid w:val="00946F26"/>
    <w:rsid w:val="00975764"/>
    <w:rsid w:val="00995343"/>
    <w:rsid w:val="009A36D2"/>
    <w:rsid w:val="009B609A"/>
    <w:rsid w:val="009C0C70"/>
    <w:rsid w:val="009C4ABD"/>
    <w:rsid w:val="009F5B7C"/>
    <w:rsid w:val="00A34E3D"/>
    <w:rsid w:val="00A37A85"/>
    <w:rsid w:val="00A4043A"/>
    <w:rsid w:val="00A5366F"/>
    <w:rsid w:val="00A576E2"/>
    <w:rsid w:val="00A62178"/>
    <w:rsid w:val="00A77505"/>
    <w:rsid w:val="00A87811"/>
    <w:rsid w:val="00A96F7C"/>
    <w:rsid w:val="00AA5163"/>
    <w:rsid w:val="00AA5BC6"/>
    <w:rsid w:val="00AC73FA"/>
    <w:rsid w:val="00AD7EBD"/>
    <w:rsid w:val="00AE0C2D"/>
    <w:rsid w:val="00B37524"/>
    <w:rsid w:val="00B522E1"/>
    <w:rsid w:val="00B54C9E"/>
    <w:rsid w:val="00B75E23"/>
    <w:rsid w:val="00B91295"/>
    <w:rsid w:val="00B936A9"/>
    <w:rsid w:val="00BA6D78"/>
    <w:rsid w:val="00BB659C"/>
    <w:rsid w:val="00BC6168"/>
    <w:rsid w:val="00BF4997"/>
    <w:rsid w:val="00C04965"/>
    <w:rsid w:val="00C22BBE"/>
    <w:rsid w:val="00C253E8"/>
    <w:rsid w:val="00C256F1"/>
    <w:rsid w:val="00C36C7E"/>
    <w:rsid w:val="00C43B3D"/>
    <w:rsid w:val="00C603B5"/>
    <w:rsid w:val="00C76B2C"/>
    <w:rsid w:val="00CA4C74"/>
    <w:rsid w:val="00CB4902"/>
    <w:rsid w:val="00CB581C"/>
    <w:rsid w:val="00CF312A"/>
    <w:rsid w:val="00D14B34"/>
    <w:rsid w:val="00D16939"/>
    <w:rsid w:val="00D20FBC"/>
    <w:rsid w:val="00D23530"/>
    <w:rsid w:val="00D272C3"/>
    <w:rsid w:val="00D44256"/>
    <w:rsid w:val="00D45E6A"/>
    <w:rsid w:val="00D54C8F"/>
    <w:rsid w:val="00DA6E60"/>
    <w:rsid w:val="00DB02E8"/>
    <w:rsid w:val="00DB17EF"/>
    <w:rsid w:val="00DB5BCE"/>
    <w:rsid w:val="00DC3849"/>
    <w:rsid w:val="00DE1032"/>
    <w:rsid w:val="00DE1394"/>
    <w:rsid w:val="00DF2511"/>
    <w:rsid w:val="00DF3EDD"/>
    <w:rsid w:val="00DF7256"/>
    <w:rsid w:val="00E00F0F"/>
    <w:rsid w:val="00E01F3E"/>
    <w:rsid w:val="00E15C32"/>
    <w:rsid w:val="00E25B09"/>
    <w:rsid w:val="00E51549"/>
    <w:rsid w:val="00E563EC"/>
    <w:rsid w:val="00E727A9"/>
    <w:rsid w:val="00E76F39"/>
    <w:rsid w:val="00E87479"/>
    <w:rsid w:val="00EB5E43"/>
    <w:rsid w:val="00EB6503"/>
    <w:rsid w:val="00EF59D5"/>
    <w:rsid w:val="00F042F6"/>
    <w:rsid w:val="00F04D9E"/>
    <w:rsid w:val="00F16BB8"/>
    <w:rsid w:val="00F72194"/>
    <w:rsid w:val="00F75427"/>
    <w:rsid w:val="00F77C37"/>
    <w:rsid w:val="00F92AEA"/>
    <w:rsid w:val="00FB5995"/>
    <w:rsid w:val="00FD088B"/>
    <w:rsid w:val="00FD450D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6E88"/>
  <w15:docId w15:val="{A1A9B9E4-05F1-4664-BF34-B87C9717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E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"/>
    <w:qFormat/>
    <w:rsid w:val="003D4041"/>
    <w:pPr>
      <w:keepNext/>
      <w:ind w:left="993"/>
      <w:jc w:val="both"/>
      <w:outlineLvl w:val="0"/>
    </w:pPr>
    <w:rPr>
      <w:color w:val="000000"/>
      <w:sz w:val="28"/>
      <w:szCs w:val="28"/>
      <w:u w:val="single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38"/>
    <w:pPr>
      <w:ind w:left="720"/>
      <w:contextualSpacing/>
    </w:pPr>
  </w:style>
  <w:style w:type="paragraph" w:customStyle="1" w:styleId="docdata">
    <w:name w:val="docdata"/>
    <w:aliases w:val="docy,v5,3892,baiaagaaboqcaaadcqsaaauxcwaaaaaaaaaaaaaaaaaaaaaaaaaaaaaaaaaaaaaaaaaaaaaaaaaaaaaaaaaaaaaaaaaaaaaaaaaaaaaaaaaaaaaaaaaaaaaaaaaaaaaaaaaaaaaaaaaaaaaaaaaaaaaaaaaaaaaaaaaaaaaaaaaaaaaaaaaaaaaaaaaaaaaaaaaaaaaaaaaaaaaaaaaaaaaaaaaaaaaaaaaaaaaa"/>
    <w:basedOn w:val="a"/>
    <w:rsid w:val="00087E11"/>
    <w:pPr>
      <w:suppressAutoHyphens w:val="0"/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87E11"/>
    <w:pPr>
      <w:suppressAutoHyphens w:val="0"/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267B49"/>
    <w:pPr>
      <w:jc w:val="both"/>
    </w:pPr>
    <w:rPr>
      <w:color w:val="000000"/>
      <w:sz w:val="28"/>
      <w:szCs w:val="28"/>
      <w:shd w:val="clear" w:color="auto" w:fill="FFFFFF"/>
    </w:rPr>
  </w:style>
  <w:style w:type="character" w:customStyle="1" w:styleId="a6">
    <w:name w:val="Основной текст Знак"/>
    <w:basedOn w:val="a0"/>
    <w:link w:val="a5"/>
    <w:uiPriority w:val="99"/>
    <w:rsid w:val="00267B49"/>
    <w:rPr>
      <w:rFonts w:ascii="Times New Roman" w:eastAsia="Times New Roman" w:hAnsi="Times New Roman" w:cs="Times New Roman"/>
      <w:color w:val="000000"/>
      <w:sz w:val="28"/>
      <w:szCs w:val="28"/>
      <w:lang w:val="uk-UA" w:eastAsia="ar-SA"/>
    </w:rPr>
  </w:style>
  <w:style w:type="character" w:customStyle="1" w:styleId="2443">
    <w:name w:val="2443"/>
    <w:aliases w:val="baiaagaaboqcaaadyauaaavubqaaaaaaaaaaaaaaaaaaaaaaaaaaaaaaaaaaaaaaaaaaaaaaaaaaaaaaaaaaaaaaaaaaaaaaaaaaaaaaaaaaaaaaaaaaaaaaaaaaaaaaaaaaaaaaaaaaaaaaaaaaaaaaaaaaaaaaaaaaaaaaaaaaaaaaaaaaaaaaaaaaaaaaaaaaaaaaaaaaaaaaaaaaaaaaaaaaaaaaaaaaaaaa"/>
    <w:basedOn w:val="a0"/>
    <w:rsid w:val="00574069"/>
  </w:style>
  <w:style w:type="character" w:customStyle="1" w:styleId="10">
    <w:name w:val="Заголовок 1 Знак"/>
    <w:basedOn w:val="a0"/>
    <w:link w:val="1"/>
    <w:uiPriority w:val="9"/>
    <w:rsid w:val="003D4041"/>
    <w:rPr>
      <w:rFonts w:ascii="Times New Roman" w:eastAsia="Times New Roman" w:hAnsi="Times New Roman" w:cs="Times New Roman"/>
      <w:color w:val="000000"/>
      <w:sz w:val="28"/>
      <w:szCs w:val="28"/>
      <w:u w:val="single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60F7A-6FF5-48AF-8415-73159930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241</cp:revision>
  <cp:lastPrinted>2025-09-03T07:16:00Z</cp:lastPrinted>
  <dcterms:created xsi:type="dcterms:W3CDTF">2022-12-07T09:41:00Z</dcterms:created>
  <dcterms:modified xsi:type="dcterms:W3CDTF">2025-09-03T11:59:00Z</dcterms:modified>
</cp:coreProperties>
</file>