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jc w:val="right"/>
        <w:tblLook w:val="0000"/>
      </w:tblPr>
      <w:tblGrid>
        <w:gridCol w:w="5277"/>
        <w:gridCol w:w="4471"/>
      </w:tblGrid>
      <w:tr w:rsidR="00DC455F" w:rsidRPr="00A65AD2" w:rsidTr="008B3AC2">
        <w:trPr>
          <w:trHeight w:val="367"/>
          <w:jc w:val="right"/>
        </w:trPr>
        <w:tc>
          <w:tcPr>
            <w:tcW w:w="5277" w:type="dxa"/>
          </w:tcPr>
          <w:p w:rsidR="00DC455F" w:rsidRPr="00A65AD2" w:rsidRDefault="00DC455F" w:rsidP="00461CF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65AD2">
              <w:rPr>
                <w:sz w:val="24"/>
                <w:szCs w:val="24"/>
              </w:rPr>
              <w:br w:type="page"/>
            </w:r>
          </w:p>
        </w:tc>
        <w:tc>
          <w:tcPr>
            <w:tcW w:w="4471" w:type="dxa"/>
          </w:tcPr>
          <w:p w:rsidR="00DC455F" w:rsidRPr="00A65AD2" w:rsidRDefault="00DC455F" w:rsidP="00461CF1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Додаток 2</w:t>
            </w:r>
          </w:p>
          <w:p w:rsidR="00DC455F" w:rsidRPr="00A65AD2" w:rsidRDefault="00DC455F" w:rsidP="008B3AC2">
            <w:pPr>
              <w:ind w:right="-2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до  програми  створення та накопичення місцевого матеріального резерву для запобігання і ліквідації наслідків надзвичайних ситуацій</w:t>
            </w:r>
          </w:p>
          <w:p w:rsidR="00DC455F" w:rsidRPr="00A65AD2" w:rsidRDefault="00DC455F" w:rsidP="00965C3A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>Лозівській міській об’єднаній територіальній громаді</w:t>
            </w:r>
            <w:r w:rsidRPr="00A65AD2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20</w:t>
            </w:r>
            <w:r w:rsidRPr="00A65AD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22</w:t>
            </w:r>
            <w:r w:rsidRPr="00A65AD2">
              <w:rPr>
                <w:sz w:val="24"/>
                <w:szCs w:val="24"/>
              </w:rPr>
              <w:t xml:space="preserve"> роки</w:t>
            </w:r>
          </w:p>
        </w:tc>
      </w:tr>
    </w:tbl>
    <w:p w:rsidR="00DC455F" w:rsidRPr="00A65AD2" w:rsidRDefault="00DC455F" w:rsidP="008522AB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 xml:space="preserve">Напрями діяльності та заходи Програми  </w:t>
      </w:r>
    </w:p>
    <w:p w:rsidR="00DC455F" w:rsidRPr="00A65AD2" w:rsidRDefault="00DC455F" w:rsidP="00F67567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>створення та накопичення місцевого матеріального резерву для запобігання і ліквідації наслідків надзвичайних ситуацій</w:t>
      </w:r>
    </w:p>
    <w:p w:rsidR="00DC455F" w:rsidRPr="00965C3A" w:rsidRDefault="00DC455F" w:rsidP="00F67567">
      <w:pPr>
        <w:ind w:right="-2"/>
        <w:jc w:val="center"/>
        <w:rPr>
          <w:b/>
          <w:sz w:val="24"/>
          <w:szCs w:val="24"/>
        </w:rPr>
      </w:pPr>
      <w:r w:rsidRPr="00965C3A">
        <w:rPr>
          <w:b/>
          <w:sz w:val="24"/>
          <w:szCs w:val="24"/>
        </w:rPr>
        <w:t xml:space="preserve"> у Лозівській міській об’єднаній територіальній громаді на 2020-2022 роки</w:t>
      </w: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14"/>
        <w:gridCol w:w="2439"/>
        <w:gridCol w:w="1135"/>
        <w:gridCol w:w="2692"/>
        <w:gridCol w:w="1247"/>
        <w:gridCol w:w="1559"/>
        <w:gridCol w:w="3260"/>
      </w:tblGrid>
      <w:tr w:rsidR="00DC455F" w:rsidRPr="00A65AD2" w:rsidTr="00A65AD2">
        <w:trPr>
          <w:trHeight w:val="3045"/>
        </w:trPr>
        <w:tc>
          <w:tcPr>
            <w:tcW w:w="567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N</w:t>
            </w:r>
            <w:r w:rsidRPr="00A65AD2">
              <w:rPr>
                <w:b/>
                <w:sz w:val="24"/>
                <w:szCs w:val="24"/>
                <w:lang w:val="ru-RU"/>
              </w:rPr>
              <w:br/>
            </w:r>
            <w:r w:rsidRPr="00A65AD2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1814" w:type="dxa"/>
          </w:tcPr>
          <w:p w:rsidR="00DC455F" w:rsidRPr="00A65AD2" w:rsidRDefault="00DC455F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 xml:space="preserve">Назва </w:t>
            </w:r>
          </w:p>
          <w:p w:rsidR="00DC455F" w:rsidRPr="00A65AD2" w:rsidRDefault="00DC455F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Напряму діяльно-</w:t>
            </w:r>
          </w:p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сті (пріо-ритетні завдання) </w:t>
            </w:r>
          </w:p>
        </w:tc>
        <w:tc>
          <w:tcPr>
            <w:tcW w:w="243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Строк вико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нання заходу </w:t>
            </w:r>
          </w:p>
        </w:tc>
        <w:tc>
          <w:tcPr>
            <w:tcW w:w="2692" w:type="dxa"/>
          </w:tcPr>
          <w:p w:rsidR="00DC455F" w:rsidRPr="00A65AD2" w:rsidRDefault="00DC455F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247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Джерела фінансу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 </w:t>
            </w: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Орієнтовні обсяги фінансу</w:t>
            </w:r>
            <w:r>
              <w:rPr>
                <w:b/>
                <w:sz w:val="24"/>
                <w:szCs w:val="24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 (вартість), тис. гривень, у тому числі, за роками:</w:t>
            </w:r>
          </w:p>
        </w:tc>
        <w:tc>
          <w:tcPr>
            <w:tcW w:w="3260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DC455F" w:rsidRPr="00A65AD2" w:rsidTr="00A65AD2">
        <w:trPr>
          <w:trHeight w:val="255"/>
        </w:trPr>
        <w:tc>
          <w:tcPr>
            <w:tcW w:w="567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 7</w:t>
            </w:r>
          </w:p>
        </w:tc>
        <w:tc>
          <w:tcPr>
            <w:tcW w:w="3260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8</w:t>
            </w:r>
          </w:p>
        </w:tc>
      </w:tr>
      <w:tr w:rsidR="00DC455F" w:rsidRPr="00A65AD2" w:rsidTr="00A65AD2">
        <w:trPr>
          <w:trHeight w:val="562"/>
        </w:trPr>
        <w:tc>
          <w:tcPr>
            <w:tcW w:w="56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1.</w:t>
            </w:r>
          </w:p>
        </w:tc>
        <w:tc>
          <w:tcPr>
            <w:tcW w:w="1814" w:type="dxa"/>
            <w:vMerge w:val="restart"/>
          </w:tcPr>
          <w:p w:rsidR="00DC455F" w:rsidRPr="00F33E63" w:rsidRDefault="00DC455F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33E63"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Радіаційний, хімічний та бактеріоло-гічний захист</w:t>
            </w:r>
          </w:p>
          <w:p w:rsidR="00DC455F" w:rsidRPr="00F33E63" w:rsidRDefault="00DC455F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E6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 населення</w:t>
            </w:r>
          </w:p>
        </w:tc>
        <w:tc>
          <w:tcPr>
            <w:tcW w:w="2439" w:type="dxa"/>
            <w:vMerge w:val="restart"/>
          </w:tcPr>
          <w:p w:rsidR="00DC455F" w:rsidRPr="00A65AD2" w:rsidRDefault="00DC455F" w:rsidP="00E84CD1">
            <w:pPr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restart"/>
          </w:tcPr>
          <w:p w:rsidR="00DC455F" w:rsidRPr="00F33E63" w:rsidRDefault="00DC455F" w:rsidP="000070A0">
            <w:pPr>
              <w:pStyle w:val="BodyText"/>
              <w:jc w:val="left"/>
              <w:rPr>
                <w:sz w:val="24"/>
                <w:szCs w:val="24"/>
              </w:rPr>
            </w:pPr>
            <w:r w:rsidRPr="00F33E63">
              <w:rPr>
                <w:b w:val="0"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24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60,0</w:t>
            </w:r>
          </w:p>
        </w:tc>
        <w:tc>
          <w:tcPr>
            <w:tcW w:w="3260" w:type="dxa"/>
            <w:vMerge w:val="restart"/>
          </w:tcPr>
          <w:p w:rsidR="00DC455F" w:rsidRPr="00A65AD2" w:rsidRDefault="00DC455F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виявлення та оцінка РХБ обстановки;</w:t>
            </w:r>
          </w:p>
          <w:p w:rsidR="00DC455F" w:rsidRPr="00A65AD2" w:rsidRDefault="00DC455F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:rsidR="00DC455F" w:rsidRPr="00A65AD2" w:rsidRDefault="00DC455F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-дозиметричний і хімічний контроль;</w:t>
            </w:r>
          </w:p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color w:val="00B050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-ліквідація наслідків РХБ зараження;</w:t>
            </w:r>
          </w:p>
        </w:tc>
      </w:tr>
      <w:tr w:rsidR="00DC455F" w:rsidRPr="00A65AD2" w:rsidTr="00A65AD2">
        <w:trPr>
          <w:trHeight w:val="414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72,0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419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75,8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1000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278"/>
        </w:trPr>
        <w:tc>
          <w:tcPr>
            <w:tcW w:w="56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2.</w:t>
            </w:r>
          </w:p>
        </w:tc>
        <w:tc>
          <w:tcPr>
            <w:tcW w:w="1814" w:type="dxa"/>
            <w:vMerge w:val="restart"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Проведення заходів із рятування</w:t>
            </w:r>
          </w:p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людей, надання їм допомоги, локалізації аварій та усунення пошкоджень</w:t>
            </w:r>
            <w:r w:rsidRPr="00A65AD2">
              <w:rPr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9" w:type="dxa"/>
            <w:vMerge w:val="restart"/>
          </w:tcPr>
          <w:p w:rsidR="00DC455F" w:rsidRPr="00A65AD2" w:rsidRDefault="00DC455F" w:rsidP="00CC704B">
            <w:pPr>
              <w:rPr>
                <w:b/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аварійно-</w:t>
            </w:r>
          </w:p>
          <w:p w:rsidR="00DC455F" w:rsidRPr="00A65AD2" w:rsidRDefault="00DC455F" w:rsidP="00CC704B">
            <w:pPr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рятувальних робіт , речового майна та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лікарських засобів першої необхідності</w:t>
            </w: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Управління житлово-комунального господарства та </w:t>
            </w:r>
          </w:p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будівництва Лозівської міської ради Харківської області.</w:t>
            </w:r>
          </w:p>
        </w:tc>
        <w:tc>
          <w:tcPr>
            <w:tcW w:w="124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3260" w:type="dxa"/>
            <w:vMerge w:val="restart"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Вчасне та безперебійне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 аварійно-рятувальних робіт</w:t>
            </w:r>
          </w:p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для ефективної ліквідації наслідків надзвичайної ситуації.</w:t>
            </w:r>
          </w:p>
        </w:tc>
      </w:tr>
      <w:tr w:rsidR="00DC455F" w:rsidRPr="00A65AD2" w:rsidTr="00A65AD2">
        <w:trPr>
          <w:trHeight w:val="420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455F" w:rsidRPr="00A65AD2" w:rsidTr="00522A7C">
        <w:trPr>
          <w:trHeight w:val="841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134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319"/>
        </w:trPr>
        <w:tc>
          <w:tcPr>
            <w:tcW w:w="56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техніки та пересувних електростанційпаливно-мастильними матеріалами</w:t>
            </w:r>
          </w:p>
        </w:tc>
        <w:tc>
          <w:tcPr>
            <w:tcW w:w="2439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 w:rsidRPr="00A65AD2">
              <w:rPr>
                <w:sz w:val="24"/>
                <w:szCs w:val="24"/>
              </w:rPr>
              <w:t xml:space="preserve"> паливно-мастильних матеріалів</w:t>
            </w: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Харківської області.</w:t>
            </w:r>
          </w:p>
        </w:tc>
        <w:tc>
          <w:tcPr>
            <w:tcW w:w="124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3260" w:type="dxa"/>
            <w:vMerge w:val="restart"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Своєчасне проведення аварійно-рятувальних робіт та евакуації населення із зони </w:t>
            </w:r>
            <w:r>
              <w:rPr>
                <w:sz w:val="24"/>
                <w:szCs w:val="24"/>
              </w:rPr>
              <w:t xml:space="preserve">надзвичайної </w:t>
            </w:r>
            <w:r w:rsidRPr="00A65AD2">
              <w:rPr>
                <w:sz w:val="24"/>
                <w:szCs w:val="24"/>
              </w:rPr>
              <w:t>ситуаціїї</w:t>
            </w:r>
          </w:p>
        </w:tc>
      </w:tr>
      <w:tr w:rsidR="00DC455F" w:rsidRPr="00A65AD2" w:rsidTr="00A65AD2">
        <w:trPr>
          <w:trHeight w:val="278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308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701BF4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701BF4">
              <w:rPr>
                <w:sz w:val="24"/>
                <w:szCs w:val="24"/>
              </w:rPr>
              <w:t>2022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B2555D" w:rsidRDefault="00DC455F" w:rsidP="000070A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2,2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999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C455F" w:rsidRPr="00A65AD2" w:rsidTr="00701BF4">
        <w:trPr>
          <w:trHeight w:val="384"/>
        </w:trPr>
        <w:tc>
          <w:tcPr>
            <w:tcW w:w="56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vMerge w:val="restart"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аварійно-рятувальних бригад та евакуйованого, із зони наздзвичайної ситуації,  населення</w:t>
            </w:r>
          </w:p>
        </w:tc>
        <w:tc>
          <w:tcPr>
            <w:tcW w:w="2439" w:type="dxa"/>
            <w:vMerge w:val="restart"/>
          </w:tcPr>
          <w:p w:rsidR="00DC455F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засобів загально-</w:t>
            </w:r>
          </w:p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господарського призначення</w:t>
            </w: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2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247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A3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3260" w:type="dxa"/>
            <w:vMerge w:val="restart"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Створити умови для забезпечення життєдіяльності аварійно-рятувальних бригад та евакуйованого, із зони наздзвичайної ситуації,  населення </w:t>
            </w:r>
          </w:p>
        </w:tc>
      </w:tr>
      <w:tr w:rsidR="00DC455F" w:rsidRPr="00A65AD2" w:rsidTr="00701BF4">
        <w:trPr>
          <w:trHeight w:val="285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A33E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C455F" w:rsidRPr="00A65AD2" w:rsidTr="00701BF4">
        <w:trPr>
          <w:trHeight w:val="315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C455F" w:rsidRPr="00A65AD2" w:rsidTr="00A65AD2">
        <w:trPr>
          <w:trHeight w:val="1470"/>
        </w:trPr>
        <w:tc>
          <w:tcPr>
            <w:tcW w:w="56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C455F" w:rsidRPr="00A65AD2" w:rsidRDefault="00DC455F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455F" w:rsidRPr="00A65AD2" w:rsidRDefault="00DC455F" w:rsidP="00701BF4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55F" w:rsidRPr="00A65AD2" w:rsidRDefault="00DC455F" w:rsidP="000070A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</w:tcPr>
          <w:p w:rsidR="00DC455F" w:rsidRPr="00A65AD2" w:rsidRDefault="00DC455F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C455F" w:rsidRDefault="00DC455F" w:rsidP="00D3431A">
      <w:pPr>
        <w:jc w:val="both"/>
        <w:rPr>
          <w:b/>
          <w:sz w:val="24"/>
          <w:szCs w:val="24"/>
        </w:rPr>
      </w:pPr>
    </w:p>
    <w:p w:rsidR="00DC455F" w:rsidRPr="00A65AD2" w:rsidRDefault="00DC455F" w:rsidP="00D3431A">
      <w:pPr>
        <w:jc w:val="both"/>
        <w:rPr>
          <w:b/>
          <w:sz w:val="24"/>
          <w:szCs w:val="24"/>
        </w:rPr>
      </w:pPr>
    </w:p>
    <w:p w:rsidR="00DC455F" w:rsidRPr="008F76C0" w:rsidRDefault="00DC455F" w:rsidP="00F67567">
      <w:pPr>
        <w:jc w:val="center"/>
        <w:rPr>
          <w:b/>
          <w:sz w:val="28"/>
          <w:szCs w:val="28"/>
        </w:rPr>
      </w:pPr>
      <w:r w:rsidRPr="008F76C0">
        <w:rPr>
          <w:b/>
          <w:sz w:val="28"/>
          <w:szCs w:val="28"/>
        </w:rPr>
        <w:t>Секретар міської ради</w:t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8F76C0">
        <w:rPr>
          <w:b/>
          <w:sz w:val="28"/>
          <w:szCs w:val="28"/>
        </w:rPr>
        <w:t xml:space="preserve">               С.О.Коба</w:t>
      </w:r>
    </w:p>
    <w:p w:rsidR="00DC455F" w:rsidRPr="00A65AD2" w:rsidRDefault="00DC455F" w:rsidP="00D3431A">
      <w:pPr>
        <w:jc w:val="both"/>
        <w:rPr>
          <w:sz w:val="24"/>
          <w:szCs w:val="24"/>
        </w:rPr>
      </w:pPr>
    </w:p>
    <w:p w:rsidR="00DC455F" w:rsidRPr="00A65AD2" w:rsidRDefault="00DC455F" w:rsidP="00D3431A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Дерев’янко, 2-27-05</w:t>
      </w:r>
    </w:p>
    <w:sectPr w:rsidR="00DC455F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F8"/>
    <w:rsid w:val="000070A0"/>
    <w:rsid w:val="000165C2"/>
    <w:rsid w:val="000C2018"/>
    <w:rsid w:val="00106F4A"/>
    <w:rsid w:val="001374A8"/>
    <w:rsid w:val="00191A53"/>
    <w:rsid w:val="001C6743"/>
    <w:rsid w:val="001F7A74"/>
    <w:rsid w:val="00224EF8"/>
    <w:rsid w:val="002560AE"/>
    <w:rsid w:val="00281E0C"/>
    <w:rsid w:val="002A1F15"/>
    <w:rsid w:val="002A4FC9"/>
    <w:rsid w:val="00326EE4"/>
    <w:rsid w:val="00390552"/>
    <w:rsid w:val="0039221C"/>
    <w:rsid w:val="004036D1"/>
    <w:rsid w:val="00412888"/>
    <w:rsid w:val="00461CF1"/>
    <w:rsid w:val="004C509D"/>
    <w:rsid w:val="005164A0"/>
    <w:rsid w:val="00522A7C"/>
    <w:rsid w:val="0053519A"/>
    <w:rsid w:val="00542534"/>
    <w:rsid w:val="00544E01"/>
    <w:rsid w:val="00584FD7"/>
    <w:rsid w:val="00596988"/>
    <w:rsid w:val="00655AF4"/>
    <w:rsid w:val="00682059"/>
    <w:rsid w:val="006B0A5C"/>
    <w:rsid w:val="00701BF4"/>
    <w:rsid w:val="00707575"/>
    <w:rsid w:val="00766C57"/>
    <w:rsid w:val="007873D2"/>
    <w:rsid w:val="007C4F11"/>
    <w:rsid w:val="007E48AA"/>
    <w:rsid w:val="00820C99"/>
    <w:rsid w:val="008418F5"/>
    <w:rsid w:val="008522AB"/>
    <w:rsid w:val="00870B2C"/>
    <w:rsid w:val="008B3AC2"/>
    <w:rsid w:val="008F76C0"/>
    <w:rsid w:val="00965C3A"/>
    <w:rsid w:val="00994148"/>
    <w:rsid w:val="009B7158"/>
    <w:rsid w:val="009E5E2F"/>
    <w:rsid w:val="00A30A2A"/>
    <w:rsid w:val="00A33E7F"/>
    <w:rsid w:val="00A57107"/>
    <w:rsid w:val="00A65AD2"/>
    <w:rsid w:val="00B03A41"/>
    <w:rsid w:val="00B110EF"/>
    <w:rsid w:val="00B2555D"/>
    <w:rsid w:val="00B2645C"/>
    <w:rsid w:val="00B70C37"/>
    <w:rsid w:val="00B96D6A"/>
    <w:rsid w:val="00C16AFC"/>
    <w:rsid w:val="00C74809"/>
    <w:rsid w:val="00CC704B"/>
    <w:rsid w:val="00CE26EC"/>
    <w:rsid w:val="00D12F3C"/>
    <w:rsid w:val="00D17AE6"/>
    <w:rsid w:val="00D24A49"/>
    <w:rsid w:val="00D2617A"/>
    <w:rsid w:val="00D3431A"/>
    <w:rsid w:val="00D51341"/>
    <w:rsid w:val="00DC04F9"/>
    <w:rsid w:val="00DC455F"/>
    <w:rsid w:val="00E0779D"/>
    <w:rsid w:val="00E247FF"/>
    <w:rsid w:val="00E73ABA"/>
    <w:rsid w:val="00E84CD1"/>
    <w:rsid w:val="00EA44EB"/>
    <w:rsid w:val="00F33E63"/>
    <w:rsid w:val="00F67567"/>
    <w:rsid w:val="00FC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1A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18F5"/>
    <w:rPr>
      <w:rFonts w:ascii="Cambria" w:hAnsi="Cambria"/>
      <w:b/>
      <w:color w:val="4F81BD"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EE4"/>
    <w:rPr>
      <w:rFonts w:ascii="Times New Roman" w:hAnsi="Times New Roman"/>
      <w:b/>
      <w:sz w:val="26"/>
      <w:lang w:val="uk-UA" w:eastAsia="ru-RU"/>
    </w:rPr>
  </w:style>
  <w:style w:type="character" w:styleId="Strong">
    <w:name w:val="Strong"/>
    <w:basedOn w:val="DefaultParagraphFont"/>
    <w:uiPriority w:val="99"/>
    <w:qFormat/>
    <w:rsid w:val="00CE26E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D3431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BodyText">
    <w:name w:val="Body Text"/>
    <w:basedOn w:val="Normal"/>
    <w:link w:val="BodyTextChar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4CD1"/>
    <w:rPr>
      <w:rFonts w:ascii="Times New Roman" w:hAnsi="Times New Roman"/>
      <w:b/>
      <w:sz w:val="27"/>
      <w:lang w:val="uk-UA" w:eastAsia="ru-RU"/>
    </w:rPr>
  </w:style>
  <w:style w:type="paragraph" w:customStyle="1" w:styleId="a0">
    <w:name w:val="Знак Знак"/>
    <w:basedOn w:val="Normal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567"/>
    <w:rPr>
      <w:rFonts w:ascii="Tahoma" w:hAnsi="Tahoma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402</Words>
  <Characters>2297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3</cp:revision>
  <cp:lastPrinted>2016-12-20T12:48:00Z</cp:lastPrinted>
  <dcterms:created xsi:type="dcterms:W3CDTF">2019-09-27T13:22:00Z</dcterms:created>
  <dcterms:modified xsi:type="dcterms:W3CDTF">2019-09-30T13:00:00Z</dcterms:modified>
</cp:coreProperties>
</file>