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17" w:rsidRDefault="00122D17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«ЗАТВЕРДЖЕНО»</w:t>
      </w:r>
    </w:p>
    <w:p w:rsidR="00122D17" w:rsidRPr="00C66C43" w:rsidRDefault="00122D17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рішенням Лозівської міської  ради </w:t>
      </w:r>
    </w:p>
    <w:p w:rsidR="00122D17" w:rsidRPr="00C66C43" w:rsidRDefault="00122D17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Харківської області</w:t>
      </w:r>
    </w:p>
    <w:p w:rsidR="00122D17" w:rsidRDefault="00122D17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15»  </w:t>
      </w:r>
      <w:r w:rsidRPr="006A6080"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ru-RU"/>
        </w:rPr>
        <w:t>травня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2024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№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1892</w:t>
      </w:r>
    </w:p>
    <w:p w:rsidR="00122D17" w:rsidRPr="00C66C43" w:rsidRDefault="00122D17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</w:t>
      </w:r>
    </w:p>
    <w:p w:rsidR="00122D17" w:rsidRPr="00C66C43" w:rsidRDefault="00122D17" w:rsidP="003B2BB3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Секретар міської ради</w:t>
      </w:r>
    </w:p>
    <w:p w:rsidR="00122D17" w:rsidRPr="00C66C43" w:rsidRDefault="00122D17" w:rsidP="003B2BB3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_________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Юрій  КУШНІР</w:t>
      </w:r>
    </w:p>
    <w:p w:rsidR="00122D17" w:rsidRDefault="00122D17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122D17" w:rsidRDefault="00122D17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122D17" w:rsidRDefault="00122D17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122D17" w:rsidRDefault="00122D17" w:rsidP="006A5B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</w:t>
      </w:r>
    </w:p>
    <w:p w:rsidR="00122D17" w:rsidRDefault="00122D17" w:rsidP="006A5B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22D17" w:rsidRDefault="00122D17" w:rsidP="006A5B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22D17" w:rsidRDefault="00122D17" w:rsidP="006A5B8A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22D17" w:rsidRDefault="00122D17" w:rsidP="006935CD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22D17" w:rsidRPr="00A77587" w:rsidRDefault="00122D17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6935CD">
        <w:rPr>
          <w:rFonts w:ascii="Times New Roman" w:hAnsi="Times New Roman"/>
          <w:b/>
          <w:color w:val="000000"/>
          <w:sz w:val="40"/>
          <w:szCs w:val="40"/>
          <w:lang w:val="uk-UA" w:eastAsia="ru-RU"/>
        </w:rPr>
        <w:t>СТАТУТ</w:t>
      </w:r>
    </w:p>
    <w:p w:rsidR="00122D17" w:rsidRDefault="00122D17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Комунального закладу початкової мистецької освіти</w:t>
      </w:r>
    </w:p>
    <w:p w:rsidR="00122D17" w:rsidRDefault="00122D17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«Панютинська музична школа»</w:t>
      </w:r>
    </w:p>
    <w:p w:rsidR="00122D17" w:rsidRDefault="00122D17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Лозівської міської ради Харківської області</w:t>
      </w:r>
    </w:p>
    <w:p w:rsidR="00122D17" w:rsidRDefault="00122D17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</w:t>
      </w:r>
      <w:r w:rsidRPr="00A77587">
        <w:rPr>
          <w:rFonts w:ascii="Times New Roman" w:hAnsi="Times New Roman"/>
          <w:color w:val="000000"/>
          <w:sz w:val="28"/>
          <w:szCs w:val="28"/>
          <w:lang w:val="uk-UA" w:eastAsia="ru-RU"/>
        </w:rPr>
        <w:t>нова редакція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)</w:t>
      </w:r>
    </w:p>
    <w:p w:rsidR="00122D17" w:rsidRDefault="00122D17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22D17" w:rsidRDefault="00122D17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122D17" w:rsidRDefault="00122D17" w:rsidP="00C204C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122D17" w:rsidRDefault="00122D17" w:rsidP="00C204C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122D17" w:rsidRDefault="00122D17" w:rsidP="00C204C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122D17" w:rsidRDefault="00122D17" w:rsidP="00A77587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122D17" w:rsidRDefault="00122D17" w:rsidP="00C204C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122D17" w:rsidRDefault="00122D17" w:rsidP="00C204C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pict>
          <v:rect id="_x0000_s1026" style="position:absolute;left:0;text-align:left;margin-left:360.7pt;margin-top:5.7pt;width:146.55pt;height:135.85pt;z-index:251658240" strokecolor="white"/>
        </w:pict>
      </w:r>
    </w:p>
    <w:p w:rsidR="00122D17" w:rsidRDefault="00122D17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2024 </w:t>
      </w:r>
    </w:p>
    <w:p w:rsidR="00122D17" w:rsidRPr="00D308D8" w:rsidRDefault="00122D17" w:rsidP="00ED3A9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D308D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Загальні положення</w:t>
      </w:r>
    </w:p>
    <w:p w:rsidR="00122D17" w:rsidRPr="009C78A3" w:rsidRDefault="00122D17" w:rsidP="000848B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1.1. </w:t>
      </w: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Статут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9C78A3">
        <w:rPr>
          <w:rFonts w:ascii="Times New Roman" w:hAnsi="Times New Roman"/>
          <w:color w:val="000000"/>
          <w:sz w:val="28"/>
          <w:szCs w:val="28"/>
          <w:lang w:val="uk-UA" w:eastAsia="ru-RU"/>
        </w:rPr>
        <w:t>Комунального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9C78A3">
        <w:rPr>
          <w:rFonts w:ascii="Times New Roman" w:hAnsi="Times New Roman"/>
          <w:color w:val="000000"/>
          <w:sz w:val="28"/>
          <w:szCs w:val="28"/>
          <w:lang w:val="uk-UA" w:eastAsia="ru-RU"/>
        </w:rPr>
        <w:t>закладу початкової мистецької освіт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и </w:t>
      </w:r>
      <w:r w:rsidRPr="009C78A3">
        <w:rPr>
          <w:rFonts w:ascii="Times New Roman" w:hAnsi="Times New Roman"/>
          <w:color w:val="000000"/>
          <w:sz w:val="28"/>
          <w:szCs w:val="28"/>
          <w:lang w:val="uk-UA" w:eastAsia="ru-RU"/>
        </w:rPr>
        <w:t>«Панютинська музична школа»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9C78A3">
        <w:rPr>
          <w:rFonts w:ascii="Times New Roman" w:hAnsi="Times New Roman"/>
          <w:color w:val="000000"/>
          <w:sz w:val="28"/>
          <w:szCs w:val="28"/>
          <w:lang w:val="uk-UA" w:eastAsia="ru-RU"/>
        </w:rPr>
        <w:t>Лозівської міської ради Харківської області</w:t>
      </w:r>
    </w:p>
    <w:p w:rsidR="00122D17" w:rsidRDefault="00122D17" w:rsidP="00ED3A9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C78A3">
        <w:rPr>
          <w:rFonts w:ascii="Times New Roman" w:hAnsi="Times New Roman"/>
          <w:sz w:val="28"/>
          <w:szCs w:val="28"/>
          <w:lang w:val="uk-UA"/>
        </w:rPr>
        <w:t xml:space="preserve"> (далі – Статут) розроблений на підставі Законів України «Про освіту», «Про позашкільну освіту», «Про культуру», Положення про мистецьку школу, затвердженого наказом Міністерства культури України від 09 серпня 2018 року № 686, зареєстрованого в Міністерстві юстиції України 03 вересня 2018 року № 1004/32456, постанови Кабінету Міністрів України «Про забезпечення участі громадськості у формуванні та реалізації державної політик</w:t>
      </w:r>
      <w:r>
        <w:rPr>
          <w:rFonts w:ascii="Times New Roman" w:hAnsi="Times New Roman"/>
          <w:sz w:val="28"/>
          <w:szCs w:val="28"/>
          <w:lang w:val="uk-UA"/>
        </w:rPr>
        <w:t xml:space="preserve">и» від 03 листопада 2010 року № </w:t>
      </w:r>
      <w:bookmarkStart w:id="0" w:name="_GoBack"/>
      <w:bookmarkEnd w:id="0"/>
      <w:r w:rsidRPr="009C78A3">
        <w:rPr>
          <w:rFonts w:ascii="Times New Roman" w:hAnsi="Times New Roman"/>
          <w:sz w:val="28"/>
          <w:szCs w:val="28"/>
          <w:lang w:val="uk-UA"/>
        </w:rPr>
        <w:t>996, і є документом, який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регламентує діяльність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Комунального закладу початкової мистецької освіти «Панютинська музична школа»</w:t>
      </w:r>
      <w:r w:rsidRPr="00943B2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Лозівської міської ради Харківської обл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(далі – Панютинська музична  школа )</w:t>
      </w: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є закладом позашкільної освіти сфери культури і здійснює свою діяльність відповідно до Конституції України, Законів України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освіту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позашкільну освіту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культуру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інших законів України, актів Президента України, Кабінету Міністрів України, наказів Міні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стерства культури України, </w:t>
      </w:r>
      <w:r w:rsidRPr="00C624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рішень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624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Лозівської міської ради та її виконавчого комітету, розпоряджень міського голови, наказів начальника Управління культури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Лозівської</w:t>
      </w:r>
      <w:r w:rsidRPr="00C624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міської ради, прийнятих у межах їх повноважень, а також цього Статуту.</w:t>
      </w:r>
    </w:p>
    <w:p w:rsidR="00122D17" w:rsidRPr="00DF228C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DF228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 розпочала</w:t>
      </w:r>
      <w:r w:rsidRPr="00DF228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свою діяльність 09 липня 1969 року у відповідності до рішення Харківського обласного управління культури № 36 від 09.07.1969 року.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1.4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Засновником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є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Лозівська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міська рада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Харківської області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(далі – Засновник).</w:t>
      </w:r>
    </w:p>
    <w:p w:rsidR="00122D17" w:rsidRPr="00C66C43" w:rsidRDefault="00122D17" w:rsidP="00A7758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безпосередньо підпорядкована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правлінню культури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Лозівської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міської ради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Харківської області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(далі – Уповноважений орган).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Власником майна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истецької школи є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Лозівська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міська рада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Харківської області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Місце знаходження Панютинської музичної школи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вулиця Олександри Бутенко, будинок </w:t>
      </w:r>
      <w:r w:rsidRPr="00C20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селище </w:t>
      </w:r>
      <w:r w:rsidRPr="00C20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Панютине, Харківська область,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20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Україна,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20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64660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22D17" w:rsidRPr="00AA0D57" w:rsidRDefault="00122D17" w:rsidP="00A7758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1.5.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заснована на комунальній формі власності та має статус неприбуткового закладу.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 є юридичною особою, має гербову печатку,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штамп, бланк з власною назвою, ЄДРПОУ 02222236</w:t>
      </w: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1.6.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провадить свою діяльність за такими напрямами позашкільної освіти: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1.6.1. Художньо-естетичний,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який забезпечує розвиток творчих здібностей, обдарувань та набуття здобувачами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практичних навичок, оволодіння знаннями у сфері вітчизняної і світової культури та мистецтва.</w:t>
      </w:r>
      <w:r w:rsidRPr="00FB751E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1.6.2. Мистецький, який забезпечує набуття здобувачами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спеціальних мистецьких виконавських компетентностей у процесі активної мистецької діяльності.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1.7.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організовує освітній процес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власною  освітньою програмою з музичного мистецтва початкового професійного спрямування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1.7.1.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Початкова мистецька освіта може здобуватися одночасно із здобуттям дошкільної, повної загальної середньої, професійної (професійно-технічної) та фахової передвищої освіти, а також незалежно від здобуття рівня освіти.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1.7.2. Компетентності, здобуті за освітніми програмами початкової мистецької освіти, можуть враховуватися та визнаватися на відповідному рівні формальної освіти.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1.9. Мова навчання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визначається Конституцією України і відповідно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законодавства України.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1.10. Інституційний аудит та громадська акредитація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здійснюються на підставах та у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порядку, визначених законодавством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1.11. Створення, реорганізація, ліквідація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здійснюються відповідно до законодавства України.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22D17" w:rsidRPr="00BE693A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1.12.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Повне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найменування: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Комунальний заклад початкової мистецької освіти «Панютинська музична школа» Лозівської міської ради Харківської області.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1.12.1</w:t>
      </w:r>
      <w:r w:rsidRPr="00ED64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ED64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Скорочене найменування: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Панютинська музична школа.</w:t>
      </w:r>
    </w:p>
    <w:p w:rsidR="00122D17" w:rsidRDefault="00122D17" w:rsidP="00A177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122D17" w:rsidRPr="0096619F" w:rsidRDefault="00122D17" w:rsidP="00A177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6619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2. Організаційно-правові засади діяльності закладу</w:t>
      </w:r>
    </w:p>
    <w:p w:rsidR="00122D17" w:rsidRPr="00ED6B6C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96619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2.1.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96619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є юридичною особою</w:t>
      </w:r>
      <w:r w:rsidRPr="008348EE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та</w:t>
      </w:r>
      <w:r w:rsidRPr="0096619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діє на підставі статуту, затвердженого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Засновником</w:t>
      </w:r>
      <w:r w:rsidRPr="00726E29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348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2.2. Основним видом діяльності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8348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є освітня і мистецька діяльність, яка включає організацію, забезпечення та реалізацію мистецько-освітнього процесу з метою формування у здобувачів початкової мистецької освіти компетентностей, передбачених освітньою програмою.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Як заклад освіти сфери культури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також є середовищем для розвитку творчого мистецького потенціалу громадян, їхнього художньо-естетичного розвитку.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2.3. Основними функціями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є: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Надання початкової мистецької освіти.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2.3.2. Організація, забезпечення та провадження освітнього процесу для набуття здобувачами спеціальних здібностей, естетичного досвіду і ціннісних орієнтацій у процесі активної мистецької діяльності, формування у них теоретичних і практичних (у тому числі виконавських) загальних та професійних компетентностей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очаткового рівня музичного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мистецтва.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2.3.3. Створення умов для професійної художньо-творчої самореалізації особистості здобувача початкової мистецької освіти.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2.3.4. Популяризація академічного та народного мистецтва, долучення до нього широкого кола громадян незал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ежно від місця проживання, віку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сфери зайнятості.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2.3.5. Формування потреб громадян у якісному культурному та мистецькому продукті, здобутті додаткових компетентностей у сфері культури, мистецтва, пробудження їхнього інтересу до творчості, спілкування з мистецтвом, мистецьких практик.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2.3.6. Пошук та підтримка обдарованих і талановитих дітей з раннього віку, розвиток їх мистецьких здібностей.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2.3.7. Здійснення інклюзивного навчання осіб з особливими освітніми потребами. 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2.3.8. Створення умов для набуття здобувачами первинних професійних навичок і вмінь, необхідних для їхньої соціалізації, подальшої самореалізації та/або професійної діяльності.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2.3.9. Виховання громадянина України способом вивчення та прищеплення поваги до народних звичаїв, традицій, національних цінностей українського народу, етносів України, а також інших націй і народів.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2.3.10. Здійснення творчої мистецької, інформаційної, методичної, організаційної роботи.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може визначати додаткові функції, які не суперечать її основному виду діяльності та законодавству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2.5. З метою виконання функцій, передбачених пунктом 2.3 цього розділу,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можуть створюватися структурні підрозділи, зокрема й відокремлені (відділення, відділи, класи, зокрема інклюзивні), які забезпечують надання послуг з початкової мистецької освіти за видами мистецтва або різним фахом та філії.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2.6. Відокремлені структурні підрозділи створюються з метою наближення місць навчання до громадян за місцем проживання.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2.6.1. Відокремлений структурний підрозділ створюється за рішенням керівника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погоджен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ням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 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уповноваженим 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рганом.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Панютинська музична школа має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право: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2.7.1. Самостійно розробляти та затверджувати освітні програми для забезпечення освітнього процесу.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2.7.2.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Здійснюват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освітній процес за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власними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освітніми програмами.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2.7.3. Реалізовувати академічну, кадрову автономію у межах законодавства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2.7.4. Реалізо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вувати освітні та мистецькі про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е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2.7.5. Надавати платні додаткові освітні та інші послуги на договірних засадах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що не суперечать законам України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Брати учас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ть у грантових програмах та проє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ктах.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2.7.7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Входити до складу освітніх комплексів та інших об'єднань із закладами освіти різних рівнів, освітніх округів </w:t>
      </w:r>
      <w:r w:rsidRPr="00A177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 умови збереження статусу юридичної особи та своїх функцій, визначених цим Статутом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Входити (зокрема через своїх представників) до асоціацій, інших професійних та громадських об'єднань або створювати такі організації.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договорів, а також бути структурним підрозділом закладу спеціалізованої мистецької освіти вищого рівня без статусу юридичної особи.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0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Бути базою для проведення заходів з підвищення кваліфікації педагогічних працівників мистецьких шкіл.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2.7.11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Організовувати роботу своїх структурних підрозділів у приміщеннях інших закладів освіти, підприємств, організацій на підставі укладених договорів.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Здійснювати іншу діяльність, не заборонену законодавством України.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зобов'язана: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2.8.1. Надавати здобувачам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якісні мистецько-освітні послуги, забезпечувати якість початкової мистецької освіти.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2.8.2. Виконувати стандарти початкової мистецької освіти, затверджені Міністерством культури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2.8.3. Створювати умови для реалізації індивідуальних освітніх траєкторій здобувачів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у межах освітніх програм, їхнього набуття відповідних компетентностей.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2.8.4. Створювати і впроваджувати систему внутрішнього забезпечення якості освіти.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2.8.5. Дотримуватися вимог законодавства України з питань господарської та фінансової діяльності.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2.8.6. Забезпечувати реалізацію вимог законодавства України з питань оплати праці та підвищення кваліфікації педагогічних та інших працівників.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2.8.7. Здійснювати інші обов'язки, передбачені законодавством України.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2.9. Педагогічна рада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здійснює планування діяльності школи, зокрема розробляє стратегію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(перспективний план)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2.10.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здійснює заходи щодо своєї прозорості та інформаційної відкритості у межах, передбачених законодавством України.</w:t>
      </w:r>
      <w:r w:rsidRPr="004D37AC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2.11.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веде службову та навчальну документацію, яка регламентує організацію та провадження освітнього процесу. 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2.11.1. Службова та навчальна документація, а також окремі її форми визначаються Міністерством культури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2.12.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подає статистичну звітність за формами та у строки, визначені законодавством України.</w:t>
      </w:r>
    </w:p>
    <w:p w:rsidR="00122D17" w:rsidRPr="00FB751E" w:rsidRDefault="00122D17" w:rsidP="00A177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5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FB75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Управління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Панютинською музичною школою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3.1.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Управління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Панютинською музичною школою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 межах повноважень, визначених законодавством України та Статутом, здійснюють: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3.1.1. Засновник.</w:t>
      </w:r>
    </w:p>
    <w:p w:rsidR="00122D17" w:rsidRPr="00FC2C52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3.1.2. Уповноважений орган.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Керівник (директор).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Колегіальний орган управління (педагогічна рада).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Колегіальний орган громадського самоврядування.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Піклувальна рада (у разі створення).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Інші орган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и, передбачені Законом України «Про позашкільну освіту»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Статутом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3.2. Права та обов'язки засновника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визначають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ся законодавством України та Статутом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3.3.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Засновник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</w:t>
      </w:r>
    </w:p>
    <w:p w:rsidR="00122D17" w:rsidRDefault="00122D17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3.3.1.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Забезпечує доступ громадян до початкової мистецької освіти відповідно до їх потреб і запитів шляхом відкриття мистецьких шкіл та їх відокремлених структурних підрозділів.</w:t>
      </w:r>
    </w:p>
    <w:p w:rsidR="00122D17" w:rsidRDefault="00122D17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3.3.2.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Затверджує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 зміни до нього, здійснює контроль за його дотриманням.</w:t>
      </w:r>
    </w:p>
    <w:p w:rsidR="00122D17" w:rsidRDefault="00122D17" w:rsidP="00C62422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3.3.3. </w:t>
      </w:r>
      <w:r w:rsidRPr="008348E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Встанов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лює розміри плати за навчання в </w:t>
      </w:r>
      <w:r w:rsidRPr="008348E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порядку, визначеному законодавством.</w:t>
      </w:r>
    </w:p>
    <w:p w:rsidR="00122D17" w:rsidRPr="00694742" w:rsidRDefault="00122D17" w:rsidP="0069474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3</w:t>
      </w:r>
      <w:r w:rsidRPr="0092400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3</w:t>
      </w:r>
      <w:r w:rsidRPr="0092400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4.М</w:t>
      </w:r>
      <w:r w:rsidRPr="0092400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ає право змінювати розмір плати за навчання (в частині залишку несплаченої суми) у порядку, передбаченому договором, не більше одного разу на рік і не більш як на офіційно визначений рівень інфляції за попередній календарний рік.</w:t>
      </w:r>
    </w:p>
    <w:p w:rsidR="00122D17" w:rsidRDefault="00122D17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Компенсує витрати на навчання пільгових категорій громадян відповідно до законодавства України.</w:t>
      </w:r>
    </w:p>
    <w:p w:rsidR="00122D17" w:rsidRDefault="00122D17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3.3.6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Забезпечує соціальний захист здобувачів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педагогічних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рацівників та інших працівників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3.3.7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У разі реорганізації чи ліквідації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забезпечує здобувачам початкової мистецької освіти можливість продовжити навчання в іншій мистецькій школі.</w:t>
      </w:r>
    </w:p>
    <w:p w:rsidR="00122D17" w:rsidRDefault="00122D17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3.3.8.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Реалізує інші права, передбачені зако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Pr="00C62422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 Уповноважений орган Панютинської музичної школи: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Укладає строковий трудовий договір (контракт) з керівником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обраним (призначеним) у порядку, встановленому законодавством Укра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розриває його з підстав та у порядку, які визна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чені законодавством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3.4.2. Зд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ійснює контроль за фіна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нсово-господарською діяльністю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3.4.3. Забезпечує створення у Панютинській музичній школі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умов для інклюзивної мистецької освіти початкового рівня.</w:t>
      </w:r>
    </w:p>
    <w:p w:rsidR="00122D17" w:rsidRPr="00EF033F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val="uk-UA" w:eastAsia="ru-RU"/>
        </w:rPr>
      </w:pP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Забезпечує фінансування діяльності Панютинської музичної школи у частині забезпечення якісного і сучасного освітнього процесу та послуг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 початкової мистецької освіти, які надаються Панютинською музичною школою у межах затверджених освітніх програм.</w:t>
      </w:r>
    </w:p>
    <w:p w:rsidR="00122D17" w:rsidRDefault="00122D17" w:rsidP="00060F5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060F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060F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060F50">
        <w:rPr>
          <w:rFonts w:ascii="Times New Roman" w:hAnsi="Times New Roman"/>
          <w:sz w:val="28"/>
          <w:szCs w:val="28"/>
          <w:lang w:val="uk-UA"/>
        </w:rPr>
        <w:t>.Забезпечує розвиток матеріально-технічної бази</w:t>
      </w:r>
      <w:r>
        <w:rPr>
          <w:rFonts w:ascii="Times New Roman" w:hAnsi="Times New Roman"/>
          <w:sz w:val="28"/>
          <w:szCs w:val="28"/>
          <w:lang w:val="uk-UA"/>
        </w:rPr>
        <w:t xml:space="preserve"> Панютинської </w:t>
      </w:r>
      <w:r w:rsidRPr="00060F50">
        <w:rPr>
          <w:rFonts w:ascii="Times New Roman" w:hAnsi="Times New Roman"/>
          <w:sz w:val="28"/>
          <w:szCs w:val="28"/>
          <w:lang w:val="uk-UA"/>
        </w:rPr>
        <w:t>музичноїшколи.</w:t>
      </w:r>
      <w:r w:rsidRPr="00060F50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3.4.6.Забезпечує фінансування підвищення кваліфікації педагогічних працівників у межах, визначених законодавством України.</w:t>
      </w:r>
    </w:p>
    <w:p w:rsidR="00122D17" w:rsidRPr="00726E29" w:rsidRDefault="00122D17" w:rsidP="00E011A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3.4.7.Приймає рішення щодо створення піклувальної ради Панютинської музичної школита сприяє створенню благодійних фондів.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Реалізує інші права, передбачені зако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Pr="00F65FDE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3B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CC3B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0848BE">
        <w:rPr>
          <w:rFonts w:ascii="Times New Roman" w:hAnsi="Times New Roman"/>
          <w:sz w:val="28"/>
          <w:szCs w:val="28"/>
          <w:lang w:val="uk-UA"/>
        </w:rPr>
        <w:t>Безпосереднє управління Панютинською музичною школою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48BE">
        <w:rPr>
          <w:rFonts w:ascii="Times New Roman" w:hAnsi="Times New Roman"/>
          <w:sz w:val="28"/>
          <w:szCs w:val="28"/>
          <w:lang w:val="uk-UA"/>
        </w:rPr>
        <w:t>здійснює її керівник</w:t>
      </w:r>
      <w:r w:rsidRPr="00F65FDE">
        <w:rPr>
          <w:rFonts w:ascii="Times New Roman" w:hAnsi="Times New Roman"/>
          <w:sz w:val="28"/>
          <w:szCs w:val="28"/>
        </w:rPr>
        <w:t> </w:t>
      </w:r>
      <w:r w:rsidRPr="000848BE">
        <w:rPr>
          <w:rFonts w:ascii="Times New Roman" w:hAnsi="Times New Roman"/>
          <w:sz w:val="28"/>
          <w:szCs w:val="28"/>
          <w:lang w:val="uk-UA"/>
        </w:rPr>
        <w:t>–директор.</w:t>
      </w:r>
      <w:r w:rsidRPr="00F65FDE">
        <w:rPr>
          <w:rFonts w:ascii="Times New Roman" w:hAnsi="Times New Roman"/>
          <w:sz w:val="28"/>
          <w:szCs w:val="28"/>
        </w:rPr>
        <w:t> Директор призначається на посаду Уповноваженим органом Панютинської музичної школи, відповідно до статті 26 Закону України «Про освіту» та статей 21 – 21(5) Закону України «Про культуру», на конкурсній основі з числа претендентів, які вільно володіють державною мовою та мають вищу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5FDE">
        <w:rPr>
          <w:rFonts w:ascii="Times New Roman" w:hAnsi="Times New Roman"/>
          <w:sz w:val="28"/>
          <w:szCs w:val="28"/>
        </w:rPr>
        <w:t>освіту.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 Директор у межах наданих йому повноважень: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.5.1</w:t>
      </w: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.1. Організовує діяльність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3.5.1</w:t>
      </w: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.2. Вирішує питання фінансово-господарської діяльності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.3. Забезпечує організацію освітнього процесу та здійснення контролю за виконанням освітніх програм.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3.5.1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.4. Забезпечує функціонування внутрішньої системи забезпечення якості освіти.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Укладає договори про надання освітніх послуг із здобувачами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A15088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початкової мистецької освіти</w:t>
      </w:r>
      <w:r w:rsidRPr="00A150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або їх законними представниками.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.6. Забезпечує умови для здійснення дієвого та відкритого громадського контролю за діяльністю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3.5.1.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7. Здійснює кадрову політику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призначає на посади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звільняє з посад заступника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директора, пед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агогічних та інших працівників Панютинської музичної школи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визначає їх функціональні обов'язки.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.8. Затверджує план прийому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 відповідний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навчальний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рік.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Видає у межах своєї компетенції накази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розпорядження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і контролює їх виконання.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0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Сприяє та створює умови для діяльності органів самоврядування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3.5.1.11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Вводить у дію та забезпечує реалізацію рішень </w:t>
      </w:r>
      <w:r w:rsidRPr="005F2006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педагогічної ради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відповідно до законодавства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Сприяє створенню безпечних умов навчання та праці учасників освітнього процесу.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Затверджує стратегію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(перспективний план)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 освітні програми, розроблені педагогічною радою.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Здійснює інші повноваження, передбачені зако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 Педагогічна рада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.1. Планує роботу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.2. Розробляє стратегію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(перспективний план)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.3. Схвалює освітню (освітні) програму (програми)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 оцінює результативність її (їх) виконання.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.4. Розглядає питання формування контингенту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схвалює план прийому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неї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на відповідний рік, надає відповідні пропозиції директору на затвердження.</w:t>
      </w:r>
    </w:p>
    <w:p w:rsidR="00122D17" w:rsidRPr="00A624CB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.5. Формує систему та затверджує процедури внутрішнього забезпечення якості освіти, включаючи систему та механізми забезпечення академічної доброчесності.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.6. Приймає рішення щодо видачі документів про початкову мистецьку освіту.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.7. Розглядає актуальні питання організації, забезпечення 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розвитку освітнього процесу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Панютинській музичній школі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її структурних підрозділах.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.8. Обговорює питання та визначає заходи щодо підвищення кваліфікації педагогічних працівників,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ухвалює</w:t>
      </w:r>
      <w:r w:rsidRPr="00A624C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щорічний план підвищення кваліфікації педагогічних працівників.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3.6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.9. Ухвалює рішення щодо відзначення, морального та матеріального заохочення учнів, працівників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інших учасників освітнього процесу.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3.6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.10.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Розглядає питання щодо відповідальності учнів, працівників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 музичної школи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інших учасників освітнього процесу за невиконання ними своїх обов'язків.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3.6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1354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Має право ініціювати проведення позапланового інституційного аудиту та громадської акредитації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1354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.12.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Розглядає інші пит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ання, віднесені законом 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7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Рішення педагогічної ради вводяться у дію наказами директора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Робота педагогічної ради пр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оводиться відповідно до потреб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Процедур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 формування піклувальної ради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перелік і строк повноважень, а також порядок її діяльності визначаються законодавством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3.9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Піклувальна рада сприяє вирішенню перспективних завдань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залученню фінансових (у тому числі додаткових) ресурсів для забезпечення її діяльності з основних напрямів розвитку, здійсненню контролю за їх використанням, ефективній взаємодії з органами державної влади та органами місцевого самоврядування, науковою, мистецькою громадськістю, громадськими організаціями, юридичними та фізичними особами.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.2 Члени піклувальної ради мають право брати участь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 роботі колегіальних органів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 правом дорадчого голосу.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До складу піклувальної ради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не можуть входити здобувачі початкової мистецької освіти та працівники цієї школи.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.4. Піклувальна рада має право: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.4.1. Брати участь у визначенні стратегії (перспективного плану)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контролювати її (його) виконання.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.4.2. Сприяти залученню додаткових джерел фінансування.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.4.3. Аналізувати та оцінювати діяльність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.4.4. Контр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олювати виконання кошторису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і вносити відповідні рекоменд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ації та пропозиції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.4.5. Вносити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Уповноваженому органу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подання про заохочення або розірвання строкового трудового договору (контракту) з директором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 підстав, визначених законом.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.4.6. Здійснювати інші права, визначені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законодавством України 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10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Вищим колегіальним органом громадського самоврядування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є загальні збори колективу.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Повноваження, засади формування та діяльності загальних зборів колективу визначаються законодавством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Загальні збори колективу мають права (повноваження), визначені Законом України “Про позаш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кільну освіту“ 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та інші права, не заборонені законодавством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22D17" w:rsidRPr="001C49F0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22D17" w:rsidRPr="00FB751E" w:rsidRDefault="00122D17" w:rsidP="00A177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5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Учасники освітнього процесу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4.1. 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часниками освітнього процесу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Панютинській музичній школі є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4.1.1. Здобувачі початкової мистецької освіти – учні.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4.1.2. Педагогічні працівники.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4.1.3. Батьки учнів або їхні законні представники.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4.1.4. Інші працівники, залучені до провадження освітнього процесу.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4.1.5. Інші особи, залучені до освітнього процесу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порядку, визначеному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школи,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відповідно до законодавства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4.2. Права та обов'язки учнів визначаються зако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 Учень має право на: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4.3.1. Доступ до початкової мистецької освіти відповідно до його запитів, здібностей, обдарувань, уподобань та інтересів.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4.3.2. Індивідуальну освітню траєкторію, яка реалізується, зокрема, через вільний вибір мистецької школи та освітніх програм, які пропонує мистецька школа, видів, форм і темпу здобуття початкової мистецької освіти, методів і засобів навчання.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4.3.3. Якісні освітні послуги, здобуття початкової мистецької освіти за одним або кількома підрівнями та відповідним спрямуванням у межах освітніх програм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4.3.4. Справедливе та об'єктивне оцінювання його результатів навчання та відзначення успіхів у навчанні та мистецькій діяльності.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4.3.5. Свободу творчості, культурної та мистецької діяльності.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4.3.6. Безпечні та нешкідливі умови навчання.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4.3.7. Повагу до людської гідності.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4.3.8. Користування бібліотекою, навчальною, виробничою, культурною, побутовою, оздоровчою інфраструктурою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 послугами її структурних підрозділів.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4.3.9. Доступ до інформаційних ресурсів і комунікацій, які використовують в освітньому процесі та науковій діяльності.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4.3.10.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Демонстрування своїх навчальних досягнень на культурно-ми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тецьких заходах, зокрема конкурсах, оглядах, фестивалях, олі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мпіадах, концертах, виставках,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виставах тощо.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4.3.11.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Особисту або через своїх законних представників участь у громадськом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 самоврядуванні та управлінні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4.3.12. Інші необхідні умови для здобуття освіти, зокрема для осіб з особливими освітніми потребами та із соціально незахищених верств населення.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4.4. Учень зобов'язаний: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4.4.1.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Виконувати вимоги освітньої програ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 (індивідуального навчального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плану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 його наявності),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дотримуючись принципу академічної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оброчесності, та досягати передбачених нею результатів навчання.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4.4.2. Поважати гідність, права, свободи та законні інтереси всіх учасників освітнього процесу, дотримуватися етичних норм.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4.4.3. Дбайливо та відповідально ставитися до власного здоров'я, здор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ов'я оточення, довкілля, майна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4.4.4. Дотримуватися статуту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правил внутрішнього розпорядку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а також умов договору про надання освітніх послуг.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4.5. Учні мають також інші права та обов'язки, передбачені зако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нодавством України та статутом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Залучення учнів під час освітнього процесу до виконання робіт чи до участі у заходах, не пов'язаних з реалізацією освітньої програми, забороняється, крім випадків, передбачених законодавством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1C47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4.6. Педагогічними працівниками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1C47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є директор, заступник директора, викладачі, концертмейстери, методисти (за наявності), інші педагогічні працівники, на яких поширюються умови оплати праці педагогічних працівників.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4.7. Педагогічний працівник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має право на: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4.7.1. Академічну свободу, включаючи свободу викладання, свободу від втручання в педагогічну діяльність, вільний вибір форм, методів і засобів навчання, що відповідають освітній програмі.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4.7.2. Педагогічну ініціативу.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4.7.3. Розроблення та впровадження авторських навчальних програм, проектів, освітніх методик і технологій, методів і засобів, насамперед методик компетентнісного навчання.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4.7.4. Користування бібліотекою, навчальною, виробничою, культурною, побутовою, оздоровчою інфраструктурою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 послугами її структурних підрозділів.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4.7.5. Підвищення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кваліфікації, вільний вибір освітніх програм, форм навчання, закладів освіти, установ та організацій, інших суб'єктів освітньої діяльності, що здійснюють підвищення кваліфікації педагогічних працівників.</w:t>
      </w:r>
      <w:r w:rsidRPr="000F3AFD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4.7.6. Проходження сертифікації відповідно до законодавства.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4.7.7. Доступ до інформаційних ресурсів і комунікацій, що використовуються в освітньому процесі.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4.7.8. Відзначення успіхів у своїй професійній діяльності, справедливе та об'єктивне її оцінювання.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4.7.9. Захист професійної честі та гідності.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4.7.10. Індивідуальну освітню, творчу, мистецьку, наукову та іншу діяльність за межами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4.7.11. Безпечні і нешкідливі умови праці.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4.7.12. Відпустку відповідно до законодавства.</w:t>
      </w:r>
    </w:p>
    <w:p w:rsidR="00122D17" w:rsidRDefault="00122D17" w:rsidP="002F66BB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4.7.13. Участь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 громадському самоврядуванні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F66BB">
        <w:rPr>
          <w:rFonts w:ascii="Times New Roman" w:hAnsi="Times New Roman"/>
          <w:sz w:val="28"/>
          <w:szCs w:val="28"/>
        </w:rPr>
        <w:t>4.7.14. Участь у роботі колегіальних органів управління Панютинської музичної школи.</w:t>
      </w:r>
      <w:r w:rsidRPr="002F66BB">
        <w:rPr>
          <w:rFonts w:ascii="Times New Roman" w:hAnsi="Times New Roman"/>
          <w:sz w:val="28"/>
          <w:szCs w:val="28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 Педагогічні працівники зобов'язані: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4.8.1. Постійно підвищувати свій професійний і загальнокультурний рівні та педагогічну майстерність.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4.8.2. Виконувати освітню програму для досягнення учнями передбачених нею результатів навчання.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4.8.3. Сприяти розвитку здібностей учнів, формуванню навичок здорового способу життя, дбати про їхнє фізичне і психічне здоров'я.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4.8.4.Дотримуватися академічної доброчесності та забезпечувати її дотримання в освітньому процесі та в мистецькій діяльності.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4.8.5. Проходити атестацію у порядку, визначеному Міністерством культури України.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4.8.6. Дотримуватися педагогічної етики, поважати гідність, права, свободи і законні інтереси всіх учасників освітнього процесу.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4.8.7. Настановленням й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4.8.8. Формувати в учнів усвідомлення необхідності дотримуватися Конституції України та законів України, захищати суверенітет і територіальну цілісність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4.8.9. Виховувати у здобувачів освіти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її навколишнього природного середовища.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4.8.10. Формувати в учнів прагнення до взаєморозуміння, миру, злагоди між усіма народами, етнічними, національними, релігійними групами.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4.8.11. Захищати учнів під час освітнього процесу від будь-яких форм фізичного та психічного насильства, приниження честі та гідності, дискримінації за будь-якою ознакою, пропаганди та агітації, що завдають шкоди здоров'ю здобувача освіти.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4.8.12.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Дотримуватися статуту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правил внутрішнього розпорядку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виконувати свої посадові обов'язки.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4.9.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Педагогічні працівники мають також інші права та обов'язки, передбачені законодавством, колективним договором, трудовим договором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4.10.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Відволікання педагогічних працівників від виконання професійних обов'язків не допускається, крім випадків, передбачених законодавством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Загальні вимоги до освіти та професійної кваліфі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кації педагогічного працівника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визначаються законодавством України. Специфічні кваліфікаційні вимоги до педагогічних працівників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встановлюються законодавством, зокрема професійним стандартом (за наявності) до відповідних посад педагогічних працівників.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.Обсяг педагогічного навантаження педагогічних працівників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встановлюється кері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вником згідно із законодавством 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України.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.1. Норма годин на одну тарифну ставку викладача та концертмейстера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становить 18 навчальних годин на тиждень.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.2. Оплата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праці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здійснюється відповідно до обсягу педагогічного навантаження. 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.3. Доплати за завідування відділами, відділеннями встановлюються у розмірах, визначених законодавством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програмами, що передбачається річним навчальним планом, у разі вибуття або зарахування учнів протягом навчального року, а також за письмовою заявою педагогічного працівника з дотриманням законодавства України про працю. Перерозподіл педагогічного навантаження педагогічного працівника здійснюється директором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3F5A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ED64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Права та обов'язки інших осіб, які залучаються до освітнього процесу, визначаються законодавством України, відповідними договорами та статутом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ED64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Pr="003F5AD4" w:rsidRDefault="00122D17" w:rsidP="003F5AD4">
      <w:pPr>
        <w:spacing w:after="15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5AD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4.15</w:t>
      </w:r>
      <w:r w:rsidRPr="003F5AD4">
        <w:rPr>
          <w:rFonts w:ascii="Times New Roman" w:hAnsi="Times New Roman"/>
          <w:sz w:val="28"/>
          <w:szCs w:val="28"/>
          <w:lang w:eastAsia="ru-RU"/>
        </w:rPr>
        <w:t xml:space="preserve"> Права та обов’язки батьків або інших законних представників учн</w:t>
      </w:r>
      <w:r>
        <w:rPr>
          <w:rFonts w:ascii="Times New Roman" w:hAnsi="Times New Roman"/>
          <w:sz w:val="28"/>
          <w:szCs w:val="28"/>
          <w:lang w:eastAsia="ru-RU"/>
        </w:rPr>
        <w:t xml:space="preserve">ів </w:t>
      </w:r>
      <w:r w:rsidRPr="003F5AD4">
        <w:rPr>
          <w:rFonts w:ascii="Times New Roman" w:hAnsi="Times New Roman"/>
          <w:sz w:val="28"/>
          <w:szCs w:val="28"/>
          <w:lang w:eastAsia="ru-RU"/>
        </w:rPr>
        <w:t xml:space="preserve"> визначаю</w:t>
      </w:r>
      <w:r w:rsidRPr="003F5AD4">
        <w:rPr>
          <w:rFonts w:ascii="Times New Roman" w:hAnsi="Times New Roman"/>
          <w:sz w:val="28"/>
          <w:szCs w:val="28"/>
          <w:lang w:val="uk-UA" w:eastAsia="ru-RU"/>
        </w:rPr>
        <w:t>ться ст.55</w:t>
      </w:r>
      <w:r w:rsidRPr="003F5AD4">
        <w:rPr>
          <w:rFonts w:ascii="Times New Roman" w:hAnsi="Times New Roman"/>
          <w:sz w:val="28"/>
          <w:szCs w:val="28"/>
          <w:lang w:eastAsia="ru-RU"/>
        </w:rPr>
        <w:t> Закону України «Про освіту», іншими актами за</w:t>
      </w:r>
      <w:r>
        <w:rPr>
          <w:rFonts w:ascii="Times New Roman" w:hAnsi="Times New Roman"/>
          <w:sz w:val="28"/>
          <w:szCs w:val="28"/>
          <w:lang w:eastAsia="ru-RU"/>
        </w:rPr>
        <w:t xml:space="preserve">конодавства, статутом </w:t>
      </w:r>
      <w:r>
        <w:rPr>
          <w:rFonts w:ascii="Times New Roman" w:hAnsi="Times New Roman"/>
          <w:sz w:val="28"/>
          <w:szCs w:val="28"/>
          <w:lang w:val="uk-UA" w:eastAsia="ru-RU"/>
        </w:rPr>
        <w:t>Панютинської музичної</w:t>
      </w:r>
      <w:r w:rsidRPr="003F5AD4">
        <w:rPr>
          <w:rFonts w:ascii="Times New Roman" w:hAnsi="Times New Roman"/>
          <w:sz w:val="28"/>
          <w:szCs w:val="28"/>
          <w:lang w:eastAsia="ru-RU"/>
        </w:rPr>
        <w:t xml:space="preserve"> школи і договором про надання освітніх послуг.</w:t>
      </w:r>
    </w:p>
    <w:p w:rsidR="00122D17" w:rsidRDefault="00122D17" w:rsidP="003F5A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122D17" w:rsidRPr="001D6A99" w:rsidRDefault="00122D17" w:rsidP="001A523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5</w:t>
      </w:r>
      <w:r w:rsidRPr="00FB75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Організація освітнього про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цесу в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Панютинській музичній школі.</w:t>
      </w:r>
    </w:p>
    <w:p w:rsidR="00122D17" w:rsidRDefault="00122D17" w:rsidP="001A523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5.1.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рганізація освітнього процесу у Панютинській музичній школі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здійснюється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відповідно до плану, який розробляється педагогічною радою 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затверджується директором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5.2. План організації освітнього процесу визначає, зокрема, структуру навчального року, тривалість навчального тижня, уроків, занять, відпочинку між ними, інші форми організації освітнього процесу у межах часу, передбаченого освітньою програмою, з дотриманням вимог законодавства України.</w:t>
      </w:r>
      <w:r w:rsidRPr="00290C10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5.3. Формування контингенту учнів, комплектування навчальних груп та інших творчих об'єднань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щколі 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здійснюється у період з 01 до 15 вересня, який є робочим часом викладача.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 канікулярні, вих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ідні, святкові та неробочі дні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може працювати за окремим планом, затвердженим її директором.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E7395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5.4.У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разі виникнення</w:t>
      </w:r>
      <w:r w:rsidRPr="00E7395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екологічного лиха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Pr="003F5AD4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періодів карантинів, несприятливих погодних умов, тощо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,</w:t>
      </w:r>
      <w:r w:rsidRPr="00E7395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місцевими органами влади або органами місцевого самоврядування може встановлюватися особливий режим роботи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E7395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відповідно до законодавства.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Освітній процес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здійснюється за освітніми програмами. Освітня програма є єдиним комплексом освітніх компоненті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в, спланованих й організованих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Панютинською музичною школою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 метою досягнення учнями результатів навчання (набуття компетентностей).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739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5.6.Освітня програма містить вимоги до учнів, які можуть розпочати навчання за цією програмою, перелік освітніх компонентів та їх логічну послідовність, загальний обсяг навчального навантаження та очікувані результати навчання здобувачів освіти.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5.7. Освітня програма розробляється з урахуванням особливостей соціально-економічного розвитку регіону, інтересів учнів, потреб сім'ї, запитів інших закладів освіти, молодіжних і дитячих громадських організацій та має передбачати освітні компоненти для вільного вибору здобувачів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може здійснювати освітній процес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 власними освітніми програмами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або типовими освітніми програмами, які затверджуються Міністерством культури України. Для осіб з особливими освітніми потребами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Панютинською музичною школою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можуть розроблятися окремі освітні програми за підрівнями початкової мистецької освіти або до освітніх програм, за якими працює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може включатися корекційно-розвитковий складник.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26D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5.9.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26D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 підставі освітньої програми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F26D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складає та затверджує річний план роботи, навчальний план та розклад занять, які конкретизують організацію освітнього процесу.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5.9.1.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 річному плані роботи визначаються дати початку та завершення навчального року, канікулярні періоди, кількість навчальних тижнів, система організації освітнього процесу (за чвертями, семестрами, півріччями), форми роботи, інші особ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ливості організації навчання в Панютинській музичній школі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A41EF1">
      <w:pPr>
        <w:spacing w:line="360" w:lineRule="auto"/>
        <w:jc w:val="both"/>
        <w:rPr>
          <w:rFonts w:ascii="Georgia" w:hAnsi="Georgia"/>
          <w:color w:val="777777"/>
          <w:sz w:val="18"/>
          <w:szCs w:val="1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5.9.2.</w:t>
      </w:r>
      <w:r w:rsidRPr="008B14B2">
        <w:rPr>
          <w:lang w:val="uk-UA"/>
        </w:rPr>
        <w:t xml:space="preserve"> </w:t>
      </w:r>
      <w:r w:rsidRPr="00A41EF1">
        <w:t> </w:t>
      </w:r>
      <w:r w:rsidRPr="008B14B2">
        <w:rPr>
          <w:rFonts w:ascii="Times New Roman" w:hAnsi="Times New Roman"/>
          <w:sz w:val="28"/>
          <w:szCs w:val="28"/>
          <w:lang w:val="uk-UA"/>
        </w:rPr>
        <w:t>Основною формою навчально-виховної роботи є урок.</w:t>
      </w:r>
      <w:r w:rsidRPr="00A41EF1">
        <w:rPr>
          <w:rFonts w:ascii="Times New Roman" w:hAnsi="Times New Roman"/>
          <w:sz w:val="28"/>
          <w:szCs w:val="28"/>
          <w:lang w:val="uk-UA"/>
        </w:rPr>
        <w:t xml:space="preserve">Тривалість одного уроку у </w:t>
      </w:r>
      <w:r>
        <w:rPr>
          <w:rFonts w:ascii="Times New Roman" w:hAnsi="Times New Roman"/>
          <w:sz w:val="28"/>
          <w:szCs w:val="28"/>
          <w:lang w:val="uk-UA"/>
        </w:rPr>
        <w:t xml:space="preserve">Панютинській  музичній школі </w:t>
      </w:r>
      <w:r w:rsidRPr="00A41EF1">
        <w:rPr>
          <w:rFonts w:ascii="Times New Roman" w:hAnsi="Times New Roman"/>
          <w:sz w:val="28"/>
          <w:szCs w:val="28"/>
          <w:lang w:val="uk-UA"/>
        </w:rPr>
        <w:t xml:space="preserve"> визначається освітньою програмою, з урахуванням психофізіологічного розвитку та допустимого навантаження для різних вікових категорій і становить для учнів:</w:t>
      </w:r>
      <w:r>
        <w:rPr>
          <w:rFonts w:ascii="Times New Roman" w:hAnsi="Times New Roman"/>
          <w:sz w:val="28"/>
          <w:szCs w:val="28"/>
          <w:lang w:val="uk-UA"/>
        </w:rPr>
        <w:t>віком від 5 до 6 років – 30 хвилин,</w:t>
      </w:r>
      <w:r w:rsidRPr="008B1B58">
        <w:rPr>
          <w:rFonts w:ascii="Times New Roman" w:hAnsi="Times New Roman"/>
          <w:sz w:val="28"/>
          <w:szCs w:val="28"/>
          <w:lang w:val="uk-UA"/>
        </w:rPr>
        <w:t>віком від 6 до 7 років - 35 хвилин, старшого віку - 45 хвилин.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3860">
        <w:rPr>
          <w:rFonts w:ascii="Times New Roman" w:hAnsi="Times New Roman"/>
          <w:sz w:val="28"/>
          <w:szCs w:val="28"/>
          <w:lang w:val="uk-UA"/>
        </w:rPr>
        <w:t>Кількість, тривалість та послідовність уроків і перерв між ними визначається розкладом, затвердженим директоро</w:t>
      </w:r>
      <w:r>
        <w:rPr>
          <w:rFonts w:ascii="Times New Roman" w:hAnsi="Times New Roman"/>
          <w:sz w:val="28"/>
          <w:szCs w:val="28"/>
          <w:lang w:val="uk-UA"/>
        </w:rPr>
        <w:t>м Панютинської музичної школи</w:t>
      </w:r>
      <w:r w:rsidRPr="003C3860">
        <w:rPr>
          <w:rFonts w:ascii="Times New Roman" w:hAnsi="Times New Roman"/>
          <w:sz w:val="28"/>
          <w:szCs w:val="28"/>
          <w:lang w:val="uk-UA"/>
        </w:rPr>
        <w:t>.</w:t>
      </w:r>
      <w:r w:rsidRPr="00A41EF1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5.9.3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Перерви між навчальними заняттями є робочим часом педагогічного працівника.</w:t>
      </w:r>
    </w:p>
    <w:p w:rsidR="00122D17" w:rsidRPr="00A41EF1" w:rsidRDefault="00122D17" w:rsidP="00A41EF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5.10. 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Розрахунок навчальних годин на кожного учня та загальної кількості годин, які фінансуються за рахунок коштів відповідного бюджету, здійснюється в межах загального обсягу годин інваріантного та варіативного складників освітньої програми, конкретизованого у навчальному плані.</w:t>
      </w:r>
      <w:r w:rsidRPr="000F3AFD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5.11. Освітній процес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здійснюється диференційовано відповідно до індивідуальних можливостей, запитів, інтересів, нахилів, здібностей учнів з урахуванням їх віку, психофізичних особливостей, стану здоров'я.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5.12. Форми роботи, види, форми та перелік навчальних занять й освітньої діяльності, спрямованої на результати навчання здобувачів, види проведення контрольних заходів визначаються змістом початкової мистецької освіти, що розкривається в освітніх програмах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 навчальних програмах навчальних дисциплін (предметів).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освіти.</w:t>
      </w:r>
    </w:p>
    <w:p w:rsidR="00122D17" w:rsidRDefault="00122D17" w:rsidP="00E011AA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  <w:lang w:val="uk-UA"/>
        </w:rPr>
      </w:pP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5.13. Процедура приймання учнів на навчання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а також їх переведення з інших мистецьких шкіл, відрахування та поновлення на навчання визнача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ється законодавством, Статутом Панютинської музичної школи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планом організації освітнього процесу з урахуванням освітніх програм.</w:t>
      </w:r>
    </w:p>
    <w:p w:rsidR="00122D17" w:rsidRPr="0096619F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5.14.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 xml:space="preserve">Приймання учнів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96619F">
        <w:rPr>
          <w:rFonts w:ascii="Times New Roman" w:hAnsi="Times New Roman"/>
          <w:sz w:val="28"/>
          <w:szCs w:val="28"/>
        </w:rPr>
        <w:t xml:space="preserve"> може здійснюватись протягом навчального  року при наявності вільних місць в межах визначеного на початок навчального року контингенту учнів школи  як на без конкурсній основі, так і за конкурсом на підставі заяви  батьків або осіб, які їх заміняють. До заяви батьків або осіб, які їх заміняють, додається довідка медичного закладу про відсутність п</w:t>
      </w:r>
      <w:r>
        <w:rPr>
          <w:rFonts w:ascii="Times New Roman" w:hAnsi="Times New Roman"/>
          <w:sz w:val="28"/>
          <w:szCs w:val="28"/>
        </w:rPr>
        <w:t xml:space="preserve">ротипоказань до занять у </w:t>
      </w:r>
      <w:r>
        <w:rPr>
          <w:rFonts w:ascii="Times New Roman" w:hAnsi="Times New Roman"/>
          <w:sz w:val="28"/>
          <w:szCs w:val="28"/>
          <w:lang w:val="uk-UA"/>
        </w:rPr>
        <w:t>музичній школі</w:t>
      </w:r>
      <w:r w:rsidRPr="0096619F">
        <w:rPr>
          <w:rFonts w:ascii="Times New Roman" w:hAnsi="Times New Roman"/>
          <w:sz w:val="28"/>
          <w:szCs w:val="28"/>
        </w:rPr>
        <w:t xml:space="preserve"> та копія свідоцтва про народження.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5.15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Зарахування учнів на навчання за освітньою програмою здійснюється наказом директора на підставі укладеного договору про надання освітніх послуг. У договорі обов'язково зазначаються права й обов'язки сторін, відповідальність сторін за невиконання обов'язків, передбачених договором, а також розмір та порядок внесення плати за навчання.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5.16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.Питання 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утрішнього переведення учнів у Панютинській музичній школі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зарахування на освітні програми наступного підрівня початкової мистецької освіти та інші питання, пов'язані із здобуттям початкової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мистецької освіти, вирішуються Панютинською музичною школою у порядку, визначеному її С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татутом та планом організації освітнього процесу.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5.17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Оцінювання досягнутих учнями результатів навчання здійснюється у порядку і за критеріями, визначеними освітньою програмою.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5.17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Основною формою оцінювання учня є характеристика результатів його навчання та порівняння їх з тими, які містяться у вимогах навчальних програм дисциплін (предметів) на відповідних етапах навчання.</w:t>
      </w:r>
    </w:p>
    <w:p w:rsidR="00122D17" w:rsidRPr="00635EE4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5.17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.2.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Підсумкове оцінювання результатів навчання учнів здійснюється після завершення опанування освітньої програми шляхом виставлення оцінок в балах.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8B14B2">
        <w:rPr>
          <w:rFonts w:ascii="Times New Roman" w:hAnsi="Times New Roman"/>
          <w:sz w:val="28"/>
          <w:szCs w:val="28"/>
          <w:lang w:val="uk-UA"/>
        </w:rPr>
        <w:t>Для оцінювання рівня навчальних досягнень учнів використовується 12-ти бальна система, що затверджена Міністерством культури Укра</w:t>
      </w:r>
      <w:r>
        <w:rPr>
          <w:rFonts w:ascii="Times New Roman" w:hAnsi="Times New Roman"/>
          <w:sz w:val="28"/>
          <w:szCs w:val="28"/>
          <w:lang w:val="uk-UA"/>
        </w:rPr>
        <w:t>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5.17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.3. Освітньою програмою може бути встановлена інша система оцінювання результатів навчання учнів.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5.18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Учні, які у повному обсязі виконали освітню програму та продемонстрували досягнення передбаче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них нею навчальних результатів,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отримують свідоцтво про початкову мистецьку освіту.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5.18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Свідоцтво має містити повне найменування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 відповідно до її С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татуту, назву освітньої програми, підрівня та спрямування початкової мистецької освіти, загальний обсяг навчальних годин та перелік й обсяг навчальних дисциплін (предметів), отриманих здобувачем під час опанування освітньої програми, та підсумкові оцінки.</w:t>
      </w:r>
      <w:r w:rsidRPr="001A2192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5.18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.2.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Свідоцтво підписує 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иректор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або особа, яка виконує його обов'язки на дату видачі документа.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5.19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Учням, які не завершили навчання за освітньою програмою або не продемонстрували досягнення передбачених нею навчальних результатів, за запитом учня або його законного представника директор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може видати довідку про фактичний рівень та обсяг опанування освітньої програми.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5.20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проводить методичну та організаційну роботу, спрямовану на вдосконалення програм, змісту, форм і методів навчання. Для цього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створюються методичні об'єднання, інші фахові формування, зокрема школа педагогічного наставництва. Методична робота щороку планується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Панютинською музичною школою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і включає заходи з обміну педагогічним досвідом, вирішення педагогічних проблем, що спрямовані на підвищення якості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початкової мистецької освіти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Панютинській музичній школі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5.21</w:t>
      </w:r>
      <w:r w:rsidRPr="0069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У разі організації та проведення на базі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69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заходів з підвищення кваліфікації директор має право видавати педагогічним працівникам, які взяли в них участь, відповідні довідки (сертифікати).</w:t>
      </w:r>
    </w:p>
    <w:p w:rsidR="00122D17" w:rsidRPr="00A1771C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122D17" w:rsidRPr="008D0BCA" w:rsidRDefault="00122D17" w:rsidP="0069474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6. Фінансово-господарська діяльність та матеріально-технічна база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</w:p>
    <w:p w:rsidR="00122D17" w:rsidRDefault="00122D17" w:rsidP="0069474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6.1. Фін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ансово-господарська діяльність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здійснюється відповідно до законодавства України.</w:t>
      </w:r>
    </w:p>
    <w:p w:rsidR="00122D17" w:rsidRDefault="00122D17" w:rsidP="0069474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6.2. </w:t>
      </w:r>
      <w:r w:rsidRPr="009056F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Фінансування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9056F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здійснюється за рахунок коштів бюджету Лозівсько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ї міської територіальної грома</w:t>
      </w:r>
      <w:r w:rsidRPr="009056F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ди,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а також за рахунок додаткових джерел фінансування, не заборонених законодавством України.</w:t>
      </w:r>
    </w:p>
    <w:p w:rsidR="00122D17" w:rsidRDefault="00122D17" w:rsidP="0069474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6.3. Додатковими джерелами фінансування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є:</w:t>
      </w:r>
    </w:p>
    <w:p w:rsidR="00122D17" w:rsidRDefault="00122D17" w:rsidP="0069474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6.3.1. Кошти, отримані за надання додаткових освітніх послуг,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 роботи, виконані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Панютинською музичною школою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на замовлення підприємств, установ, 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ганізацій та громадян,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від надання в оренду приміщень, обладнання, що не оподатковуються і спрямовуються 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соціальні потреби та розвиток Панютинської музичної школи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6.3.2. Гуманітарна допомога.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6.3.3.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Дотації з місцевих бюджетів.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6.3.4. Добровільні грошові внески, матеріальні цінності, одержані від підприємств, установ, організацій та окремих громадян.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9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6.4. Кошти, отримані за рахунок додаткових джерел фінансування, використовуються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Панютинською музичною школою </w:t>
      </w:r>
      <w:r w:rsidRPr="0069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на діяльність, передбачену її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</w:t>
      </w:r>
      <w:r w:rsidRPr="0069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татутом.</w:t>
      </w:r>
    </w:p>
    <w:p w:rsidR="00122D17" w:rsidRPr="004014E6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6.5. Роз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мір та умови оплати навчання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надання нею додаткових освітніх послуг встановлюються договором відповідно до законодавства України. Плата може вноситися за весь строк навчання або надання додаткових освітніх послуг 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вністю одноразово або частинами 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щ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омісяця, щосеместру, щороку.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рішенням директора </w:t>
      </w:r>
      <w:r>
        <w:rPr>
          <w:rFonts w:ascii="Times New Roman" w:hAnsi="Times New Roman"/>
          <w:sz w:val="28"/>
          <w:szCs w:val="28"/>
          <w:lang w:val="uk-UA"/>
        </w:rPr>
        <w:t>Панютинської музичної школи</w:t>
      </w:r>
      <w:r w:rsidRPr="004014E6">
        <w:rPr>
          <w:rFonts w:ascii="Times New Roman" w:hAnsi="Times New Roman"/>
          <w:sz w:val="28"/>
          <w:szCs w:val="28"/>
        </w:rPr>
        <w:t xml:space="preserve"> виключення учня може проводитися при невнесенні плати за навчання протягом двох місяців, у групах самоокупності – одного місяця.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119DC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6.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6</w:t>
      </w:r>
      <w:r w:rsidRPr="00B119DC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. Договір укладається між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Панютинською музичною школою </w:t>
      </w:r>
      <w:r w:rsidRPr="00B119DC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і здобувачем освіти (його законними представниками)</w:t>
      </w:r>
      <w:r w:rsidRPr="0092400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та/або юридичною чи фізичною особою, яка здійснює оплату.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7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Бюджетні асигнування на освіту, включаючи кошти освітніх субвенцій, позабюд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жетні кошти та кошти, отримані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Панютинською музичною школою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як плата за навчання або за надання додаткових освітніх послуг, не можуть бути вилучені в дохід місцевих бюджетів. Зазначені кошти спрямову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ються на діяльність, визначену С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татутом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6.8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У разі отримання коштів з інших джерел бю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джетні та галузеві асигнування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не зменшуються.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6.9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Кошти, матеріальні та нематеріальні активи, які надходять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Панютинській музичній школі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у вигляді безповоротної фінансової допомоги, інших надходжень, добровільних пожертвувань юридичних і фізичних осіб, у тому числі нерезидентів, для провадження освітньої, культурної, мистецької діяльності, не вважаються прибутком.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0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Учні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яким відповідно до законодавства України надане таке право, здобувають початкову мистецьку освіту безоплатно.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володіє, користується і розпоряджається майном, земельною ділянкою відповідно до законодавства. Основні фонди, земельні ділянки та інше майн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підлягають вилученню, не можуть бути джерелом погашення податкового боргу.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Майно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може вилучатися засновником лише за умови подальшого використання цього майна і коштів, одержаних від його реалізації, на розвиток початкової мистецької освіти у порядку, встановленому Кабінетом Міністрів України.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11F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 w:rsidRPr="00C11F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Вимоги до матеріально-технічної бази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C11F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 частині забезпечення освітнього процесу визначаються нормативами матеріально-технічного забезпечення, затвердженими Міністерством культури України.</w:t>
      </w:r>
    </w:p>
    <w:p w:rsidR="00122D17" w:rsidRDefault="00122D17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122D17" w:rsidRPr="00C11F42" w:rsidRDefault="00122D17" w:rsidP="00C11F4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11F4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7. Діяльність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C11F4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 рамках міжнародного співробітництва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C11F4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7.1.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C11F4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має право укладати договори про спі</w:t>
      </w:r>
      <w:r w:rsidRPr="00943B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вробітництво, встановлювати прямі зв'язки із закладами мистецької освіти, іншими закладами, підприємствами, установами, організаціями іноземних країн, міжнародними підприємствами, установами, організаціями, фондами тощо.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119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7.2.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Панютинська музична школа</w:t>
      </w:r>
      <w:r w:rsidRPr="00B119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педагогічні працівники та учні можуть брати участь у реалізації міжнародних, зокрема мистецьких та мистецько-освітніх, проектів і програм.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672E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може залучати гранти міжнародних організацій та фондів відповідно до законодавства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7.3.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може залучати іноземних фахівців до проведення майстер-класів та інших форм освітньої і мистецької діяльності.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7.4.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Учні та педагогічні працівники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мають право на академічну мобільність, участь у спільних освітніх, мистецько-освітніх та мистецьких програмах з вітчизняними та/або іноземними закладами освіти в Україні та за кордоном.</w:t>
      </w:r>
    </w:p>
    <w:p w:rsidR="00122D17" w:rsidRPr="004452CA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22D17" w:rsidRPr="004452CA" w:rsidRDefault="00122D17" w:rsidP="00C11F4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452CA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8 . Реорганізація або ліквідація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8.1. Припинення діяльності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відбувається шляхом її реорганізації (злиття, приєднання,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оділу, виділення, перетворення)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або ліквідації.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66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8.2. Приєднання, злиття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566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здійснюється за рішенням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</w:t>
      </w:r>
      <w:r w:rsidRPr="009566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асновника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9566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При цьому майнові права та обов’язки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переходять до суб’єкта, що утворений внаслідок злиття, приєднання.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8B14B2">
        <w:rPr>
          <w:rFonts w:ascii="Times New Roman" w:hAnsi="Times New Roman"/>
          <w:sz w:val="28"/>
          <w:szCs w:val="28"/>
          <w:lang w:val="uk-UA"/>
        </w:rPr>
        <w:t xml:space="preserve">Рішення про припинення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 Панютинської музичної школи</w:t>
      </w:r>
      <w:r w:rsidRPr="008B14B2">
        <w:rPr>
          <w:rFonts w:ascii="Times New Roman" w:hAnsi="Times New Roman"/>
          <w:sz w:val="28"/>
          <w:szCs w:val="28"/>
          <w:lang w:val="uk-UA"/>
        </w:rPr>
        <w:t xml:space="preserve"> шляхом реорганізації (злиття, приєднання, поділу, перетворення) або ліквідації </w:t>
      </w:r>
      <w:r>
        <w:rPr>
          <w:rFonts w:ascii="Times New Roman" w:hAnsi="Times New Roman"/>
          <w:sz w:val="28"/>
          <w:szCs w:val="28"/>
          <w:lang w:val="uk-UA"/>
        </w:rPr>
        <w:t xml:space="preserve"> Засновник</w:t>
      </w:r>
      <w:r w:rsidRPr="008B14B2">
        <w:rPr>
          <w:rFonts w:ascii="Times New Roman" w:hAnsi="Times New Roman"/>
          <w:sz w:val="28"/>
          <w:szCs w:val="28"/>
          <w:lang w:val="uk-UA"/>
        </w:rPr>
        <w:t xml:space="preserve"> приймає після проведення громадських обговорень (консультацій) із громадськістю </w:t>
      </w:r>
      <w:r w:rsidRPr="008B1B58">
        <w:rPr>
          <w:rFonts w:ascii="Times New Roman" w:hAnsi="Times New Roman"/>
          <w:sz w:val="28"/>
          <w:szCs w:val="28"/>
        </w:rPr>
        <w:t>(жителями</w:t>
      </w:r>
      <w:r>
        <w:rPr>
          <w:rFonts w:ascii="Times New Roman" w:hAnsi="Times New Roman"/>
          <w:sz w:val="28"/>
          <w:szCs w:val="28"/>
        </w:rPr>
        <w:t xml:space="preserve"> регіону, який обслуговує </w:t>
      </w:r>
      <w:r>
        <w:rPr>
          <w:rFonts w:ascii="Times New Roman" w:hAnsi="Times New Roman"/>
          <w:sz w:val="28"/>
          <w:szCs w:val="28"/>
          <w:lang w:val="uk-UA"/>
        </w:rPr>
        <w:t>заклад</w:t>
      </w:r>
      <w:r w:rsidRPr="008B1B58">
        <w:rPr>
          <w:rFonts w:ascii="Times New Roman" w:hAnsi="Times New Roman"/>
          <w:sz w:val="28"/>
          <w:szCs w:val="28"/>
        </w:rPr>
        <w:t xml:space="preserve">, або жителями територіальної громади, на території якої знаходиться заклад). 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8.3. Перетворення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здійснюється за рішенням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її З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асновника.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разі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перетворення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 інший суб’єкт діяльності до новоутвореного суб’єкта господарювання переходять усі майнові права і обов’язки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При реорганізації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вся сукупність прав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обов’язків переходить до її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правонаступників.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Панютинська музична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школ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ліквідується у випадках: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Прийняття відповідного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асновником.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.2. На інших підставах, передбачених законодавством України.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Ліквідація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здійснюється відповідно до законодавства України. </w:t>
      </w:r>
    </w:p>
    <w:p w:rsidR="00122D17" w:rsidRPr="00A01611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8.7 </w:t>
      </w:r>
      <w:r w:rsidRPr="00A01611">
        <w:rPr>
          <w:rFonts w:ascii="Times New Roman" w:hAnsi="Times New Roman"/>
          <w:sz w:val="28"/>
          <w:szCs w:val="28"/>
          <w:lang w:val="uk-UA"/>
        </w:rPr>
        <w:t xml:space="preserve">У разі припинення діяльності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01611">
        <w:rPr>
          <w:rFonts w:ascii="Times New Roman" w:hAnsi="Times New Roman"/>
          <w:sz w:val="28"/>
          <w:szCs w:val="28"/>
          <w:lang w:val="uk-UA"/>
        </w:rPr>
        <w:t xml:space="preserve"> працівникам, які звільняються, гарантується додержання їхніх прав та інтересів відповідно до трудового законодавства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Питання, не врегульовані законодавством України, вирішуються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асновником 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повноваженим органом. </w:t>
      </w:r>
    </w:p>
    <w:p w:rsidR="00122D17" w:rsidRDefault="00122D17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122D17" w:rsidRDefault="00122D17" w:rsidP="00C11F4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FB75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9. Затвердження, реєстрація, зміни до Статуту</w:t>
      </w:r>
    </w:p>
    <w:p w:rsidR="00122D17" w:rsidRPr="009566CA" w:rsidRDefault="00122D17" w:rsidP="00C11F4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</w:p>
    <w:p w:rsidR="00122D17" w:rsidRPr="00276752" w:rsidRDefault="00122D17" w:rsidP="0027675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9.1. Статут </w:t>
      </w:r>
      <w:r w:rsidRPr="0027675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доповнення та зміни до нього затверджуються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Засновником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Default="00122D17" w:rsidP="0002166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9.2. Статут </w:t>
      </w:r>
      <w:r w:rsidRPr="0027675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зміни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Статуту реєструється відповідно до законодавства України.</w:t>
      </w:r>
    </w:p>
    <w:p w:rsidR="00122D17" w:rsidRDefault="00122D17" w:rsidP="0002166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9.3. Зміни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татуту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7675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набирають чинності з дня їх державної реєстрації.</w:t>
      </w:r>
    </w:p>
    <w:p w:rsidR="00122D17" w:rsidRDefault="00122D17" w:rsidP="0002166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9.4. Усі відповідним чином посвідчені примірники Статуту мають однакову 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ридичну силу та зберігаються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Засновника, У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новаженого органу та директора </w:t>
      </w:r>
      <w:r w:rsidRPr="0027675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22D17" w:rsidRPr="009A715A" w:rsidRDefault="00122D17" w:rsidP="00A316C3">
      <w:pPr>
        <w:shd w:val="clear" w:color="auto" w:fill="FFFFFF"/>
        <w:spacing w:after="0" w:line="332" w:lineRule="atLeast"/>
        <w:jc w:val="both"/>
        <w:rPr>
          <w:rFonts w:ascii="Times New Roman" w:hAnsi="Times New Roman"/>
          <w:b/>
          <w:color w:val="474747"/>
          <w:sz w:val="28"/>
          <w:szCs w:val="28"/>
          <w:lang w:eastAsia="ru-RU"/>
        </w:rPr>
      </w:pPr>
    </w:p>
    <w:p w:rsidR="00122D17" w:rsidRPr="009A715A" w:rsidRDefault="00122D17" w:rsidP="00A316C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sectPr w:rsidR="00122D17" w:rsidRPr="009A715A" w:rsidSect="001C21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D17" w:rsidRDefault="00122D17" w:rsidP="00A72E0A">
      <w:pPr>
        <w:spacing w:after="0" w:line="240" w:lineRule="auto"/>
      </w:pPr>
      <w:r>
        <w:separator/>
      </w:r>
    </w:p>
  </w:endnote>
  <w:endnote w:type="continuationSeparator" w:id="0">
    <w:p w:rsidR="00122D17" w:rsidRDefault="00122D17" w:rsidP="00A7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17" w:rsidRDefault="00122D17">
    <w:pPr>
      <w:pStyle w:val="Footer"/>
      <w:jc w:val="right"/>
    </w:pPr>
    <w:fldSimple w:instr=" PAGE   \* MERGEFORMAT ">
      <w:r>
        <w:rPr>
          <w:noProof/>
        </w:rPr>
        <w:t>27</w:t>
      </w:r>
    </w:fldSimple>
  </w:p>
  <w:p w:rsidR="00122D17" w:rsidRDefault="00122D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D17" w:rsidRDefault="00122D17" w:rsidP="00A72E0A">
      <w:pPr>
        <w:spacing w:after="0" w:line="240" w:lineRule="auto"/>
      </w:pPr>
      <w:r>
        <w:separator/>
      </w:r>
    </w:p>
  </w:footnote>
  <w:footnote w:type="continuationSeparator" w:id="0">
    <w:p w:rsidR="00122D17" w:rsidRDefault="00122D17" w:rsidP="00A72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2C49"/>
    <w:multiLevelType w:val="multilevel"/>
    <w:tmpl w:val="2E8AC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7BA668A6"/>
    <w:multiLevelType w:val="hybridMultilevel"/>
    <w:tmpl w:val="AD2279D0"/>
    <w:lvl w:ilvl="0" w:tplc="D9E81158">
      <w:start w:val="1"/>
      <w:numFmt w:val="decimal"/>
      <w:lvlText w:val="%1."/>
      <w:lvlJc w:val="left"/>
      <w:pPr>
        <w:ind w:left="33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51E"/>
    <w:rsid w:val="00012387"/>
    <w:rsid w:val="00021664"/>
    <w:rsid w:val="00035C63"/>
    <w:rsid w:val="00036CBE"/>
    <w:rsid w:val="00060F50"/>
    <w:rsid w:val="00067DB0"/>
    <w:rsid w:val="00072ACB"/>
    <w:rsid w:val="000848BE"/>
    <w:rsid w:val="00086A9E"/>
    <w:rsid w:val="000A1865"/>
    <w:rsid w:val="000F3AFD"/>
    <w:rsid w:val="0011197D"/>
    <w:rsid w:val="00122D17"/>
    <w:rsid w:val="0013180B"/>
    <w:rsid w:val="001354D8"/>
    <w:rsid w:val="0014264C"/>
    <w:rsid w:val="0016058C"/>
    <w:rsid w:val="0018082A"/>
    <w:rsid w:val="001A2192"/>
    <w:rsid w:val="001A5230"/>
    <w:rsid w:val="001C2196"/>
    <w:rsid w:val="001C4731"/>
    <w:rsid w:val="001C49F0"/>
    <w:rsid w:val="001D6A99"/>
    <w:rsid w:val="001E579E"/>
    <w:rsid w:val="00245FC5"/>
    <w:rsid w:val="00254278"/>
    <w:rsid w:val="00276752"/>
    <w:rsid w:val="002816D1"/>
    <w:rsid w:val="00290C10"/>
    <w:rsid w:val="00292FA9"/>
    <w:rsid w:val="002D044B"/>
    <w:rsid w:val="002F66BB"/>
    <w:rsid w:val="003232CD"/>
    <w:rsid w:val="003637B9"/>
    <w:rsid w:val="00366A3A"/>
    <w:rsid w:val="003730AA"/>
    <w:rsid w:val="003B2BB3"/>
    <w:rsid w:val="003C3860"/>
    <w:rsid w:val="003F2D4B"/>
    <w:rsid w:val="003F5AD4"/>
    <w:rsid w:val="004014E6"/>
    <w:rsid w:val="00437028"/>
    <w:rsid w:val="004452CA"/>
    <w:rsid w:val="004508AF"/>
    <w:rsid w:val="00465F80"/>
    <w:rsid w:val="0048503A"/>
    <w:rsid w:val="00487913"/>
    <w:rsid w:val="004C2378"/>
    <w:rsid w:val="004C26D4"/>
    <w:rsid w:val="004D37AC"/>
    <w:rsid w:val="004F5DD1"/>
    <w:rsid w:val="005520DF"/>
    <w:rsid w:val="00552D13"/>
    <w:rsid w:val="005649A3"/>
    <w:rsid w:val="005967DF"/>
    <w:rsid w:val="005D5F0F"/>
    <w:rsid w:val="005F2006"/>
    <w:rsid w:val="00635B8B"/>
    <w:rsid w:val="00635EE4"/>
    <w:rsid w:val="006424D9"/>
    <w:rsid w:val="00653E88"/>
    <w:rsid w:val="00672EB7"/>
    <w:rsid w:val="00684B7D"/>
    <w:rsid w:val="006935CD"/>
    <w:rsid w:val="00694742"/>
    <w:rsid w:val="006A5B8A"/>
    <w:rsid w:val="006A6080"/>
    <w:rsid w:val="006A7CC1"/>
    <w:rsid w:val="006E07A3"/>
    <w:rsid w:val="007026B5"/>
    <w:rsid w:val="00711681"/>
    <w:rsid w:val="00726E29"/>
    <w:rsid w:val="007553FE"/>
    <w:rsid w:val="007A4ED8"/>
    <w:rsid w:val="007B6EFF"/>
    <w:rsid w:val="007D15FB"/>
    <w:rsid w:val="007F2F14"/>
    <w:rsid w:val="0081157F"/>
    <w:rsid w:val="008270CE"/>
    <w:rsid w:val="008348EE"/>
    <w:rsid w:val="00851101"/>
    <w:rsid w:val="008626E6"/>
    <w:rsid w:val="00894CC2"/>
    <w:rsid w:val="00896CCA"/>
    <w:rsid w:val="008B14B2"/>
    <w:rsid w:val="008B1B58"/>
    <w:rsid w:val="008D0BCA"/>
    <w:rsid w:val="008E7906"/>
    <w:rsid w:val="009056FF"/>
    <w:rsid w:val="00924001"/>
    <w:rsid w:val="00943B23"/>
    <w:rsid w:val="009566CA"/>
    <w:rsid w:val="00964985"/>
    <w:rsid w:val="0096619F"/>
    <w:rsid w:val="009866D8"/>
    <w:rsid w:val="009A6B72"/>
    <w:rsid w:val="009A715A"/>
    <w:rsid w:val="009B180E"/>
    <w:rsid w:val="009C78A3"/>
    <w:rsid w:val="00A01611"/>
    <w:rsid w:val="00A15088"/>
    <w:rsid w:val="00A1771C"/>
    <w:rsid w:val="00A316C3"/>
    <w:rsid w:val="00A40029"/>
    <w:rsid w:val="00A41EF1"/>
    <w:rsid w:val="00A44556"/>
    <w:rsid w:val="00A624CB"/>
    <w:rsid w:val="00A72E0A"/>
    <w:rsid w:val="00A77587"/>
    <w:rsid w:val="00A81306"/>
    <w:rsid w:val="00A84F8D"/>
    <w:rsid w:val="00A861D6"/>
    <w:rsid w:val="00AA0D57"/>
    <w:rsid w:val="00B00FAC"/>
    <w:rsid w:val="00B06A7B"/>
    <w:rsid w:val="00B119DC"/>
    <w:rsid w:val="00B40AD8"/>
    <w:rsid w:val="00B45634"/>
    <w:rsid w:val="00B5689B"/>
    <w:rsid w:val="00B63BCF"/>
    <w:rsid w:val="00B73F03"/>
    <w:rsid w:val="00B814B8"/>
    <w:rsid w:val="00B9082B"/>
    <w:rsid w:val="00BA51E3"/>
    <w:rsid w:val="00BA69D4"/>
    <w:rsid w:val="00BC131B"/>
    <w:rsid w:val="00BE693A"/>
    <w:rsid w:val="00BF05D6"/>
    <w:rsid w:val="00BF3575"/>
    <w:rsid w:val="00C11F42"/>
    <w:rsid w:val="00C204C7"/>
    <w:rsid w:val="00C62422"/>
    <w:rsid w:val="00C6490D"/>
    <w:rsid w:val="00C66C43"/>
    <w:rsid w:val="00CB59F3"/>
    <w:rsid w:val="00CC3BCD"/>
    <w:rsid w:val="00CF4686"/>
    <w:rsid w:val="00CF61FD"/>
    <w:rsid w:val="00CF678C"/>
    <w:rsid w:val="00D0657A"/>
    <w:rsid w:val="00D308D8"/>
    <w:rsid w:val="00D36490"/>
    <w:rsid w:val="00D87DC2"/>
    <w:rsid w:val="00DF1C88"/>
    <w:rsid w:val="00DF228C"/>
    <w:rsid w:val="00E011AA"/>
    <w:rsid w:val="00E62EA8"/>
    <w:rsid w:val="00E73950"/>
    <w:rsid w:val="00E868B7"/>
    <w:rsid w:val="00ED3A9D"/>
    <w:rsid w:val="00ED64E4"/>
    <w:rsid w:val="00ED6B6C"/>
    <w:rsid w:val="00EF033F"/>
    <w:rsid w:val="00F04B98"/>
    <w:rsid w:val="00F26DE6"/>
    <w:rsid w:val="00F35650"/>
    <w:rsid w:val="00F435F0"/>
    <w:rsid w:val="00F65FDE"/>
    <w:rsid w:val="00F7454C"/>
    <w:rsid w:val="00FB50B1"/>
    <w:rsid w:val="00FB751E"/>
    <w:rsid w:val="00FC2C52"/>
    <w:rsid w:val="00FD1CBF"/>
    <w:rsid w:val="00FD783E"/>
    <w:rsid w:val="00FE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96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41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A4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41EF1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D3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72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2E0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2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2E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1072</TotalTime>
  <Pages>27</Pages>
  <Words>28085</Words>
  <Characters>16010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User</cp:lastModifiedBy>
  <cp:revision>24</cp:revision>
  <cp:lastPrinted>2024-05-14T12:58:00Z</cp:lastPrinted>
  <dcterms:created xsi:type="dcterms:W3CDTF">2020-08-14T11:21:00Z</dcterms:created>
  <dcterms:modified xsi:type="dcterms:W3CDTF">2024-05-14T13:01:00Z</dcterms:modified>
</cp:coreProperties>
</file>