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55F85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</w:p>
    <w:p w14:paraId="137E3B80" w14:textId="77777777" w:rsidR="001F1678" w:rsidRPr="009F47ED" w:rsidRDefault="001F1678" w:rsidP="005A1898">
      <w:pPr>
        <w:pStyle w:val="11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                         Додаток 1</w:t>
      </w:r>
    </w:p>
    <w:p w14:paraId="6CBD4A3B" w14:textId="77777777" w:rsidR="001F1678" w:rsidRPr="009F47ED" w:rsidRDefault="001F1678" w:rsidP="002E76BA">
      <w:pPr>
        <w:pStyle w:val="11"/>
        <w:jc w:val="right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>до рішення міської ради</w:t>
      </w:r>
    </w:p>
    <w:p w14:paraId="34D5A422" w14:textId="7DB4894B" w:rsidR="001F1678" w:rsidRPr="00B24EB4" w:rsidRDefault="001F1678" w:rsidP="009F47ED">
      <w:pPr>
        <w:pStyle w:val="11"/>
        <w:jc w:val="center"/>
        <w:rPr>
          <w:rFonts w:ascii="Times New Roman" w:hAnsi="Times New Roman"/>
          <w:szCs w:val="24"/>
          <w:lang w:val="uk-UA"/>
        </w:rPr>
      </w:pPr>
      <w:r w:rsidRPr="009F47ED">
        <w:rPr>
          <w:rFonts w:ascii="Times New Roman" w:hAnsi="Times New Roman"/>
          <w:szCs w:val="24"/>
          <w:lang w:val="uk-UA"/>
        </w:rPr>
        <w:t xml:space="preserve">                                                                                                                 </w:t>
      </w:r>
      <w:r w:rsidRPr="009F47ED">
        <w:rPr>
          <w:rFonts w:ascii="Times New Roman" w:hAnsi="Times New Roman"/>
          <w:szCs w:val="24"/>
        </w:rPr>
        <w:t xml:space="preserve">  </w:t>
      </w:r>
      <w:r w:rsidRPr="009F47ED">
        <w:rPr>
          <w:rFonts w:ascii="Times New Roman" w:hAnsi="Times New Roman"/>
          <w:szCs w:val="24"/>
          <w:lang w:val="uk-UA"/>
        </w:rPr>
        <w:t xml:space="preserve">  від </w:t>
      </w:r>
      <w:r w:rsidR="00C56F57">
        <w:rPr>
          <w:rFonts w:ascii="Times New Roman" w:hAnsi="Times New Roman"/>
          <w:szCs w:val="24"/>
          <w:lang w:val="uk-UA"/>
        </w:rPr>
        <w:t xml:space="preserve">26.03.2026 </w:t>
      </w:r>
      <w:r w:rsidRPr="009F47ED">
        <w:rPr>
          <w:rFonts w:ascii="Times New Roman" w:hAnsi="Times New Roman"/>
          <w:szCs w:val="24"/>
          <w:lang w:val="uk-UA"/>
        </w:rPr>
        <w:t>№</w:t>
      </w:r>
      <w:r w:rsidRPr="009F47ED">
        <w:rPr>
          <w:rFonts w:ascii="Times New Roman" w:hAnsi="Times New Roman"/>
          <w:szCs w:val="24"/>
        </w:rPr>
        <w:t xml:space="preserve"> </w:t>
      </w:r>
      <w:r w:rsidR="00C56F57">
        <w:rPr>
          <w:rFonts w:ascii="Times New Roman" w:hAnsi="Times New Roman"/>
          <w:szCs w:val="24"/>
          <w:lang w:val="uk-UA"/>
        </w:rPr>
        <w:t>3203</w:t>
      </w:r>
    </w:p>
    <w:p w14:paraId="03067902" w14:textId="77777777" w:rsidR="001F1678" w:rsidRPr="009F47ED" w:rsidRDefault="001F1678" w:rsidP="00911542">
      <w:pPr>
        <w:tabs>
          <w:tab w:val="left" w:pos="3247"/>
          <w:tab w:val="center" w:pos="4717"/>
        </w:tabs>
        <w:ind w:right="203"/>
        <w:rPr>
          <w:b/>
          <w:lang w:val="uk-UA" w:eastAsia="uk-UA"/>
        </w:rPr>
      </w:pPr>
      <w:r>
        <w:rPr>
          <w:b/>
          <w:lang w:val="uk-UA" w:eastAsia="uk-UA"/>
        </w:rPr>
        <w:tab/>
        <w:t xml:space="preserve">КОМПЛЕКСНА ПРОГРАМА </w:t>
      </w:r>
    </w:p>
    <w:p w14:paraId="2A5CEE3C" w14:textId="642E5C70" w:rsidR="001F1678" w:rsidRDefault="001F1678" w:rsidP="009E0081">
      <w:pPr>
        <w:ind w:right="203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 xml:space="preserve">«ОХОРОНА ЗДОРОВЯ ЛОЗІВЧАН»  НА </w:t>
      </w:r>
      <w:r w:rsidRPr="009F47ED">
        <w:rPr>
          <w:b/>
          <w:lang w:val="uk-UA" w:eastAsia="uk-UA"/>
        </w:rPr>
        <w:t>202</w:t>
      </w:r>
      <w:r w:rsidR="000B0105">
        <w:rPr>
          <w:b/>
          <w:lang w:val="uk-UA" w:eastAsia="uk-UA"/>
        </w:rPr>
        <w:t>6</w:t>
      </w:r>
      <w:r w:rsidRPr="009F47ED">
        <w:rPr>
          <w:b/>
          <w:lang w:val="uk-UA" w:eastAsia="uk-UA"/>
        </w:rPr>
        <w:t>-202</w:t>
      </w:r>
      <w:r w:rsidR="000B0105">
        <w:rPr>
          <w:b/>
          <w:lang w:val="uk-UA" w:eastAsia="uk-UA"/>
        </w:rPr>
        <w:t>8</w:t>
      </w:r>
      <w:r>
        <w:rPr>
          <w:b/>
          <w:lang w:val="uk-UA" w:eastAsia="uk-UA"/>
        </w:rPr>
        <w:t xml:space="preserve"> РОКИ»</w:t>
      </w:r>
    </w:p>
    <w:p w14:paraId="4A2C4998" w14:textId="77777777" w:rsidR="001F1678" w:rsidRPr="009F47ED" w:rsidRDefault="001F1678" w:rsidP="009E0081">
      <w:pPr>
        <w:ind w:right="203"/>
        <w:jc w:val="center"/>
        <w:rPr>
          <w:b/>
          <w:lang w:val="uk-UA" w:eastAsia="uk-UA"/>
        </w:rPr>
      </w:pPr>
    </w:p>
    <w:p w14:paraId="201015E0" w14:textId="77777777" w:rsidR="001F1678" w:rsidRPr="009F47ED" w:rsidRDefault="001F1678" w:rsidP="00DD46AC">
      <w:pPr>
        <w:jc w:val="center"/>
        <w:rPr>
          <w:b/>
          <w:lang w:val="uk-UA"/>
        </w:rPr>
      </w:pPr>
      <w:r w:rsidRPr="009F47ED">
        <w:rPr>
          <w:b/>
          <w:lang w:val="uk-UA"/>
        </w:rPr>
        <w:t>І.    ПАСПОРТ</w:t>
      </w:r>
    </w:p>
    <w:p w14:paraId="2423FB0F" w14:textId="77777777" w:rsidR="001F1678" w:rsidRPr="009F47ED" w:rsidRDefault="001F1678" w:rsidP="00DD46AC">
      <w:pPr>
        <w:jc w:val="center"/>
        <w:rPr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5245"/>
      </w:tblGrid>
      <w:tr w:rsidR="001F1678" w:rsidRPr="00132DA7" w14:paraId="7F2BC119" w14:textId="77777777" w:rsidTr="00C51D6F">
        <w:trPr>
          <w:trHeight w:val="20"/>
        </w:trPr>
        <w:tc>
          <w:tcPr>
            <w:tcW w:w="710" w:type="dxa"/>
          </w:tcPr>
          <w:p w14:paraId="136329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1.</w:t>
            </w:r>
          </w:p>
        </w:tc>
        <w:tc>
          <w:tcPr>
            <w:tcW w:w="4536" w:type="dxa"/>
          </w:tcPr>
          <w:p w14:paraId="5E33061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Ініціатор розроблення </w:t>
            </w:r>
            <w:r>
              <w:rPr>
                <w:lang w:val="uk-UA"/>
              </w:rPr>
              <w:t>Комплексної п</w:t>
            </w:r>
            <w:r w:rsidRPr="009F47ED">
              <w:rPr>
                <w:lang w:val="uk-UA"/>
              </w:rPr>
              <w:t>рограми</w:t>
            </w:r>
          </w:p>
        </w:tc>
        <w:tc>
          <w:tcPr>
            <w:tcW w:w="5245" w:type="dxa"/>
          </w:tcPr>
          <w:p w14:paraId="667DB23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F1678" w:rsidRPr="00132DA7" w14:paraId="6E5EBB5B" w14:textId="77777777" w:rsidTr="00C51D6F">
        <w:trPr>
          <w:trHeight w:val="20"/>
        </w:trPr>
        <w:tc>
          <w:tcPr>
            <w:tcW w:w="710" w:type="dxa"/>
          </w:tcPr>
          <w:p w14:paraId="4C9BCE5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2.</w:t>
            </w:r>
          </w:p>
        </w:tc>
        <w:tc>
          <w:tcPr>
            <w:tcW w:w="4536" w:type="dxa"/>
          </w:tcPr>
          <w:p w14:paraId="1048065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Підстава для розроблення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14:paraId="36275766" w14:textId="77777777" w:rsidR="001F1678" w:rsidRPr="005209B9" w:rsidRDefault="001F1678" w:rsidP="005209B9">
            <w:pPr>
              <w:jc w:val="both"/>
              <w:rPr>
                <w:lang w:val="uk-UA"/>
              </w:rPr>
            </w:pPr>
            <w:r w:rsidRPr="009F47ED">
              <w:rPr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0" w:name="o2"/>
            <w:bookmarkEnd w:id="0"/>
            <w:r w:rsidRPr="009F47ED">
              <w:rPr>
                <w:lang w:val="uk-UA"/>
              </w:rPr>
              <w:t>2801-XII «</w:t>
            </w:r>
            <w:hyperlink r:id="rId8" w:history="1">
              <w:r w:rsidRPr="009F47ED">
                <w:rPr>
                  <w:lang w:val="uk-UA"/>
                </w:rPr>
                <w:t>Основи законодавства України про охорону</w:t>
              </w:r>
            </w:hyperlink>
            <w:r w:rsidRPr="009F47ED">
              <w:rPr>
                <w:lang w:val="uk-UA"/>
              </w:rPr>
              <w:t xml:space="preserve"> здоров’я»</w:t>
            </w:r>
            <w:r>
              <w:rPr>
                <w:lang w:val="uk-UA"/>
              </w:rPr>
              <w:t>, Бюд</w:t>
            </w:r>
            <w:r w:rsidRPr="00E935DB">
              <w:rPr>
                <w:lang w:val="uk-UA"/>
              </w:rPr>
              <w:t>жетний кодекс України, Стратегія здоров’я громади  Лозівської міської територіальної громади на 2022-2027 роки</w:t>
            </w:r>
          </w:p>
          <w:p w14:paraId="1E50B534" w14:textId="77777777" w:rsidR="001F1678" w:rsidRPr="009F47ED" w:rsidRDefault="001F1678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lang w:val="uk-UA"/>
              </w:rPr>
            </w:pPr>
          </w:p>
          <w:p w14:paraId="19445ADE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132DA7" w14:paraId="1A9191B2" w14:textId="77777777" w:rsidTr="00C51D6F">
        <w:trPr>
          <w:trHeight w:val="431"/>
        </w:trPr>
        <w:tc>
          <w:tcPr>
            <w:tcW w:w="710" w:type="dxa"/>
          </w:tcPr>
          <w:p w14:paraId="434681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3.</w:t>
            </w:r>
          </w:p>
        </w:tc>
        <w:tc>
          <w:tcPr>
            <w:tcW w:w="4536" w:type="dxa"/>
          </w:tcPr>
          <w:p w14:paraId="02E4E2DB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1DF9CDD" w14:textId="77777777" w:rsidR="001F1678" w:rsidRPr="00D66AF6" w:rsidRDefault="001F1678" w:rsidP="00793359">
            <w:pPr>
              <w:pStyle w:val="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</w:pPr>
            <w:r w:rsidRPr="00D66AF6">
              <w:rPr>
                <w:rFonts w:ascii="Times New Roman" w:hAnsi="Times New Roman"/>
                <w:b w:val="0"/>
                <w:i w:val="0"/>
                <w:kern w:val="28"/>
                <w:sz w:val="24"/>
                <w:szCs w:val="20"/>
                <w:lang w:eastAsia="en-US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</w:tr>
      <w:tr w:rsidR="001F1678" w:rsidRPr="00793359" w14:paraId="1439664D" w14:textId="77777777" w:rsidTr="00C51D6F">
        <w:trPr>
          <w:trHeight w:val="418"/>
        </w:trPr>
        <w:tc>
          <w:tcPr>
            <w:tcW w:w="710" w:type="dxa"/>
          </w:tcPr>
          <w:p w14:paraId="5D8F281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4.</w:t>
            </w:r>
          </w:p>
        </w:tc>
        <w:tc>
          <w:tcPr>
            <w:tcW w:w="4536" w:type="dxa"/>
          </w:tcPr>
          <w:p w14:paraId="5802C13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Співрозробники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7CBA5AC6" w14:textId="1DD4104D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 xml:space="preserve">, Комунальне підприємство </w:t>
            </w:r>
            <w:r w:rsidRPr="009F47ED">
              <w:rPr>
                <w:lang w:val="uk-UA"/>
              </w:rPr>
              <w:t>«</w:t>
            </w:r>
            <w:r w:rsidR="00BC3086">
              <w:rPr>
                <w:lang w:val="uk-UA"/>
              </w:rPr>
              <w:t>Лозівська м</w:t>
            </w:r>
            <w:r w:rsidRPr="009F47ED">
              <w:rPr>
                <w:lang w:val="uk-UA"/>
              </w:rPr>
              <w:t>уніципальна аптека» Лозівської міської ради</w:t>
            </w:r>
            <w:r>
              <w:rPr>
                <w:lang w:val="uk-UA"/>
              </w:rPr>
              <w:t xml:space="preserve"> Харківської  області,</w:t>
            </w:r>
            <w:r w:rsidRPr="009F47ED">
              <w:rPr>
                <w:spacing w:val="6"/>
                <w:lang w:val="uk-UA"/>
              </w:rPr>
              <w:t xml:space="preserve"> відділ з обліку житла та управління комунальною власністю Лозівської міської ради</w:t>
            </w:r>
          </w:p>
        </w:tc>
      </w:tr>
      <w:tr w:rsidR="001F1678" w:rsidRPr="00132DA7" w14:paraId="0FCB496C" w14:textId="77777777" w:rsidTr="00C51D6F">
        <w:trPr>
          <w:trHeight w:val="429"/>
        </w:trPr>
        <w:tc>
          <w:tcPr>
            <w:tcW w:w="710" w:type="dxa"/>
          </w:tcPr>
          <w:p w14:paraId="791661E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5.</w:t>
            </w:r>
          </w:p>
        </w:tc>
        <w:tc>
          <w:tcPr>
            <w:tcW w:w="4536" w:type="dxa"/>
          </w:tcPr>
          <w:p w14:paraId="6AB7A5A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Відповідальні</w:t>
            </w:r>
            <w:r w:rsidRPr="009F47ED">
              <w:t xml:space="preserve"> </w:t>
            </w:r>
            <w:r w:rsidRPr="009F47ED">
              <w:rPr>
                <w:lang w:val="uk-UA"/>
              </w:rPr>
              <w:t xml:space="preserve">виконавці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>програми</w:t>
            </w:r>
          </w:p>
        </w:tc>
        <w:tc>
          <w:tcPr>
            <w:tcW w:w="5245" w:type="dxa"/>
          </w:tcPr>
          <w:p w14:paraId="225AC885" w14:textId="1D81846E" w:rsidR="001F1678" w:rsidRPr="009F47ED" w:rsidRDefault="001F1678" w:rsidP="008901AD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Комунальне некомерційне підприємство «Лозівське територіальне медичне об’єднання» Лозівської міської ради Харківської області</w:t>
            </w:r>
            <w:r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55655A">
              <w:rPr>
                <w:lang w:val="uk-UA"/>
              </w:rPr>
              <w:t>Комунальне підприємство «</w:t>
            </w:r>
            <w:r w:rsidR="0055655A" w:rsidRPr="0055655A">
              <w:rPr>
                <w:lang w:val="uk-UA"/>
              </w:rPr>
              <w:t>Лозівська м</w:t>
            </w:r>
            <w:r w:rsidRPr="0055655A">
              <w:rPr>
                <w:lang w:val="uk-UA"/>
              </w:rPr>
              <w:t>уніципальна аптека» Лозівської міської ради Харківської  області</w:t>
            </w:r>
          </w:p>
        </w:tc>
      </w:tr>
      <w:tr w:rsidR="001F1678" w:rsidRPr="00132DA7" w14:paraId="55B80595" w14:textId="77777777" w:rsidTr="00C51D6F">
        <w:trPr>
          <w:trHeight w:val="20"/>
        </w:trPr>
        <w:tc>
          <w:tcPr>
            <w:tcW w:w="710" w:type="dxa"/>
          </w:tcPr>
          <w:p w14:paraId="04CC631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6.</w:t>
            </w:r>
          </w:p>
        </w:tc>
        <w:tc>
          <w:tcPr>
            <w:tcW w:w="4536" w:type="dxa"/>
          </w:tcPr>
          <w:p w14:paraId="30014ACF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14:paraId="3C9FB38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Виконавчий комітет Лозівської 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F1678" w:rsidRPr="009F47ED" w14:paraId="25E9F81B" w14:textId="77777777" w:rsidTr="00C51D6F">
        <w:trPr>
          <w:trHeight w:val="20"/>
        </w:trPr>
        <w:tc>
          <w:tcPr>
            <w:tcW w:w="710" w:type="dxa"/>
          </w:tcPr>
          <w:p w14:paraId="0FBB0B69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7.</w:t>
            </w:r>
          </w:p>
        </w:tc>
        <w:tc>
          <w:tcPr>
            <w:tcW w:w="4536" w:type="dxa"/>
          </w:tcPr>
          <w:p w14:paraId="15B16C4D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 xml:space="preserve">Комплексної </w:t>
            </w:r>
            <w:r w:rsidRPr="009F47ED">
              <w:rPr>
                <w:lang w:val="uk-UA"/>
              </w:rPr>
              <w:t xml:space="preserve">програми </w:t>
            </w:r>
          </w:p>
        </w:tc>
        <w:tc>
          <w:tcPr>
            <w:tcW w:w="5245" w:type="dxa"/>
          </w:tcPr>
          <w:p w14:paraId="52947F71" w14:textId="1822D83A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КНП «Лозівське ТМО»,    КП «</w:t>
            </w:r>
            <w:r w:rsidR="00BC3086">
              <w:rPr>
                <w:lang w:val="uk-UA"/>
              </w:rPr>
              <w:t>Лозівська м</w:t>
            </w:r>
            <w:r w:rsidRPr="009F47ED">
              <w:rPr>
                <w:lang w:val="uk-UA"/>
              </w:rPr>
              <w:t>уніципальна аптека» Лозівської міської ради,</w:t>
            </w:r>
            <w:r w:rsidRPr="009F47ED">
              <w:rPr>
                <w:b/>
                <w:spacing w:val="6"/>
                <w:lang w:val="uk-UA"/>
              </w:rPr>
              <w:t xml:space="preserve"> </w:t>
            </w:r>
            <w:r w:rsidRPr="009F47ED">
              <w:rPr>
                <w:spacing w:val="6"/>
                <w:lang w:val="uk-UA"/>
              </w:rPr>
              <w:t>відділ з обліку житла та управління комунальною власністю Лозівської міської ради</w:t>
            </w:r>
          </w:p>
        </w:tc>
      </w:tr>
      <w:tr w:rsidR="001F1678" w:rsidRPr="009F47ED" w14:paraId="391FC10F" w14:textId="77777777" w:rsidTr="00C51D6F">
        <w:trPr>
          <w:trHeight w:val="566"/>
        </w:trPr>
        <w:tc>
          <w:tcPr>
            <w:tcW w:w="710" w:type="dxa"/>
          </w:tcPr>
          <w:p w14:paraId="1BDFE66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</w:t>
            </w:r>
          </w:p>
        </w:tc>
        <w:tc>
          <w:tcPr>
            <w:tcW w:w="4536" w:type="dxa"/>
          </w:tcPr>
          <w:p w14:paraId="7797831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14:paraId="0A8C081C" w14:textId="6DAB349B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202</w:t>
            </w:r>
            <w:r w:rsidR="000B0105">
              <w:rPr>
                <w:lang w:val="uk-UA"/>
              </w:rPr>
              <w:t>6</w:t>
            </w:r>
            <w:r w:rsidRPr="009F47ED">
              <w:rPr>
                <w:lang w:val="uk-UA"/>
              </w:rPr>
              <w:t>-202</w:t>
            </w:r>
            <w:r w:rsidR="000B0105">
              <w:rPr>
                <w:lang w:val="uk-UA"/>
              </w:rPr>
              <w:t>8</w:t>
            </w:r>
            <w:r w:rsidRPr="009F47ED">
              <w:rPr>
                <w:lang w:val="uk-UA"/>
              </w:rPr>
              <w:t xml:space="preserve"> роки</w:t>
            </w:r>
          </w:p>
        </w:tc>
      </w:tr>
      <w:tr w:rsidR="001F1678" w:rsidRPr="009F47ED" w14:paraId="048B5768" w14:textId="77777777" w:rsidTr="00C51D6F">
        <w:trPr>
          <w:trHeight w:val="20"/>
        </w:trPr>
        <w:tc>
          <w:tcPr>
            <w:tcW w:w="710" w:type="dxa"/>
          </w:tcPr>
          <w:p w14:paraId="123E40B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8.1.</w:t>
            </w:r>
          </w:p>
        </w:tc>
        <w:tc>
          <w:tcPr>
            <w:tcW w:w="4536" w:type="dxa"/>
          </w:tcPr>
          <w:p w14:paraId="79451493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Етапи виконання програми</w:t>
            </w:r>
          </w:p>
          <w:p w14:paraId="6A334DC6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14:paraId="4D3BA73B" w14:textId="77777777" w:rsidR="001F1678" w:rsidRPr="009F47ED" w:rsidRDefault="001F1678" w:rsidP="00DD46AC">
            <w:pPr>
              <w:rPr>
                <w:lang w:val="uk-UA"/>
              </w:rPr>
            </w:pPr>
          </w:p>
        </w:tc>
      </w:tr>
      <w:tr w:rsidR="001F1678" w:rsidRPr="00B24EB4" w14:paraId="75241EDC" w14:textId="77777777" w:rsidTr="00C51D6F">
        <w:trPr>
          <w:trHeight w:val="20"/>
        </w:trPr>
        <w:tc>
          <w:tcPr>
            <w:tcW w:w="710" w:type="dxa"/>
          </w:tcPr>
          <w:p w14:paraId="70A4E381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lastRenderedPageBreak/>
              <w:t>9.</w:t>
            </w:r>
          </w:p>
        </w:tc>
        <w:tc>
          <w:tcPr>
            <w:tcW w:w="4536" w:type="dxa"/>
          </w:tcPr>
          <w:p w14:paraId="00B8CA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14:paraId="4C4E5BC9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8901AD">
              <w:rPr>
                <w:lang w:val="uk-UA"/>
              </w:rPr>
              <w:t>Державний</w:t>
            </w:r>
            <w:r w:rsidRPr="009F47ED">
              <w:rPr>
                <w:lang w:val="uk-UA"/>
              </w:rPr>
              <w:t xml:space="preserve"> бюджет</w:t>
            </w:r>
            <w:r w:rsidRPr="008901AD">
              <w:rPr>
                <w:lang w:val="uk-UA"/>
              </w:rPr>
              <w:t>,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місцеві бюджети</w:t>
            </w:r>
            <w:r>
              <w:rPr>
                <w:lang w:val="uk-UA"/>
              </w:rPr>
              <w:t>, бюджет Лозівської міської  територіальної громади</w:t>
            </w:r>
            <w:r w:rsidRPr="009F47ED">
              <w:rPr>
                <w:lang w:val="uk-UA"/>
              </w:rPr>
              <w:t xml:space="preserve"> </w:t>
            </w:r>
            <w:r w:rsidRPr="008901AD">
              <w:rPr>
                <w:lang w:val="uk-UA"/>
              </w:rPr>
              <w:t xml:space="preserve"> та  кошти</w:t>
            </w:r>
            <w:r w:rsidRPr="009F47ED">
              <w:rPr>
                <w:lang w:val="uk-UA"/>
              </w:rPr>
              <w:t xml:space="preserve"> інших джерел </w:t>
            </w:r>
            <w:r w:rsidRPr="008901AD">
              <w:rPr>
                <w:lang w:val="uk-UA"/>
              </w:rPr>
              <w:t>, не заборонен</w:t>
            </w:r>
            <w:r w:rsidRPr="009F47ED">
              <w:rPr>
                <w:lang w:val="uk-UA"/>
              </w:rPr>
              <w:t xml:space="preserve">і </w:t>
            </w:r>
            <w:r w:rsidRPr="008901AD">
              <w:rPr>
                <w:lang w:val="uk-UA"/>
              </w:rPr>
              <w:t xml:space="preserve"> чинним законодавством</w:t>
            </w:r>
          </w:p>
        </w:tc>
      </w:tr>
      <w:tr w:rsidR="001F1678" w:rsidRPr="009F47ED" w14:paraId="48605FE4" w14:textId="77777777" w:rsidTr="00C51D6F">
        <w:trPr>
          <w:trHeight w:val="20"/>
        </w:trPr>
        <w:tc>
          <w:tcPr>
            <w:tcW w:w="710" w:type="dxa"/>
          </w:tcPr>
          <w:p w14:paraId="05C0D85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</w:t>
            </w:r>
          </w:p>
        </w:tc>
        <w:tc>
          <w:tcPr>
            <w:tcW w:w="4536" w:type="dxa"/>
          </w:tcPr>
          <w:p w14:paraId="5238ED67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14:paraId="6CF87A2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у </w:t>
            </w:r>
            <w:r w:rsidRPr="009F47ED">
              <w:rPr>
                <w:spacing w:val="-6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14:paraId="13734666" w14:textId="674C5EA1" w:rsidR="001F1678" w:rsidRPr="00CD0FD9" w:rsidRDefault="001F1678" w:rsidP="00DD46AC">
            <w:pPr>
              <w:rPr>
                <w:highlight w:val="yellow"/>
                <w:lang w:val="uk-UA"/>
              </w:rPr>
            </w:pPr>
            <w:r w:rsidRPr="00F56758">
              <w:rPr>
                <w:lang w:val="uk-UA"/>
              </w:rPr>
              <w:t xml:space="preserve">  </w:t>
            </w:r>
            <w:r w:rsidR="000412E7" w:rsidRPr="00F56758">
              <w:rPr>
                <w:lang w:val="uk-UA"/>
              </w:rPr>
              <w:t>9</w:t>
            </w:r>
            <w:r w:rsidR="00B10688">
              <w:rPr>
                <w:lang w:val="uk-UA"/>
              </w:rPr>
              <w:t>8 355</w:t>
            </w:r>
            <w:r w:rsidR="00F56758">
              <w:rPr>
                <w:lang w:val="uk-UA"/>
              </w:rPr>
              <w:t>,12</w:t>
            </w:r>
            <w:r w:rsidRPr="00F56758">
              <w:rPr>
                <w:lang w:val="uk-UA"/>
              </w:rPr>
              <w:t xml:space="preserve">  тис.грн.</w:t>
            </w:r>
          </w:p>
        </w:tc>
      </w:tr>
      <w:tr w:rsidR="001F1678" w:rsidRPr="009F47ED" w14:paraId="29B08955" w14:textId="77777777" w:rsidTr="00C51D6F">
        <w:trPr>
          <w:trHeight w:val="437"/>
        </w:trPr>
        <w:tc>
          <w:tcPr>
            <w:tcW w:w="710" w:type="dxa"/>
          </w:tcPr>
          <w:p w14:paraId="344B877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10.1.</w:t>
            </w:r>
          </w:p>
        </w:tc>
        <w:tc>
          <w:tcPr>
            <w:tcW w:w="4536" w:type="dxa"/>
          </w:tcPr>
          <w:p w14:paraId="5097DD2E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Кошти   бюджету Лозівської </w:t>
            </w:r>
            <w:r>
              <w:rPr>
                <w:lang w:val="uk-UA"/>
              </w:rPr>
              <w:t>міської  територіальної громади</w:t>
            </w:r>
          </w:p>
        </w:tc>
        <w:tc>
          <w:tcPr>
            <w:tcW w:w="5245" w:type="dxa"/>
          </w:tcPr>
          <w:p w14:paraId="6D0D1376" w14:textId="7C75EF94" w:rsidR="001F1678" w:rsidRPr="00CD0FD9" w:rsidRDefault="000412E7" w:rsidP="00DD46AC">
            <w:pPr>
              <w:rPr>
                <w:highlight w:val="yellow"/>
                <w:lang w:val="uk-UA"/>
              </w:rPr>
            </w:pPr>
            <w:r w:rsidRPr="00F56758">
              <w:rPr>
                <w:lang w:val="uk-UA"/>
              </w:rPr>
              <w:t xml:space="preserve">  9</w:t>
            </w:r>
            <w:r w:rsidR="00B10688">
              <w:rPr>
                <w:lang w:val="uk-UA"/>
              </w:rPr>
              <w:t>7 954</w:t>
            </w:r>
            <w:r w:rsidRPr="00F56758">
              <w:rPr>
                <w:lang w:val="uk-UA"/>
              </w:rPr>
              <w:t xml:space="preserve">,8  </w:t>
            </w:r>
            <w:r w:rsidR="001F1678" w:rsidRPr="00F56758">
              <w:rPr>
                <w:lang w:val="uk-UA"/>
              </w:rPr>
              <w:t>тис.грн.</w:t>
            </w:r>
          </w:p>
        </w:tc>
      </w:tr>
      <w:tr w:rsidR="001F1678" w:rsidRPr="009F47ED" w14:paraId="4D9D5CDE" w14:textId="77777777" w:rsidTr="00C51D6F">
        <w:trPr>
          <w:trHeight w:val="437"/>
        </w:trPr>
        <w:tc>
          <w:tcPr>
            <w:tcW w:w="710" w:type="dxa"/>
          </w:tcPr>
          <w:p w14:paraId="74915845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10.2</w:t>
            </w:r>
          </w:p>
        </w:tc>
        <w:tc>
          <w:tcPr>
            <w:tcW w:w="4536" w:type="dxa"/>
          </w:tcPr>
          <w:p w14:paraId="06F43978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14:paraId="624D615F" w14:textId="77777777" w:rsidR="001F1678" w:rsidRPr="009F47ED" w:rsidRDefault="001F1678" w:rsidP="006F04D1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 межах виділених бюджетних призначень</w:t>
            </w:r>
          </w:p>
        </w:tc>
      </w:tr>
      <w:tr w:rsidR="001F1678" w:rsidRPr="009F47ED" w14:paraId="1C59690A" w14:textId="77777777" w:rsidTr="00C51D6F">
        <w:trPr>
          <w:trHeight w:val="335"/>
        </w:trPr>
        <w:tc>
          <w:tcPr>
            <w:tcW w:w="710" w:type="dxa"/>
          </w:tcPr>
          <w:p w14:paraId="290084F2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>10.3.</w:t>
            </w:r>
          </w:p>
        </w:tc>
        <w:tc>
          <w:tcPr>
            <w:tcW w:w="4536" w:type="dxa"/>
          </w:tcPr>
          <w:p w14:paraId="13F8F8A8" w14:textId="77777777" w:rsidR="001F1678" w:rsidRPr="009F47ED" w:rsidRDefault="001F1678" w:rsidP="00DD46AC">
            <w:pPr>
              <w:rPr>
                <w:highlight w:val="yellow"/>
                <w:lang w:val="uk-UA"/>
              </w:rPr>
            </w:pPr>
            <w:r w:rsidRPr="009F47ED">
              <w:rPr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14:paraId="5167F61C" w14:textId="77777777" w:rsidR="001F1678" w:rsidRPr="009F47ED" w:rsidRDefault="001F1678" w:rsidP="00DD46AC">
            <w:pPr>
              <w:rPr>
                <w:lang w:val="uk-UA"/>
              </w:rPr>
            </w:pPr>
            <w:r w:rsidRPr="009F47ED">
              <w:rPr>
                <w:lang w:val="uk-UA"/>
              </w:rPr>
              <w:t xml:space="preserve"> У межах реальних надходжень</w:t>
            </w:r>
          </w:p>
        </w:tc>
      </w:tr>
      <w:tr w:rsidR="0003363A" w:rsidRPr="009F47ED" w14:paraId="5730C7F0" w14:textId="77777777" w:rsidTr="00C51D6F">
        <w:trPr>
          <w:trHeight w:val="335"/>
        </w:trPr>
        <w:tc>
          <w:tcPr>
            <w:tcW w:w="710" w:type="dxa"/>
          </w:tcPr>
          <w:p w14:paraId="75B43A31" w14:textId="7C58D9BA" w:rsidR="0003363A" w:rsidRPr="00E5032C" w:rsidRDefault="0003363A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10.4</w:t>
            </w:r>
          </w:p>
        </w:tc>
        <w:tc>
          <w:tcPr>
            <w:tcW w:w="4536" w:type="dxa"/>
          </w:tcPr>
          <w:p w14:paraId="1E295B3F" w14:textId="1BA1B2F2" w:rsidR="0003363A" w:rsidRPr="00E5032C" w:rsidRDefault="0003363A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Обласний бюджет(субвенція)</w:t>
            </w:r>
          </w:p>
        </w:tc>
        <w:tc>
          <w:tcPr>
            <w:tcW w:w="5245" w:type="dxa"/>
          </w:tcPr>
          <w:p w14:paraId="339E33AA" w14:textId="302C3167" w:rsidR="0003363A" w:rsidRPr="00E5032C" w:rsidRDefault="00F40FB2" w:rsidP="00DD46AC">
            <w:pPr>
              <w:rPr>
                <w:lang w:val="uk-UA"/>
              </w:rPr>
            </w:pPr>
            <w:r w:rsidRPr="00E5032C">
              <w:rPr>
                <w:lang w:val="uk-UA"/>
              </w:rPr>
              <w:t>400,</w:t>
            </w:r>
            <w:r w:rsidR="004A582F" w:rsidRPr="00E5032C">
              <w:rPr>
                <w:lang w:val="uk-UA"/>
              </w:rPr>
              <w:t>32</w:t>
            </w:r>
            <w:r w:rsidRPr="00E5032C">
              <w:rPr>
                <w:lang w:val="uk-UA"/>
              </w:rPr>
              <w:t xml:space="preserve"> тис.грн.</w:t>
            </w:r>
          </w:p>
        </w:tc>
      </w:tr>
    </w:tbl>
    <w:p w14:paraId="2D1F6872" w14:textId="77777777" w:rsidR="001F1678" w:rsidRPr="009F47ED" w:rsidRDefault="001F1678" w:rsidP="008901AD">
      <w:pPr>
        <w:autoSpaceDE w:val="0"/>
        <w:autoSpaceDN w:val="0"/>
        <w:outlineLvl w:val="0"/>
        <w:rPr>
          <w:b/>
          <w:lang w:val="uk-UA"/>
        </w:rPr>
      </w:pPr>
    </w:p>
    <w:p w14:paraId="42CA72AF" w14:textId="1C08F2B1" w:rsidR="001F1678" w:rsidRDefault="001F1678" w:rsidP="009913C4">
      <w:pPr>
        <w:autoSpaceDE w:val="0"/>
        <w:autoSpaceDN w:val="0"/>
        <w:ind w:firstLine="720"/>
        <w:jc w:val="both"/>
        <w:rPr>
          <w:lang w:val="uk-UA"/>
        </w:rPr>
      </w:pPr>
    </w:p>
    <w:p w14:paraId="6B9E8940" w14:textId="77777777" w:rsidR="001F1678" w:rsidRPr="009F47ED" w:rsidRDefault="001F1678" w:rsidP="009913C4">
      <w:pPr>
        <w:rPr>
          <w:lang w:val="uk-UA"/>
        </w:rPr>
      </w:pPr>
    </w:p>
    <w:p w14:paraId="3C0448BF" w14:textId="6FD5D8A5" w:rsidR="001F1678" w:rsidRPr="009F47ED" w:rsidRDefault="00132DA7" w:rsidP="009913C4">
      <w:pPr>
        <w:rPr>
          <w:lang w:val="uk-UA"/>
        </w:rPr>
      </w:pPr>
      <w:r>
        <w:rPr>
          <w:lang w:val="uk-UA"/>
        </w:rPr>
        <w:t xml:space="preserve">               </w:t>
      </w:r>
    </w:p>
    <w:p w14:paraId="0B67A1D4" w14:textId="613EDCCA" w:rsidR="001F1678" w:rsidRPr="00B24EB4" w:rsidRDefault="00132DA7" w:rsidP="009913C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</w:t>
      </w:r>
      <w:r w:rsidR="001F1678" w:rsidRPr="00B24EB4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ої ради</w:t>
      </w:r>
      <w:r w:rsidR="001F1678" w:rsidRPr="00B24EB4">
        <w:rPr>
          <w:b/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="001F1678" w:rsidRPr="00B24EB4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>Юрій КУШНІР</w:t>
      </w:r>
    </w:p>
    <w:p w14:paraId="21B7FEB6" w14:textId="77777777" w:rsidR="001F1678" w:rsidRPr="009F47ED" w:rsidRDefault="001F1678" w:rsidP="009913C4">
      <w:pPr>
        <w:rPr>
          <w:b/>
          <w:lang w:val="uk-UA"/>
        </w:rPr>
      </w:pPr>
    </w:p>
    <w:p w14:paraId="1950E6F4" w14:textId="7050FDDC" w:rsidR="001F1678" w:rsidRPr="009F47ED" w:rsidRDefault="00FA6874" w:rsidP="009913C4">
      <w:pPr>
        <w:rPr>
          <w:lang w:val="uk-UA"/>
        </w:rPr>
      </w:pPr>
      <w:r>
        <w:rPr>
          <w:lang w:val="uk-UA"/>
        </w:rPr>
        <w:t>Віктор Баранов</w:t>
      </w:r>
      <w:bookmarkStart w:id="1" w:name="_GoBack"/>
      <w:bookmarkEnd w:id="1"/>
    </w:p>
    <w:p w14:paraId="294EE1CD" w14:textId="77777777" w:rsidR="001F1678" w:rsidRPr="009F47ED" w:rsidRDefault="001F1678" w:rsidP="009913C4">
      <w:pPr>
        <w:rPr>
          <w:lang w:val="uk-UA"/>
        </w:rPr>
      </w:pPr>
    </w:p>
    <w:p w14:paraId="523941AD" w14:textId="77777777" w:rsidR="001F1678" w:rsidRPr="009F47ED" w:rsidRDefault="001F1678" w:rsidP="009913C4">
      <w:pPr>
        <w:rPr>
          <w:lang w:val="uk-UA"/>
        </w:rPr>
      </w:pPr>
    </w:p>
    <w:p w14:paraId="79995945" w14:textId="77777777" w:rsidR="001F1678" w:rsidRPr="009F47ED" w:rsidRDefault="001F1678" w:rsidP="009913C4">
      <w:pPr>
        <w:rPr>
          <w:lang w:val="uk-UA"/>
        </w:rPr>
      </w:pPr>
    </w:p>
    <w:p w14:paraId="0B029A97" w14:textId="77777777" w:rsidR="001F1678" w:rsidRPr="009F47ED" w:rsidRDefault="001F1678" w:rsidP="009913C4">
      <w:pPr>
        <w:rPr>
          <w:lang w:val="uk-UA"/>
        </w:rPr>
      </w:pPr>
    </w:p>
    <w:p w14:paraId="7DF14355" w14:textId="77777777" w:rsidR="001F1678" w:rsidRPr="009F47ED" w:rsidRDefault="001F1678" w:rsidP="009913C4">
      <w:pPr>
        <w:rPr>
          <w:lang w:val="uk-UA"/>
        </w:rPr>
      </w:pPr>
    </w:p>
    <w:p w14:paraId="2BB101BA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p w14:paraId="409BFB23" w14:textId="77777777" w:rsidR="001F1678" w:rsidRPr="009F47ED" w:rsidRDefault="001F1678" w:rsidP="009913C4">
      <w:pPr>
        <w:tabs>
          <w:tab w:val="left" w:pos="1305"/>
        </w:tabs>
        <w:rPr>
          <w:lang w:val="uk-UA"/>
        </w:rPr>
      </w:pPr>
    </w:p>
    <w:sectPr w:rsidR="001F1678" w:rsidRPr="009F47ED" w:rsidSect="00F458B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20E58" w14:textId="77777777" w:rsidR="00E46101" w:rsidRDefault="00E46101">
      <w:r>
        <w:separator/>
      </w:r>
    </w:p>
  </w:endnote>
  <w:endnote w:type="continuationSeparator" w:id="0">
    <w:p w14:paraId="71043AEB" w14:textId="77777777" w:rsidR="00E46101" w:rsidRDefault="00E4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22562" w14:textId="77777777" w:rsidR="001F1678" w:rsidRDefault="001F1678" w:rsidP="003666E2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211C62" w14:textId="77777777" w:rsidR="001F1678" w:rsidRDefault="001F167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753AA" w14:textId="77777777" w:rsidR="001F1678" w:rsidRDefault="001F167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2D428" w14:textId="77777777" w:rsidR="00E46101" w:rsidRDefault="00E46101">
      <w:r>
        <w:separator/>
      </w:r>
    </w:p>
  </w:footnote>
  <w:footnote w:type="continuationSeparator" w:id="0">
    <w:p w14:paraId="2B7884FE" w14:textId="77777777" w:rsidR="00E46101" w:rsidRDefault="00E46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FE0E6" w14:textId="77777777" w:rsidR="001F1678" w:rsidRDefault="001F167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end"/>
    </w:r>
  </w:p>
  <w:p w14:paraId="264398AB" w14:textId="77777777" w:rsidR="001F1678" w:rsidRDefault="001F167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8E642" w14:textId="77777777" w:rsidR="001F1678" w:rsidRDefault="001F16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D14F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EA47917"/>
    <w:multiLevelType w:val="hybridMultilevel"/>
    <w:tmpl w:val="F684E860"/>
    <w:lvl w:ilvl="0" w:tplc="74CC11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7294F67"/>
    <w:multiLevelType w:val="hybridMultilevel"/>
    <w:tmpl w:val="3A0C2C30"/>
    <w:lvl w:ilvl="0" w:tplc="B816DD38">
      <w:start w:val="7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A1AEB"/>
    <w:multiLevelType w:val="hybridMultilevel"/>
    <w:tmpl w:val="D5F0E870"/>
    <w:lvl w:ilvl="0" w:tplc="774E65DA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7E3050D7"/>
    <w:multiLevelType w:val="hybridMultilevel"/>
    <w:tmpl w:val="F8823A64"/>
    <w:lvl w:ilvl="0" w:tplc="6360F82A">
      <w:start w:val="1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037AE"/>
    <w:rsid w:val="000068B7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363A"/>
    <w:rsid w:val="0003587D"/>
    <w:rsid w:val="00035A4B"/>
    <w:rsid w:val="000403E7"/>
    <w:rsid w:val="00040412"/>
    <w:rsid w:val="00040517"/>
    <w:rsid w:val="00040D10"/>
    <w:rsid w:val="000412E7"/>
    <w:rsid w:val="000439D6"/>
    <w:rsid w:val="00044280"/>
    <w:rsid w:val="0004599D"/>
    <w:rsid w:val="00045BD4"/>
    <w:rsid w:val="00046470"/>
    <w:rsid w:val="0004731E"/>
    <w:rsid w:val="000476AC"/>
    <w:rsid w:val="000529A8"/>
    <w:rsid w:val="000563ED"/>
    <w:rsid w:val="00057B4B"/>
    <w:rsid w:val="0006102E"/>
    <w:rsid w:val="000616C2"/>
    <w:rsid w:val="0007160F"/>
    <w:rsid w:val="00071B76"/>
    <w:rsid w:val="00075138"/>
    <w:rsid w:val="00075262"/>
    <w:rsid w:val="0007636F"/>
    <w:rsid w:val="00081045"/>
    <w:rsid w:val="00081D5B"/>
    <w:rsid w:val="00082AD2"/>
    <w:rsid w:val="0008425A"/>
    <w:rsid w:val="00085126"/>
    <w:rsid w:val="000868FD"/>
    <w:rsid w:val="00086ED4"/>
    <w:rsid w:val="000912C8"/>
    <w:rsid w:val="000979AF"/>
    <w:rsid w:val="000A0AEF"/>
    <w:rsid w:val="000A0C7B"/>
    <w:rsid w:val="000A133D"/>
    <w:rsid w:val="000A3B3B"/>
    <w:rsid w:val="000A5228"/>
    <w:rsid w:val="000A7510"/>
    <w:rsid w:val="000B0105"/>
    <w:rsid w:val="000B0CAF"/>
    <w:rsid w:val="000B12A3"/>
    <w:rsid w:val="000B37D2"/>
    <w:rsid w:val="000B58E5"/>
    <w:rsid w:val="000B5C73"/>
    <w:rsid w:val="000B72FA"/>
    <w:rsid w:val="000B7EE6"/>
    <w:rsid w:val="000C1755"/>
    <w:rsid w:val="000C314B"/>
    <w:rsid w:val="000C32E6"/>
    <w:rsid w:val="000C397A"/>
    <w:rsid w:val="000C5227"/>
    <w:rsid w:val="000D315A"/>
    <w:rsid w:val="000D649F"/>
    <w:rsid w:val="000E07E5"/>
    <w:rsid w:val="000E1290"/>
    <w:rsid w:val="000E4B70"/>
    <w:rsid w:val="000E5E42"/>
    <w:rsid w:val="000E674A"/>
    <w:rsid w:val="000F5883"/>
    <w:rsid w:val="000F5A65"/>
    <w:rsid w:val="000F5EF5"/>
    <w:rsid w:val="001004EA"/>
    <w:rsid w:val="00100A81"/>
    <w:rsid w:val="00103ED2"/>
    <w:rsid w:val="0010697A"/>
    <w:rsid w:val="00106D5E"/>
    <w:rsid w:val="001079D0"/>
    <w:rsid w:val="00113839"/>
    <w:rsid w:val="00115509"/>
    <w:rsid w:val="00115E38"/>
    <w:rsid w:val="00115EAD"/>
    <w:rsid w:val="00116131"/>
    <w:rsid w:val="00116784"/>
    <w:rsid w:val="00120624"/>
    <w:rsid w:val="00121D66"/>
    <w:rsid w:val="001238D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2DA7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7037"/>
    <w:rsid w:val="0015037B"/>
    <w:rsid w:val="001509D5"/>
    <w:rsid w:val="00152396"/>
    <w:rsid w:val="00154F6A"/>
    <w:rsid w:val="001578FB"/>
    <w:rsid w:val="00157BA6"/>
    <w:rsid w:val="00157C79"/>
    <w:rsid w:val="001610EC"/>
    <w:rsid w:val="001630EA"/>
    <w:rsid w:val="00165A9F"/>
    <w:rsid w:val="00167881"/>
    <w:rsid w:val="00172A38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78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3771"/>
    <w:rsid w:val="00246093"/>
    <w:rsid w:val="00247654"/>
    <w:rsid w:val="00247C15"/>
    <w:rsid w:val="00247F14"/>
    <w:rsid w:val="00247FC2"/>
    <w:rsid w:val="00250102"/>
    <w:rsid w:val="00256772"/>
    <w:rsid w:val="00256830"/>
    <w:rsid w:val="00256A3E"/>
    <w:rsid w:val="00256BB7"/>
    <w:rsid w:val="002577B3"/>
    <w:rsid w:val="00260A41"/>
    <w:rsid w:val="002629DC"/>
    <w:rsid w:val="00263D4F"/>
    <w:rsid w:val="00264910"/>
    <w:rsid w:val="00265B20"/>
    <w:rsid w:val="0026683C"/>
    <w:rsid w:val="00267520"/>
    <w:rsid w:val="00271838"/>
    <w:rsid w:val="00271D9B"/>
    <w:rsid w:val="002725E1"/>
    <w:rsid w:val="002732D0"/>
    <w:rsid w:val="002750B4"/>
    <w:rsid w:val="00276080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B0087"/>
    <w:rsid w:val="002B0EE8"/>
    <w:rsid w:val="002B16B4"/>
    <w:rsid w:val="002B33F1"/>
    <w:rsid w:val="002B4594"/>
    <w:rsid w:val="002B45D0"/>
    <w:rsid w:val="002B476A"/>
    <w:rsid w:val="002B57A0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07D6F"/>
    <w:rsid w:val="00307DC5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56A"/>
    <w:rsid w:val="00377DD0"/>
    <w:rsid w:val="00380EF8"/>
    <w:rsid w:val="003829E9"/>
    <w:rsid w:val="00382D82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B4298"/>
    <w:rsid w:val="003B73EB"/>
    <w:rsid w:val="003C2288"/>
    <w:rsid w:val="003C6104"/>
    <w:rsid w:val="003C6EED"/>
    <w:rsid w:val="003C766C"/>
    <w:rsid w:val="003C7ECE"/>
    <w:rsid w:val="003D25DC"/>
    <w:rsid w:val="003D3F18"/>
    <w:rsid w:val="003D56A4"/>
    <w:rsid w:val="003D613A"/>
    <w:rsid w:val="003D6E1E"/>
    <w:rsid w:val="003D7407"/>
    <w:rsid w:val="003E003A"/>
    <w:rsid w:val="003E0EFF"/>
    <w:rsid w:val="003E2E1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0DBC"/>
    <w:rsid w:val="004812D3"/>
    <w:rsid w:val="00481F6D"/>
    <w:rsid w:val="004831BD"/>
    <w:rsid w:val="00484522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582F"/>
    <w:rsid w:val="004A6074"/>
    <w:rsid w:val="004A7E7F"/>
    <w:rsid w:val="004B1330"/>
    <w:rsid w:val="004B2A77"/>
    <w:rsid w:val="004B30F3"/>
    <w:rsid w:val="004B40AB"/>
    <w:rsid w:val="004B5796"/>
    <w:rsid w:val="004B78EB"/>
    <w:rsid w:val="004C07D3"/>
    <w:rsid w:val="004C42DB"/>
    <w:rsid w:val="004C4AC3"/>
    <w:rsid w:val="004C6102"/>
    <w:rsid w:val="004C694D"/>
    <w:rsid w:val="004C71AE"/>
    <w:rsid w:val="004D0E29"/>
    <w:rsid w:val="004D11CD"/>
    <w:rsid w:val="004D229E"/>
    <w:rsid w:val="004D4BEF"/>
    <w:rsid w:val="004D563A"/>
    <w:rsid w:val="004D75DE"/>
    <w:rsid w:val="004E026E"/>
    <w:rsid w:val="004E0D4A"/>
    <w:rsid w:val="004E0DB2"/>
    <w:rsid w:val="004E6543"/>
    <w:rsid w:val="004F06DB"/>
    <w:rsid w:val="004F0C76"/>
    <w:rsid w:val="004F5B62"/>
    <w:rsid w:val="004F7945"/>
    <w:rsid w:val="005002BD"/>
    <w:rsid w:val="00501DEC"/>
    <w:rsid w:val="00502701"/>
    <w:rsid w:val="0050737F"/>
    <w:rsid w:val="00514477"/>
    <w:rsid w:val="005169C9"/>
    <w:rsid w:val="00516ABD"/>
    <w:rsid w:val="005209B9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EF4"/>
    <w:rsid w:val="0055655A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5BAE"/>
    <w:rsid w:val="00576498"/>
    <w:rsid w:val="00576F59"/>
    <w:rsid w:val="00580D71"/>
    <w:rsid w:val="005838CF"/>
    <w:rsid w:val="00587D13"/>
    <w:rsid w:val="0059139E"/>
    <w:rsid w:val="00593100"/>
    <w:rsid w:val="00593121"/>
    <w:rsid w:val="0059380E"/>
    <w:rsid w:val="00597184"/>
    <w:rsid w:val="005A14B4"/>
    <w:rsid w:val="005A1898"/>
    <w:rsid w:val="005A2901"/>
    <w:rsid w:val="005A2C42"/>
    <w:rsid w:val="005A2D97"/>
    <w:rsid w:val="005A3AE5"/>
    <w:rsid w:val="005A400C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C7035"/>
    <w:rsid w:val="005D032E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17E77"/>
    <w:rsid w:val="00620C96"/>
    <w:rsid w:val="00621DE9"/>
    <w:rsid w:val="006226A3"/>
    <w:rsid w:val="00622C1D"/>
    <w:rsid w:val="00623692"/>
    <w:rsid w:val="006267E1"/>
    <w:rsid w:val="00631E8E"/>
    <w:rsid w:val="006336E7"/>
    <w:rsid w:val="00636C10"/>
    <w:rsid w:val="00637C72"/>
    <w:rsid w:val="006404A0"/>
    <w:rsid w:val="006420A5"/>
    <w:rsid w:val="0064265C"/>
    <w:rsid w:val="00643211"/>
    <w:rsid w:val="006442AD"/>
    <w:rsid w:val="00645DDA"/>
    <w:rsid w:val="00645F0C"/>
    <w:rsid w:val="00646864"/>
    <w:rsid w:val="00646D29"/>
    <w:rsid w:val="006525B5"/>
    <w:rsid w:val="006546E7"/>
    <w:rsid w:val="00654704"/>
    <w:rsid w:val="00655F57"/>
    <w:rsid w:val="00656C44"/>
    <w:rsid w:val="00660741"/>
    <w:rsid w:val="00661069"/>
    <w:rsid w:val="00661BD8"/>
    <w:rsid w:val="0066348D"/>
    <w:rsid w:val="00663DC6"/>
    <w:rsid w:val="006644CC"/>
    <w:rsid w:val="006665F0"/>
    <w:rsid w:val="006718E3"/>
    <w:rsid w:val="00677E84"/>
    <w:rsid w:val="00682B2D"/>
    <w:rsid w:val="00683DC3"/>
    <w:rsid w:val="00684D8B"/>
    <w:rsid w:val="00685B76"/>
    <w:rsid w:val="00685F7E"/>
    <w:rsid w:val="006871D8"/>
    <w:rsid w:val="00692D81"/>
    <w:rsid w:val="00692F30"/>
    <w:rsid w:val="006930CD"/>
    <w:rsid w:val="006967F5"/>
    <w:rsid w:val="006A1122"/>
    <w:rsid w:val="006A1D7E"/>
    <w:rsid w:val="006A20CE"/>
    <w:rsid w:val="006A51BB"/>
    <w:rsid w:val="006A7818"/>
    <w:rsid w:val="006B0A28"/>
    <w:rsid w:val="006B753F"/>
    <w:rsid w:val="006B7604"/>
    <w:rsid w:val="006C0A0A"/>
    <w:rsid w:val="006C4E0E"/>
    <w:rsid w:val="006C735D"/>
    <w:rsid w:val="006C753E"/>
    <w:rsid w:val="006C7D21"/>
    <w:rsid w:val="006D12A0"/>
    <w:rsid w:val="006D3A01"/>
    <w:rsid w:val="006D5AD3"/>
    <w:rsid w:val="006D5E01"/>
    <w:rsid w:val="006D6DE6"/>
    <w:rsid w:val="006D79E6"/>
    <w:rsid w:val="006E2A8B"/>
    <w:rsid w:val="006E3FF3"/>
    <w:rsid w:val="006E6147"/>
    <w:rsid w:val="006F01E3"/>
    <w:rsid w:val="006F04D1"/>
    <w:rsid w:val="006F0D52"/>
    <w:rsid w:val="006F138F"/>
    <w:rsid w:val="006F377A"/>
    <w:rsid w:val="006F6593"/>
    <w:rsid w:val="006F698F"/>
    <w:rsid w:val="006F6E7C"/>
    <w:rsid w:val="0070246B"/>
    <w:rsid w:val="00704CAC"/>
    <w:rsid w:val="00710DDE"/>
    <w:rsid w:val="007125BB"/>
    <w:rsid w:val="00712F86"/>
    <w:rsid w:val="007133F5"/>
    <w:rsid w:val="00715C23"/>
    <w:rsid w:val="007174E9"/>
    <w:rsid w:val="00720696"/>
    <w:rsid w:val="0072117F"/>
    <w:rsid w:val="0072261E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1188"/>
    <w:rsid w:val="00744FD8"/>
    <w:rsid w:val="007453F8"/>
    <w:rsid w:val="00751B1F"/>
    <w:rsid w:val="00753CCF"/>
    <w:rsid w:val="00754BC8"/>
    <w:rsid w:val="00755591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288"/>
    <w:rsid w:val="00776CAF"/>
    <w:rsid w:val="00777A7B"/>
    <w:rsid w:val="00784735"/>
    <w:rsid w:val="00785DE7"/>
    <w:rsid w:val="00787225"/>
    <w:rsid w:val="00791805"/>
    <w:rsid w:val="00793359"/>
    <w:rsid w:val="00793B3B"/>
    <w:rsid w:val="00795547"/>
    <w:rsid w:val="00795918"/>
    <w:rsid w:val="00795B15"/>
    <w:rsid w:val="00796277"/>
    <w:rsid w:val="00796372"/>
    <w:rsid w:val="00796D26"/>
    <w:rsid w:val="007A31E9"/>
    <w:rsid w:val="007A59E8"/>
    <w:rsid w:val="007A5ED0"/>
    <w:rsid w:val="007A6856"/>
    <w:rsid w:val="007B0ACA"/>
    <w:rsid w:val="007B0D06"/>
    <w:rsid w:val="007B21AE"/>
    <w:rsid w:val="007B2C55"/>
    <w:rsid w:val="007B3BCC"/>
    <w:rsid w:val="007B48A9"/>
    <w:rsid w:val="007B4966"/>
    <w:rsid w:val="007B5D8A"/>
    <w:rsid w:val="007B7376"/>
    <w:rsid w:val="007C24E2"/>
    <w:rsid w:val="007C2641"/>
    <w:rsid w:val="007C3230"/>
    <w:rsid w:val="007C39D5"/>
    <w:rsid w:val="007C73F0"/>
    <w:rsid w:val="007C7C51"/>
    <w:rsid w:val="007D12F1"/>
    <w:rsid w:val="007D1B5F"/>
    <w:rsid w:val="007D401C"/>
    <w:rsid w:val="007D5AA9"/>
    <w:rsid w:val="007D798B"/>
    <w:rsid w:val="007E2123"/>
    <w:rsid w:val="007E2F23"/>
    <w:rsid w:val="007E532C"/>
    <w:rsid w:val="007E5C5F"/>
    <w:rsid w:val="007E7DA6"/>
    <w:rsid w:val="007F3D7F"/>
    <w:rsid w:val="007F5232"/>
    <w:rsid w:val="007F5C4A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174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1A08"/>
    <w:rsid w:val="00882637"/>
    <w:rsid w:val="00883B01"/>
    <w:rsid w:val="00884BA0"/>
    <w:rsid w:val="00884BF2"/>
    <w:rsid w:val="00884F1F"/>
    <w:rsid w:val="00885C41"/>
    <w:rsid w:val="00887A01"/>
    <w:rsid w:val="008901AD"/>
    <w:rsid w:val="008915CF"/>
    <w:rsid w:val="008927D0"/>
    <w:rsid w:val="008939C1"/>
    <w:rsid w:val="0089520D"/>
    <w:rsid w:val="008971D5"/>
    <w:rsid w:val="008A540E"/>
    <w:rsid w:val="008A746E"/>
    <w:rsid w:val="008A79F4"/>
    <w:rsid w:val="008B2F62"/>
    <w:rsid w:val="008B3B35"/>
    <w:rsid w:val="008B6217"/>
    <w:rsid w:val="008B6775"/>
    <w:rsid w:val="008C027D"/>
    <w:rsid w:val="008C057B"/>
    <w:rsid w:val="008C2A9A"/>
    <w:rsid w:val="008C5D2E"/>
    <w:rsid w:val="008C6E56"/>
    <w:rsid w:val="008C71E6"/>
    <w:rsid w:val="008D1681"/>
    <w:rsid w:val="008D2C18"/>
    <w:rsid w:val="008D4189"/>
    <w:rsid w:val="008D60AA"/>
    <w:rsid w:val="008E449A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40C"/>
    <w:rsid w:val="00901EBD"/>
    <w:rsid w:val="00902F02"/>
    <w:rsid w:val="00903B96"/>
    <w:rsid w:val="00905960"/>
    <w:rsid w:val="00911542"/>
    <w:rsid w:val="00911D6B"/>
    <w:rsid w:val="00912EEF"/>
    <w:rsid w:val="00914E67"/>
    <w:rsid w:val="009207BA"/>
    <w:rsid w:val="0093084B"/>
    <w:rsid w:val="0093176A"/>
    <w:rsid w:val="00932759"/>
    <w:rsid w:val="009362F8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77ED7"/>
    <w:rsid w:val="00980215"/>
    <w:rsid w:val="0098125E"/>
    <w:rsid w:val="0098355A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32A7"/>
    <w:rsid w:val="009C6A3A"/>
    <w:rsid w:val="009D0294"/>
    <w:rsid w:val="009D043A"/>
    <w:rsid w:val="009D0F55"/>
    <w:rsid w:val="009D1D15"/>
    <w:rsid w:val="009D377B"/>
    <w:rsid w:val="009D4C0A"/>
    <w:rsid w:val="009D4C5F"/>
    <w:rsid w:val="009D5C9D"/>
    <w:rsid w:val="009E0081"/>
    <w:rsid w:val="009E167C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4A98"/>
    <w:rsid w:val="00A14D80"/>
    <w:rsid w:val="00A2191A"/>
    <w:rsid w:val="00A21E47"/>
    <w:rsid w:val="00A256F4"/>
    <w:rsid w:val="00A30504"/>
    <w:rsid w:val="00A3157B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479E4"/>
    <w:rsid w:val="00A50BC6"/>
    <w:rsid w:val="00A52B35"/>
    <w:rsid w:val="00A55360"/>
    <w:rsid w:val="00A600AE"/>
    <w:rsid w:val="00A63BF8"/>
    <w:rsid w:val="00A658F8"/>
    <w:rsid w:val="00A736E8"/>
    <w:rsid w:val="00A74776"/>
    <w:rsid w:val="00A8274E"/>
    <w:rsid w:val="00A8291F"/>
    <w:rsid w:val="00A83D0B"/>
    <w:rsid w:val="00A84291"/>
    <w:rsid w:val="00A85D82"/>
    <w:rsid w:val="00A863F1"/>
    <w:rsid w:val="00A90C48"/>
    <w:rsid w:val="00A91C66"/>
    <w:rsid w:val="00A921A7"/>
    <w:rsid w:val="00A93693"/>
    <w:rsid w:val="00A936C9"/>
    <w:rsid w:val="00A944A4"/>
    <w:rsid w:val="00A955CE"/>
    <w:rsid w:val="00A97186"/>
    <w:rsid w:val="00AA08B1"/>
    <w:rsid w:val="00AA2568"/>
    <w:rsid w:val="00AA2580"/>
    <w:rsid w:val="00AA27EB"/>
    <w:rsid w:val="00AA2C1F"/>
    <w:rsid w:val="00AA3543"/>
    <w:rsid w:val="00AA4469"/>
    <w:rsid w:val="00AA4DC9"/>
    <w:rsid w:val="00AA6658"/>
    <w:rsid w:val="00AB009D"/>
    <w:rsid w:val="00AB2C7F"/>
    <w:rsid w:val="00AB3B0D"/>
    <w:rsid w:val="00AB6793"/>
    <w:rsid w:val="00AB6E0A"/>
    <w:rsid w:val="00AC0527"/>
    <w:rsid w:val="00AC1A4E"/>
    <w:rsid w:val="00AC3220"/>
    <w:rsid w:val="00AC6ED0"/>
    <w:rsid w:val="00AD0554"/>
    <w:rsid w:val="00AD078A"/>
    <w:rsid w:val="00AD226A"/>
    <w:rsid w:val="00AD3759"/>
    <w:rsid w:val="00AD3D17"/>
    <w:rsid w:val="00AD3D69"/>
    <w:rsid w:val="00AD59D8"/>
    <w:rsid w:val="00AE1425"/>
    <w:rsid w:val="00AE1C3F"/>
    <w:rsid w:val="00AE61E0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0688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AA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2EDB"/>
    <w:rsid w:val="00B65372"/>
    <w:rsid w:val="00B65C0A"/>
    <w:rsid w:val="00B67BEA"/>
    <w:rsid w:val="00B7541A"/>
    <w:rsid w:val="00B77367"/>
    <w:rsid w:val="00B845CE"/>
    <w:rsid w:val="00B85A1F"/>
    <w:rsid w:val="00B86472"/>
    <w:rsid w:val="00B90370"/>
    <w:rsid w:val="00B921F8"/>
    <w:rsid w:val="00B93955"/>
    <w:rsid w:val="00B94810"/>
    <w:rsid w:val="00B94ECB"/>
    <w:rsid w:val="00B956CA"/>
    <w:rsid w:val="00B97BE9"/>
    <w:rsid w:val="00BA1399"/>
    <w:rsid w:val="00BA171D"/>
    <w:rsid w:val="00BA183F"/>
    <w:rsid w:val="00BA1BD3"/>
    <w:rsid w:val="00BA3CAA"/>
    <w:rsid w:val="00BA5BDE"/>
    <w:rsid w:val="00BA7F68"/>
    <w:rsid w:val="00BB03D7"/>
    <w:rsid w:val="00BB0CD6"/>
    <w:rsid w:val="00BB15F0"/>
    <w:rsid w:val="00BB23C7"/>
    <w:rsid w:val="00BB4863"/>
    <w:rsid w:val="00BB5A4E"/>
    <w:rsid w:val="00BB5CF6"/>
    <w:rsid w:val="00BB7235"/>
    <w:rsid w:val="00BC2010"/>
    <w:rsid w:val="00BC3086"/>
    <w:rsid w:val="00BD37EB"/>
    <w:rsid w:val="00BD5252"/>
    <w:rsid w:val="00BD6093"/>
    <w:rsid w:val="00BE04FB"/>
    <w:rsid w:val="00BE06C0"/>
    <w:rsid w:val="00BE47D5"/>
    <w:rsid w:val="00BF03DC"/>
    <w:rsid w:val="00BF2214"/>
    <w:rsid w:val="00BF2383"/>
    <w:rsid w:val="00BF5789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1D56"/>
    <w:rsid w:val="00C24F16"/>
    <w:rsid w:val="00C262CF"/>
    <w:rsid w:val="00C3020A"/>
    <w:rsid w:val="00C30A5B"/>
    <w:rsid w:val="00C33917"/>
    <w:rsid w:val="00C342AC"/>
    <w:rsid w:val="00C41B75"/>
    <w:rsid w:val="00C4600E"/>
    <w:rsid w:val="00C47FE3"/>
    <w:rsid w:val="00C5028F"/>
    <w:rsid w:val="00C51D6F"/>
    <w:rsid w:val="00C51F0F"/>
    <w:rsid w:val="00C5645D"/>
    <w:rsid w:val="00C56F57"/>
    <w:rsid w:val="00C60225"/>
    <w:rsid w:val="00C62576"/>
    <w:rsid w:val="00C62892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0FD9"/>
    <w:rsid w:val="00CD1345"/>
    <w:rsid w:val="00CD17C7"/>
    <w:rsid w:val="00CD1A3A"/>
    <w:rsid w:val="00CD314B"/>
    <w:rsid w:val="00CD35EB"/>
    <w:rsid w:val="00CD3807"/>
    <w:rsid w:val="00CD4F91"/>
    <w:rsid w:val="00CD5025"/>
    <w:rsid w:val="00CD5AE0"/>
    <w:rsid w:val="00CD5B4B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28B9"/>
    <w:rsid w:val="00D1478D"/>
    <w:rsid w:val="00D22DA9"/>
    <w:rsid w:val="00D309E9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AF6"/>
    <w:rsid w:val="00D66DF4"/>
    <w:rsid w:val="00D7088C"/>
    <w:rsid w:val="00D72FAF"/>
    <w:rsid w:val="00D750BB"/>
    <w:rsid w:val="00D76467"/>
    <w:rsid w:val="00D772BE"/>
    <w:rsid w:val="00D81D9D"/>
    <w:rsid w:val="00D869A8"/>
    <w:rsid w:val="00D87735"/>
    <w:rsid w:val="00D901E9"/>
    <w:rsid w:val="00D902EB"/>
    <w:rsid w:val="00D92484"/>
    <w:rsid w:val="00D9311A"/>
    <w:rsid w:val="00D93306"/>
    <w:rsid w:val="00D94942"/>
    <w:rsid w:val="00D9640A"/>
    <w:rsid w:val="00D96E09"/>
    <w:rsid w:val="00D9780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66B4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3D87"/>
    <w:rsid w:val="00DE4153"/>
    <w:rsid w:val="00DE45BD"/>
    <w:rsid w:val="00DE4AAF"/>
    <w:rsid w:val="00DE5653"/>
    <w:rsid w:val="00DF4D77"/>
    <w:rsid w:val="00DF69B4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4AFF"/>
    <w:rsid w:val="00E2508C"/>
    <w:rsid w:val="00E3009C"/>
    <w:rsid w:val="00E3031B"/>
    <w:rsid w:val="00E31112"/>
    <w:rsid w:val="00E3608D"/>
    <w:rsid w:val="00E40536"/>
    <w:rsid w:val="00E42B90"/>
    <w:rsid w:val="00E43735"/>
    <w:rsid w:val="00E447C6"/>
    <w:rsid w:val="00E45470"/>
    <w:rsid w:val="00E46101"/>
    <w:rsid w:val="00E47771"/>
    <w:rsid w:val="00E5032C"/>
    <w:rsid w:val="00E50438"/>
    <w:rsid w:val="00E505CE"/>
    <w:rsid w:val="00E517C4"/>
    <w:rsid w:val="00E52A2A"/>
    <w:rsid w:val="00E53446"/>
    <w:rsid w:val="00E544DE"/>
    <w:rsid w:val="00E55F67"/>
    <w:rsid w:val="00E57C7B"/>
    <w:rsid w:val="00E623BF"/>
    <w:rsid w:val="00E62492"/>
    <w:rsid w:val="00E6275D"/>
    <w:rsid w:val="00E63298"/>
    <w:rsid w:val="00E63E23"/>
    <w:rsid w:val="00E63F89"/>
    <w:rsid w:val="00E643F8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35DB"/>
    <w:rsid w:val="00E9402C"/>
    <w:rsid w:val="00E942D0"/>
    <w:rsid w:val="00E97935"/>
    <w:rsid w:val="00E97987"/>
    <w:rsid w:val="00EA5E01"/>
    <w:rsid w:val="00EA5F2D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44C1"/>
    <w:rsid w:val="00ED539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4866"/>
    <w:rsid w:val="00F06F26"/>
    <w:rsid w:val="00F11335"/>
    <w:rsid w:val="00F1284A"/>
    <w:rsid w:val="00F12EFB"/>
    <w:rsid w:val="00F1558E"/>
    <w:rsid w:val="00F16CE4"/>
    <w:rsid w:val="00F179F0"/>
    <w:rsid w:val="00F208D1"/>
    <w:rsid w:val="00F22079"/>
    <w:rsid w:val="00F22474"/>
    <w:rsid w:val="00F26FF9"/>
    <w:rsid w:val="00F32576"/>
    <w:rsid w:val="00F33066"/>
    <w:rsid w:val="00F340B6"/>
    <w:rsid w:val="00F34BE9"/>
    <w:rsid w:val="00F36908"/>
    <w:rsid w:val="00F36D12"/>
    <w:rsid w:val="00F371DB"/>
    <w:rsid w:val="00F37AED"/>
    <w:rsid w:val="00F40FB2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758"/>
    <w:rsid w:val="00F56C57"/>
    <w:rsid w:val="00F5712F"/>
    <w:rsid w:val="00F6054F"/>
    <w:rsid w:val="00F6206C"/>
    <w:rsid w:val="00F627D1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2C14"/>
    <w:rsid w:val="00F93B8E"/>
    <w:rsid w:val="00F96675"/>
    <w:rsid w:val="00F96CFD"/>
    <w:rsid w:val="00FA3D89"/>
    <w:rsid w:val="00FA4E68"/>
    <w:rsid w:val="00FA55A1"/>
    <w:rsid w:val="00FA59B5"/>
    <w:rsid w:val="00FA6874"/>
    <w:rsid w:val="00FA6899"/>
    <w:rsid w:val="00FB095E"/>
    <w:rsid w:val="00FB15F7"/>
    <w:rsid w:val="00FB16C7"/>
    <w:rsid w:val="00FB653F"/>
    <w:rsid w:val="00FC3242"/>
    <w:rsid w:val="00FC32D0"/>
    <w:rsid w:val="00FC3BD2"/>
    <w:rsid w:val="00FC3C4B"/>
    <w:rsid w:val="00FC44AD"/>
    <w:rsid w:val="00FC74F8"/>
    <w:rsid w:val="00FD3F7A"/>
    <w:rsid w:val="00FD6550"/>
    <w:rsid w:val="00FD72F7"/>
    <w:rsid w:val="00FD7EC5"/>
    <w:rsid w:val="00FE1D57"/>
    <w:rsid w:val="00FE25F9"/>
    <w:rsid w:val="00FE31D9"/>
    <w:rsid w:val="00FE5422"/>
    <w:rsid w:val="00FE6200"/>
    <w:rsid w:val="00FF0D48"/>
    <w:rsid w:val="00FF137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6E60B"/>
  <w15:docId w15:val="{B5DBD2D7-5661-43B5-B095-F0BEA687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69A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D869A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D869A8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D869A8"/>
    <w:rPr>
      <w:rFonts w:ascii="Calibri" w:hAnsi="Calibri"/>
      <w:b/>
      <w:i/>
      <w:sz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a4">
    <w:name w:val="Верхній колонтитул Знак"/>
    <w:link w:val="a3"/>
    <w:uiPriority w:val="99"/>
    <w:semiHidden/>
    <w:locked/>
    <w:rsid w:val="00D869A8"/>
    <w:rPr>
      <w:sz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D869A8"/>
    <w:rPr>
      <w:sz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  <w:rPr>
      <w:lang w:val="uk-UA" w:eastAsia="uk-UA"/>
    </w:rPr>
  </w:style>
  <w:style w:type="character" w:customStyle="1" w:styleId="a9">
    <w:name w:val="Основний текст Знак"/>
    <w:link w:val="a8"/>
    <w:uiPriority w:val="99"/>
    <w:semiHidden/>
    <w:locked/>
    <w:rsid w:val="00D869A8"/>
    <w:rPr>
      <w:sz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23">
    <w:name w:val="Основний текст з відступом 2 Знак"/>
    <w:link w:val="22"/>
    <w:uiPriority w:val="99"/>
    <w:semiHidden/>
    <w:locked/>
    <w:rsid w:val="00D869A8"/>
    <w:rPr>
      <w:sz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25">
    <w:name w:val="Основний текст 2 Знак"/>
    <w:link w:val="24"/>
    <w:uiPriority w:val="99"/>
    <w:semiHidden/>
    <w:locked/>
    <w:rsid w:val="00D869A8"/>
    <w:rPr>
      <w:sz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ad">
    <w:name w:val="Нижні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af">
    <w:name w:val="Текст у виносці Знак"/>
    <w:link w:val="ae"/>
    <w:uiPriority w:val="99"/>
    <w:semiHidden/>
    <w:locked/>
    <w:rsid w:val="00D869A8"/>
    <w:rPr>
      <w:sz w:val="2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af1">
    <w:name w:val="Схема документа Знак"/>
    <w:link w:val="af0"/>
    <w:uiPriority w:val="99"/>
    <w:semiHidden/>
    <w:locked/>
    <w:rsid w:val="00D869A8"/>
    <w:rPr>
      <w:sz w:val="2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semiHidden/>
    <w:locked/>
    <w:rsid w:val="00D869A8"/>
    <w:rPr>
      <w:rFonts w:ascii="Courier New" w:hAnsi="Courier New"/>
      <w:sz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32">
    <w:name w:val="Основни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34">
    <w:name w:val="Основний текст з від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6">
    <w:name w:val="Основной текст (2)_"/>
    <w:link w:val="27"/>
    <w:uiPriority w:val="99"/>
    <w:locked/>
    <w:rsid w:val="00305CA2"/>
    <w:rPr>
      <w:b/>
      <w:sz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3">
    <w:name w:val="Абзац списка1"/>
    <w:basedOn w:val="a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6">
    <w:name w:val="Strong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a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a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a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a"/>
    <w:uiPriority w:val="99"/>
    <w:rsid w:val="00E43735"/>
    <w:pPr>
      <w:spacing w:before="100" w:beforeAutospacing="1" w:after="100" w:afterAutospacing="1"/>
    </w:pPr>
  </w:style>
  <w:style w:type="character" w:styleId="af7">
    <w:name w:val="Emphasis"/>
    <w:uiPriority w:val="99"/>
    <w:qFormat/>
    <w:rsid w:val="00980215"/>
    <w:rPr>
      <w:rFonts w:cs="Times New Roman"/>
      <w:i/>
    </w:rPr>
  </w:style>
  <w:style w:type="character" w:styleId="af8">
    <w:name w:val="FollowedHyperlink"/>
    <w:uiPriority w:val="99"/>
    <w:semiHidden/>
    <w:rsid w:val="00D128B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9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3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.lica.com.ua/index.php?p=0&amp;base=1&amp;menu=39828&amp;u=1&amp;type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F6772-C283-41F8-9761-4499280A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Kab-14-2</cp:lastModifiedBy>
  <cp:revision>109</cp:revision>
  <cp:lastPrinted>2026-03-16T08:38:00Z</cp:lastPrinted>
  <dcterms:created xsi:type="dcterms:W3CDTF">2020-10-01T07:38:00Z</dcterms:created>
  <dcterms:modified xsi:type="dcterms:W3CDTF">2026-03-25T13:43:00Z</dcterms:modified>
</cp:coreProperties>
</file>