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80" w:rsidRDefault="002C0680" w:rsidP="002C0680">
      <w:pPr>
        <w:ind w:left="426" w:hanging="426"/>
        <w:rPr>
          <w:spacing w:val="-20"/>
          <w:lang w:val="uk-UA"/>
        </w:rPr>
      </w:pPr>
      <w:r>
        <w:rPr>
          <w:spacing w:val="-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Додаток 2</w:t>
      </w:r>
    </w:p>
    <w:p w:rsidR="002C0680" w:rsidRDefault="002C0680" w:rsidP="002C0680">
      <w:pPr>
        <w:ind w:left="426" w:hanging="426"/>
        <w:rPr>
          <w:spacing w:val="-20"/>
          <w:lang w:val="uk-UA"/>
        </w:rPr>
      </w:pPr>
      <w:r>
        <w:rPr>
          <w:spacing w:val="-20"/>
          <w:lang w:val="uk-UA"/>
        </w:rPr>
        <w:t xml:space="preserve"> </w:t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  <w:t xml:space="preserve">      до Програми забезпечення функціонування </w:t>
      </w:r>
    </w:p>
    <w:p w:rsidR="002C0680" w:rsidRDefault="002C0680" w:rsidP="002C0680">
      <w:pPr>
        <w:ind w:left="426" w:hanging="426"/>
        <w:rPr>
          <w:spacing w:val="-20"/>
          <w:lang w:val="uk-UA"/>
        </w:rPr>
      </w:pPr>
      <w:r>
        <w:rPr>
          <w:spacing w:val="-20"/>
          <w:lang w:val="uk-UA"/>
        </w:rPr>
        <w:t xml:space="preserve">                                      </w:t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  <w:t xml:space="preserve">      служби містобудівного кадастру на </w:t>
      </w:r>
    </w:p>
    <w:p w:rsidR="002C0680" w:rsidRDefault="002C0680" w:rsidP="002C0680">
      <w:pPr>
        <w:ind w:left="426" w:hanging="426"/>
        <w:rPr>
          <w:spacing w:val="-20"/>
          <w:lang w:val="uk-UA"/>
        </w:rPr>
      </w:pP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</w:r>
      <w:r>
        <w:rPr>
          <w:spacing w:val="-20"/>
          <w:lang w:val="uk-UA"/>
        </w:rPr>
        <w:tab/>
        <w:t xml:space="preserve">      2024-2026 роки</w:t>
      </w:r>
    </w:p>
    <w:p w:rsidR="002C0680" w:rsidRDefault="002C0680" w:rsidP="002C0680">
      <w:pPr>
        <w:rPr>
          <w:spacing w:val="-20"/>
          <w:lang w:val="uk-UA"/>
        </w:rPr>
      </w:pPr>
    </w:p>
    <w:p w:rsidR="002C0680" w:rsidRDefault="002C0680" w:rsidP="002C0680">
      <w:pPr>
        <w:ind w:left="426" w:hanging="426"/>
        <w:jc w:val="right"/>
        <w:rPr>
          <w:b/>
          <w:spacing w:val="-20"/>
          <w:lang w:val="uk-UA"/>
        </w:rPr>
      </w:pPr>
    </w:p>
    <w:p w:rsidR="002C0680" w:rsidRDefault="002C0680" w:rsidP="002C0680">
      <w:pPr>
        <w:ind w:left="426" w:hanging="426"/>
        <w:jc w:val="center"/>
        <w:rPr>
          <w:b/>
          <w:spacing w:val="-20"/>
          <w:sz w:val="28"/>
          <w:szCs w:val="28"/>
          <w:lang w:val="uk-UA"/>
        </w:rPr>
      </w:pPr>
      <w:r>
        <w:rPr>
          <w:b/>
          <w:spacing w:val="-20"/>
          <w:sz w:val="28"/>
          <w:szCs w:val="28"/>
          <w:lang w:val="uk-UA"/>
        </w:rPr>
        <w:t xml:space="preserve">Напрями діяльності та заходи </w:t>
      </w:r>
    </w:p>
    <w:p w:rsidR="002C0680" w:rsidRDefault="002C0680" w:rsidP="002C0680">
      <w:pPr>
        <w:jc w:val="center"/>
        <w:rPr>
          <w:b/>
          <w:spacing w:val="-20"/>
          <w:sz w:val="28"/>
          <w:szCs w:val="28"/>
          <w:lang w:val="uk-UA"/>
        </w:rPr>
      </w:pPr>
      <w:r>
        <w:rPr>
          <w:b/>
          <w:spacing w:val="-20"/>
          <w:sz w:val="28"/>
          <w:szCs w:val="28"/>
          <w:lang w:val="uk-UA"/>
        </w:rPr>
        <w:t>Програми забезпечення функціонування служби містобудівного кадастру                                                                                                                                          в Лозівській міській територіальній громаді  на 2024-2026 роки</w:t>
      </w:r>
    </w:p>
    <w:p w:rsidR="002C0680" w:rsidRDefault="002C0680" w:rsidP="002C0680">
      <w:pPr>
        <w:ind w:left="426" w:hanging="426"/>
        <w:jc w:val="center"/>
        <w:rPr>
          <w:b/>
          <w:spacing w:val="-20"/>
          <w:sz w:val="22"/>
          <w:szCs w:val="22"/>
          <w:lang w:val="uk-UA"/>
        </w:rPr>
      </w:pPr>
    </w:p>
    <w:tbl>
      <w:tblPr>
        <w:tblW w:w="14737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126"/>
        <w:gridCol w:w="3827"/>
        <w:gridCol w:w="709"/>
        <w:gridCol w:w="2977"/>
        <w:gridCol w:w="1417"/>
        <w:gridCol w:w="1276"/>
        <w:gridCol w:w="1985"/>
      </w:tblGrid>
      <w:tr w:rsidR="002C0680" w:rsidTr="00D2781E">
        <w:trPr>
          <w:trHeight w:val="1626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>Заходи Програми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 w:rsidP="00D2781E">
            <w:pPr>
              <w:ind w:left="-29" w:right="-103" w:firstLine="1"/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>Строк виконання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>Відповідальні 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ind w:left="115"/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>
              <w:rPr>
                <w:b/>
                <w:spacing w:val="-20"/>
                <w:sz w:val="20"/>
                <w:szCs w:val="20"/>
                <w:lang w:val="uk-UA"/>
              </w:rPr>
              <w:t>фінан-сування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0680" w:rsidRDefault="002C0680" w:rsidP="00D2781E">
            <w:pPr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>Орієнтовні обсяги фінансування (вартість),</w:t>
            </w:r>
          </w:p>
          <w:p w:rsidR="002C0680" w:rsidRDefault="002C0680" w:rsidP="00D2781E">
            <w:pPr>
              <w:ind w:left="125" w:hanging="125"/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pacing w:val="-20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b/>
                <w:spacing w:val="-20"/>
                <w:sz w:val="20"/>
                <w:szCs w:val="20"/>
                <w:lang w:val="uk-UA"/>
              </w:rPr>
              <w:t>, у тому числі за роками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80" w:rsidRDefault="002C0680">
            <w:pPr>
              <w:ind w:left="426" w:hanging="426"/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>Очікуваний результат</w:t>
            </w:r>
          </w:p>
          <w:p w:rsidR="002C0680" w:rsidRDefault="002C0680" w:rsidP="00D2781E">
            <w:pPr>
              <w:ind w:right="-105"/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</w:tr>
      <w:tr w:rsidR="002C0680" w:rsidTr="00D2781E">
        <w:trPr>
          <w:trHeight w:val="33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0680" w:rsidRDefault="00D2781E" w:rsidP="00D2781E">
            <w:pPr>
              <w:ind w:hanging="426"/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 xml:space="preserve">            </w:t>
            </w:r>
            <w:r w:rsidR="002C0680">
              <w:rPr>
                <w:b/>
                <w:spacing w:val="-20"/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</w:tr>
      <w:tr w:rsidR="002C0680" w:rsidTr="00D2781E">
        <w:trPr>
          <w:trHeight w:val="16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0680" w:rsidRDefault="00D2781E" w:rsidP="00D2781E">
            <w:pPr>
              <w:ind w:hanging="426"/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 xml:space="preserve">            </w:t>
            </w:r>
            <w:r w:rsidR="002C0680">
              <w:rPr>
                <w:b/>
                <w:spacing w:val="-20"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</w:tr>
      <w:tr w:rsidR="002C0680" w:rsidTr="00D2781E">
        <w:trPr>
          <w:trHeight w:val="34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D2781E" w:rsidP="00D2781E">
            <w:pPr>
              <w:ind w:hanging="426"/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 xml:space="preserve">             </w:t>
            </w:r>
            <w:r w:rsidR="002C0680">
              <w:rPr>
                <w:b/>
                <w:spacing w:val="-20"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</w:tr>
      <w:tr w:rsidR="002C0680" w:rsidTr="00D2781E">
        <w:trPr>
          <w:trHeight w:val="39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 xml:space="preserve">Технічний супровід </w:t>
            </w:r>
            <w:proofErr w:type="spellStart"/>
            <w:r>
              <w:rPr>
                <w:spacing w:val="-20"/>
                <w:sz w:val="20"/>
                <w:szCs w:val="20"/>
                <w:lang w:val="uk-UA"/>
              </w:rPr>
              <w:t>геоінформаційної</w:t>
            </w:r>
            <w:proofErr w:type="spellEnd"/>
            <w:r>
              <w:rPr>
                <w:spacing w:val="-20"/>
                <w:sz w:val="20"/>
                <w:szCs w:val="20"/>
                <w:lang w:val="uk-UA"/>
              </w:rPr>
              <w:t xml:space="preserve"> системи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 xml:space="preserve">стале функціонування створеного містобудівного кадастру в Лозівській міській територіальній громаді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ind w:left="-108" w:firstLine="142"/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ind w:left="426" w:hanging="426"/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55,0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ind w:firstLine="34"/>
              <w:jc w:val="both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Забезпечення постійного отримання необхідної інформації</w:t>
            </w:r>
          </w:p>
        </w:tc>
      </w:tr>
      <w:tr w:rsidR="002C0680" w:rsidTr="00D2781E">
        <w:trPr>
          <w:trHeight w:val="47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ind w:left="426" w:hanging="426"/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55,0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</w:tr>
      <w:tr w:rsidR="002C0680" w:rsidTr="00D2781E">
        <w:trPr>
          <w:trHeight w:val="73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2026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ind w:left="426" w:hanging="426"/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55,0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</w:tr>
      <w:tr w:rsidR="002C0680" w:rsidTr="00D2781E">
        <w:trPr>
          <w:trHeight w:val="422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Оновлення інформації щодо сформованих земельних ділянок та прав на них на території Лозівської  міської територіальної громади стосовно сформованих земельних ділянок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 xml:space="preserve">Постійне забезпечення  інформацією органів виконавчої влади та органів міської ради, зацікавлених  підприємств, установ, організацій і громадян в сфері містобудування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ind w:left="-108" w:firstLine="142"/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ind w:left="426" w:hanging="426"/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166,25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lang w:val="uk-UA"/>
              </w:rPr>
              <w:t>забезпечення органів управління, проектних установ, зацікавлених організацій і осіб актуальною і об'єктивною інформацією про дійсний стан використання земель</w:t>
            </w:r>
          </w:p>
        </w:tc>
      </w:tr>
      <w:tr w:rsidR="002C0680" w:rsidTr="00D2781E">
        <w:trPr>
          <w:trHeight w:val="518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ind w:left="426" w:hanging="426"/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166,25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</w:tr>
      <w:tr w:rsidR="002C0680" w:rsidTr="00D2781E">
        <w:trPr>
          <w:trHeight w:val="1114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2026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ind w:left="426" w:hanging="426"/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166,25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</w:tr>
      <w:tr w:rsidR="002C0680" w:rsidRPr="00D2781E" w:rsidTr="00D2781E">
        <w:trPr>
          <w:trHeight w:val="1826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 xml:space="preserve">Встановлення, налагодження, випробування, трансформація та завантаження наявних топографічних основ для розробки містобудівної документації  населених пунктів генеральних  у формат бази </w:t>
            </w:r>
            <w:proofErr w:type="spellStart"/>
            <w:r>
              <w:rPr>
                <w:spacing w:val="-20"/>
                <w:sz w:val="20"/>
                <w:szCs w:val="20"/>
                <w:lang w:val="uk-UA"/>
              </w:rPr>
              <w:t>геоданих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 xml:space="preserve">Наповнення </w:t>
            </w:r>
            <w:proofErr w:type="spellStart"/>
            <w:r>
              <w:rPr>
                <w:spacing w:val="-20"/>
                <w:sz w:val="20"/>
                <w:szCs w:val="20"/>
                <w:lang w:val="uk-UA"/>
              </w:rPr>
              <w:t>геоінформаційної</w:t>
            </w:r>
            <w:proofErr w:type="spellEnd"/>
            <w:r>
              <w:rPr>
                <w:spacing w:val="-20"/>
                <w:sz w:val="20"/>
                <w:szCs w:val="20"/>
                <w:lang w:val="uk-UA"/>
              </w:rPr>
              <w:t xml:space="preserve"> системи  топографічними планами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ind w:left="-108" w:firstLine="142"/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lang w:val="uk-UA"/>
              </w:rPr>
              <w:t>забезпечення органів управління, проектних установ, зацікавлених організацій і осіб актуальною і об'єктивною інформацією про дійсний стан інвестиційних об’єктів</w:t>
            </w:r>
          </w:p>
        </w:tc>
      </w:tr>
      <w:tr w:rsidR="002C0680" w:rsidTr="00D2781E">
        <w:trPr>
          <w:trHeight w:val="43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P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P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</w:tr>
      <w:tr w:rsidR="002C0680" w:rsidTr="00D2781E">
        <w:trPr>
          <w:trHeight w:val="109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2026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</w:tr>
      <w:tr w:rsidR="002C0680" w:rsidRPr="00D2781E" w:rsidTr="00D2781E">
        <w:trPr>
          <w:trHeight w:val="321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 xml:space="preserve">Встановлення, налагодження, випробування, трансформація та завантаження наявної містобудівної документації (генеральних планів, планів зонування тощо) у формат бази </w:t>
            </w:r>
            <w:proofErr w:type="spellStart"/>
            <w:r>
              <w:rPr>
                <w:spacing w:val="-20"/>
                <w:sz w:val="20"/>
                <w:szCs w:val="20"/>
                <w:lang w:val="uk-UA"/>
              </w:rPr>
              <w:t>геоданих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Постійне забезпечення інформацією органів виконавчої влади та органів міської ради, зацікавлених  підприємств, установ, організацій і громадян  інформацією про територію громади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ind w:left="-108" w:firstLine="142"/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60,0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lang w:val="uk-UA"/>
              </w:rPr>
              <w:t>забезпечення органів управління, проектних установ, зацікавлених організацій і осіб актуальною і об'єктивною інформацією про дійсний стан інвестиційних об’єктів</w:t>
            </w:r>
          </w:p>
        </w:tc>
      </w:tr>
      <w:tr w:rsidR="002C0680" w:rsidTr="00D2781E">
        <w:trPr>
          <w:trHeight w:val="303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680" w:rsidRDefault="002C0680">
            <w:pPr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60,0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</w:tr>
      <w:tr w:rsidR="002C0680" w:rsidTr="00D2781E">
        <w:trPr>
          <w:trHeight w:val="144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2026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</w:tr>
      <w:tr w:rsidR="002C0680" w:rsidTr="00D2781E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Встановлення, налагодження, випробування, трансформація та завантаження наявних топографічних основ для розробки комплексного </w:t>
            </w:r>
            <w:proofErr w:type="spellStart"/>
            <w:r>
              <w:rPr>
                <w:color w:val="000000"/>
                <w:spacing w:val="-20"/>
                <w:sz w:val="20"/>
                <w:szCs w:val="20"/>
                <w:lang w:val="uk-UA"/>
              </w:rPr>
              <w:t>палну</w:t>
            </w:r>
            <w:proofErr w:type="spellEnd"/>
            <w:r>
              <w:rPr>
                <w:color w:val="000000"/>
                <w:spacing w:val="-20"/>
                <w:sz w:val="20"/>
                <w:szCs w:val="20"/>
                <w:lang w:val="uk-UA"/>
              </w:rPr>
              <w:t xml:space="preserve"> просторового розвитку в М 1:10000 у формат бази </w:t>
            </w:r>
            <w:proofErr w:type="spellStart"/>
            <w:r>
              <w:rPr>
                <w:color w:val="000000"/>
                <w:spacing w:val="-20"/>
                <w:sz w:val="20"/>
                <w:szCs w:val="20"/>
                <w:lang w:val="uk-UA"/>
              </w:rPr>
              <w:t>геоданих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Постійне забезпечення інформацією органів виконавчої влади та органів міської ради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ind w:left="-108" w:firstLine="142"/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120,0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lang w:val="uk-UA"/>
              </w:rPr>
              <w:t>забезпечення органів управління актуальною і об'єктивною інформацією про територію громади</w:t>
            </w:r>
          </w:p>
        </w:tc>
      </w:tr>
      <w:tr w:rsidR="002C0680" w:rsidTr="00D2781E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 xml:space="preserve">Встановлення, налагодження, випробування, трансформація та завантаження наявних </w:t>
            </w:r>
            <w:proofErr w:type="spellStart"/>
            <w:r>
              <w:rPr>
                <w:spacing w:val="-20"/>
                <w:sz w:val="20"/>
                <w:szCs w:val="20"/>
                <w:lang w:val="uk-UA"/>
              </w:rPr>
              <w:t>ортофотопланів</w:t>
            </w:r>
            <w:proofErr w:type="spellEnd"/>
            <w:r>
              <w:rPr>
                <w:spacing w:val="-20"/>
                <w:sz w:val="20"/>
                <w:szCs w:val="20"/>
                <w:lang w:val="uk-UA"/>
              </w:rPr>
              <w:t xml:space="preserve">  у формат бази </w:t>
            </w:r>
            <w:proofErr w:type="spellStart"/>
            <w:r>
              <w:rPr>
                <w:spacing w:val="-20"/>
                <w:sz w:val="20"/>
                <w:szCs w:val="20"/>
                <w:lang w:val="uk-UA"/>
              </w:rPr>
              <w:t>геоданих</w:t>
            </w:r>
            <w:proofErr w:type="spellEnd"/>
          </w:p>
          <w:p w:rsidR="00D2781E" w:rsidRDefault="00D2781E">
            <w:pPr>
              <w:rPr>
                <w:spacing w:val="-20"/>
                <w:sz w:val="20"/>
                <w:szCs w:val="20"/>
                <w:lang w:val="uk-UA"/>
              </w:rPr>
            </w:pPr>
          </w:p>
          <w:p w:rsidR="00D2781E" w:rsidRDefault="00D2781E">
            <w:pPr>
              <w:rPr>
                <w:spacing w:val="-20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  <w:p w:rsidR="00D2781E" w:rsidRDefault="00D2781E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Постійне забезпечення інформацією органів виконавчої влади та органів міської ради, зацікавлених  підприємств, установ, організацій і громадян інформацією про територію громади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ind w:left="-108" w:firstLine="142"/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center"/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szCs w:val="20"/>
                <w:lang w:val="uk-UA"/>
              </w:rPr>
              <w:t>90,0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  <w:r>
              <w:rPr>
                <w:spacing w:val="-20"/>
                <w:sz w:val="20"/>
                <w:lang w:val="uk-UA"/>
              </w:rPr>
              <w:t>забезпечення органів управління, проектних установ, зацікавлених організацій і осіб актуальною і об'єктивною інформацією про територію громади</w:t>
            </w:r>
          </w:p>
        </w:tc>
      </w:tr>
      <w:tr w:rsidR="002C0680" w:rsidTr="00D2781E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>Разом на 2024 рік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ind w:left="426" w:hanging="426"/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ind w:left="426" w:hanging="426"/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>481,25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</w:tr>
      <w:tr w:rsidR="002C0680" w:rsidTr="00D2781E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>Разом на 2025 рік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ind w:left="426" w:hanging="426"/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ind w:left="426" w:hanging="426"/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>451,25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</w:tr>
      <w:tr w:rsidR="002C0680" w:rsidTr="00D2781E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>Разом на 2026 рік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ind w:left="426" w:hanging="426"/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ind w:left="426" w:hanging="426"/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>221,25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</w:tr>
      <w:tr w:rsidR="002C0680" w:rsidTr="00D2781E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>Разом по Програмі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jc w:val="both"/>
              <w:rPr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ind w:left="426" w:hanging="426"/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80" w:rsidRDefault="002C0680">
            <w:pPr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>
              <w:rPr>
                <w:b/>
                <w:spacing w:val="-20"/>
                <w:sz w:val="20"/>
                <w:szCs w:val="20"/>
                <w:lang w:val="uk-UA"/>
              </w:rPr>
              <w:t xml:space="preserve">1153,75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80" w:rsidRDefault="002C0680">
            <w:pPr>
              <w:rPr>
                <w:spacing w:val="-20"/>
                <w:sz w:val="20"/>
                <w:szCs w:val="20"/>
                <w:lang w:val="uk-UA"/>
              </w:rPr>
            </w:pPr>
          </w:p>
        </w:tc>
      </w:tr>
    </w:tbl>
    <w:p w:rsidR="002C0680" w:rsidRDefault="002C0680" w:rsidP="002C0680">
      <w:pPr>
        <w:jc w:val="both"/>
        <w:rPr>
          <w:b/>
          <w:spacing w:val="-20"/>
          <w:sz w:val="28"/>
          <w:szCs w:val="28"/>
          <w:lang w:val="uk-UA"/>
        </w:rPr>
      </w:pPr>
      <w:r>
        <w:rPr>
          <w:b/>
          <w:spacing w:val="-20"/>
          <w:sz w:val="28"/>
          <w:szCs w:val="28"/>
          <w:lang w:val="uk-UA"/>
        </w:rPr>
        <w:t xml:space="preserve"> </w:t>
      </w:r>
    </w:p>
    <w:p w:rsidR="00D2781E" w:rsidRDefault="002C0680" w:rsidP="002C0680">
      <w:pPr>
        <w:jc w:val="both"/>
        <w:rPr>
          <w:b/>
          <w:spacing w:val="-20"/>
          <w:sz w:val="28"/>
          <w:szCs w:val="28"/>
          <w:lang w:val="uk-UA"/>
        </w:rPr>
      </w:pPr>
      <w:r>
        <w:rPr>
          <w:b/>
          <w:spacing w:val="-20"/>
          <w:sz w:val="28"/>
          <w:szCs w:val="28"/>
          <w:lang w:val="uk-UA"/>
        </w:rPr>
        <w:t xml:space="preserve">                     </w:t>
      </w:r>
    </w:p>
    <w:p w:rsidR="002C0680" w:rsidRDefault="002C0680" w:rsidP="002C0680">
      <w:pPr>
        <w:jc w:val="both"/>
        <w:rPr>
          <w:b/>
          <w:spacing w:val="-20"/>
          <w:sz w:val="28"/>
          <w:szCs w:val="28"/>
          <w:lang w:val="uk-UA"/>
        </w:rPr>
      </w:pPr>
      <w:r>
        <w:rPr>
          <w:b/>
          <w:spacing w:val="-20"/>
          <w:sz w:val="28"/>
          <w:szCs w:val="28"/>
          <w:lang w:val="uk-UA"/>
        </w:rPr>
        <w:t xml:space="preserve">                    Секретар міської ради                  </w:t>
      </w:r>
      <w:r>
        <w:rPr>
          <w:b/>
          <w:spacing w:val="-20"/>
          <w:sz w:val="28"/>
          <w:szCs w:val="28"/>
          <w:lang w:val="uk-UA"/>
        </w:rPr>
        <w:tab/>
      </w:r>
      <w:r>
        <w:rPr>
          <w:b/>
          <w:spacing w:val="-20"/>
          <w:sz w:val="28"/>
          <w:szCs w:val="28"/>
          <w:lang w:val="uk-UA"/>
        </w:rPr>
        <w:tab/>
      </w:r>
      <w:r>
        <w:rPr>
          <w:b/>
          <w:spacing w:val="-20"/>
          <w:sz w:val="28"/>
          <w:szCs w:val="28"/>
          <w:lang w:val="uk-UA"/>
        </w:rPr>
        <w:tab/>
      </w:r>
      <w:r>
        <w:rPr>
          <w:b/>
          <w:spacing w:val="-20"/>
          <w:sz w:val="28"/>
          <w:szCs w:val="28"/>
          <w:lang w:val="uk-UA"/>
        </w:rPr>
        <w:tab/>
      </w:r>
      <w:r>
        <w:rPr>
          <w:b/>
          <w:spacing w:val="-20"/>
          <w:sz w:val="28"/>
          <w:szCs w:val="28"/>
          <w:lang w:val="uk-UA"/>
        </w:rPr>
        <w:tab/>
      </w:r>
      <w:r>
        <w:rPr>
          <w:b/>
          <w:spacing w:val="-20"/>
          <w:sz w:val="28"/>
          <w:szCs w:val="28"/>
          <w:lang w:val="uk-UA"/>
        </w:rPr>
        <w:tab/>
        <w:t xml:space="preserve">                                                                           Юрій КУШНІР</w:t>
      </w:r>
    </w:p>
    <w:p w:rsidR="002C0680" w:rsidRDefault="002C0680" w:rsidP="002C0680">
      <w:pPr>
        <w:jc w:val="both"/>
        <w:rPr>
          <w:b/>
          <w:spacing w:val="-20"/>
          <w:sz w:val="28"/>
          <w:szCs w:val="28"/>
          <w:lang w:val="uk-UA"/>
        </w:rPr>
      </w:pPr>
    </w:p>
    <w:p w:rsidR="00AF379A" w:rsidRPr="00BB5935" w:rsidRDefault="002C0680" w:rsidP="002C0680">
      <w:pPr>
        <w:rPr>
          <w:sz w:val="28"/>
          <w:szCs w:val="28"/>
        </w:rPr>
      </w:pPr>
      <w:r>
        <w:rPr>
          <w:spacing w:val="-20"/>
          <w:lang w:val="uk-UA"/>
        </w:rPr>
        <w:t xml:space="preserve">                           Інна </w:t>
      </w:r>
      <w:proofErr w:type="spellStart"/>
      <w:r>
        <w:rPr>
          <w:spacing w:val="-20"/>
          <w:lang w:val="uk-UA"/>
        </w:rPr>
        <w:t>Кошляк</w:t>
      </w:r>
      <w:proofErr w:type="spellEnd"/>
    </w:p>
    <w:sectPr w:rsidR="00AF379A" w:rsidRPr="00BB5935" w:rsidSect="00D2781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9A"/>
    <w:rsid w:val="002C0680"/>
    <w:rsid w:val="00AF379A"/>
    <w:rsid w:val="00BB5935"/>
    <w:rsid w:val="00D2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1C1B"/>
  <w15:chartTrackingRefBased/>
  <w15:docId w15:val="{559E6174-CE87-4176-8DD4-86966BE5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8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8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708</Words>
  <Characters>4042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7</cp:revision>
  <cp:lastPrinted>2023-10-24T10:49:00Z</cp:lastPrinted>
  <dcterms:created xsi:type="dcterms:W3CDTF">2023-10-12T09:42:00Z</dcterms:created>
  <dcterms:modified xsi:type="dcterms:W3CDTF">2023-10-24T10:51:00Z</dcterms:modified>
</cp:coreProperties>
</file>