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584BED" w14:textId="6726A923" w:rsidR="009C705B" w:rsidRPr="00B771E0" w:rsidRDefault="00B771E0" w:rsidP="00B771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1E0">
        <w:rPr>
          <w:rFonts w:ascii="Times New Roman" w:hAnsi="Times New Roman" w:cs="Times New Roman"/>
          <w:b/>
          <w:bCs/>
          <w:sz w:val="28"/>
          <w:szCs w:val="28"/>
        </w:rPr>
        <w:t xml:space="preserve">ДОВІДКА </w:t>
      </w:r>
    </w:p>
    <w:p w14:paraId="41B533F0" w14:textId="42AAB2FE" w:rsidR="00B771E0" w:rsidRDefault="00B771E0" w:rsidP="008B19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1E0">
        <w:rPr>
          <w:rFonts w:ascii="Times New Roman" w:hAnsi="Times New Roman" w:cs="Times New Roman"/>
          <w:b/>
          <w:bCs/>
          <w:sz w:val="28"/>
          <w:szCs w:val="28"/>
        </w:rPr>
        <w:t>ДО ПРОЄКТУ РІШЕННЯ МІСЬКОЇ РАДИ</w:t>
      </w:r>
    </w:p>
    <w:p w14:paraId="240F897D" w14:textId="77777777" w:rsidR="00B771E0" w:rsidRDefault="00B771E0" w:rsidP="00B771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B771E0">
        <w:rPr>
          <w:rFonts w:ascii="Times New Roman" w:hAnsi="Times New Roman" w:cs="Times New Roman"/>
          <w:b/>
          <w:bCs/>
          <w:sz w:val="28"/>
          <w:szCs w:val="28"/>
        </w:rPr>
        <w:t xml:space="preserve">Про внесення змін до рішення міської ради від 10.07.2026 №3392 </w:t>
      </w:r>
    </w:p>
    <w:p w14:paraId="3D69C42C" w14:textId="30721761" w:rsidR="00B771E0" w:rsidRDefault="00B771E0" w:rsidP="00B771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1E0">
        <w:rPr>
          <w:rFonts w:ascii="Times New Roman" w:hAnsi="Times New Roman" w:cs="Times New Roman"/>
          <w:b/>
          <w:bCs/>
          <w:sz w:val="28"/>
          <w:szCs w:val="28"/>
        </w:rPr>
        <w:t>«Про затвердження Комплексної програми розвитку освіти, фізичної культури та спорту, підтримки молоді Лозівської міської територіальної громади на 2026 - 2028 роки»</w:t>
      </w:r>
    </w:p>
    <w:p w14:paraId="56B30A00" w14:textId="77777777" w:rsidR="00B771E0" w:rsidRDefault="00B771E0" w:rsidP="00B771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2295F38" w14:textId="2BFA78CB" w:rsidR="00B771E0" w:rsidRPr="00B771E0" w:rsidRDefault="00B771E0" w:rsidP="00B771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1E0">
        <w:rPr>
          <w:rFonts w:ascii="Times New Roman" w:hAnsi="Times New Roman" w:cs="Times New Roman"/>
          <w:sz w:val="28"/>
          <w:szCs w:val="28"/>
        </w:rPr>
        <w:t>Управління освіти, молоді та спорту Лозівської міської ради Харківської області ініціює внесення змін до рішення міської ради від 10.07.2026 № 3392 «Про затвердження Комплексної програми розвитку освіти, фізичної культури та спорту, підтримки молоді Лозівської міської територіальної громади на 2026–2028 роки».</w:t>
      </w:r>
    </w:p>
    <w:p w14:paraId="08D66761" w14:textId="77777777" w:rsidR="00EF0F9D" w:rsidRDefault="00B771E0" w:rsidP="00EF0F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1E0">
        <w:rPr>
          <w:rFonts w:ascii="Times New Roman" w:hAnsi="Times New Roman" w:cs="Times New Roman"/>
          <w:sz w:val="28"/>
          <w:szCs w:val="28"/>
        </w:rPr>
        <w:t>Необхідність внесення змін обумовлена надходженням</w:t>
      </w:r>
      <w:r w:rsidR="00493AC4">
        <w:rPr>
          <w:rFonts w:ascii="Times New Roman" w:hAnsi="Times New Roman" w:cs="Times New Roman"/>
          <w:sz w:val="28"/>
          <w:szCs w:val="28"/>
        </w:rPr>
        <w:t>:</w:t>
      </w:r>
    </w:p>
    <w:p w14:paraId="022D5324" w14:textId="75BC6959" w:rsidR="001942F7" w:rsidRPr="00091DFE" w:rsidRDefault="00493AC4" w:rsidP="00091DFE">
      <w:pPr>
        <w:pStyle w:val="a7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1DFE">
        <w:rPr>
          <w:rFonts w:ascii="Times New Roman" w:hAnsi="Times New Roman" w:cs="Times New Roman"/>
          <w:sz w:val="28"/>
          <w:szCs w:val="28"/>
        </w:rPr>
        <w:t>С</w:t>
      </w:r>
      <w:r w:rsidR="00B771E0" w:rsidRPr="00091DFE">
        <w:rPr>
          <w:rFonts w:ascii="Times New Roman" w:hAnsi="Times New Roman" w:cs="Times New Roman"/>
          <w:sz w:val="28"/>
          <w:szCs w:val="28"/>
        </w:rPr>
        <w:t>убвенції з державного бюджету на забезпечення харчування учнів</w:t>
      </w:r>
      <w:r w:rsidR="00EF0F9D" w:rsidRPr="00091DFE">
        <w:rPr>
          <w:rFonts w:ascii="Times New Roman" w:hAnsi="Times New Roman" w:cs="Times New Roman"/>
          <w:sz w:val="28"/>
          <w:szCs w:val="28"/>
        </w:rPr>
        <w:t xml:space="preserve"> </w:t>
      </w:r>
      <w:r w:rsidR="00B771E0" w:rsidRPr="00091DFE">
        <w:rPr>
          <w:rFonts w:ascii="Times New Roman" w:hAnsi="Times New Roman" w:cs="Times New Roman"/>
          <w:sz w:val="28"/>
          <w:szCs w:val="28"/>
        </w:rPr>
        <w:t>1</w:t>
      </w:r>
      <w:r w:rsidR="001942F7" w:rsidRPr="00091DFE">
        <w:rPr>
          <w:rFonts w:ascii="Times New Roman" w:hAnsi="Times New Roman" w:cs="Times New Roman"/>
          <w:sz w:val="28"/>
          <w:szCs w:val="28"/>
        </w:rPr>
        <w:t>-11</w:t>
      </w:r>
      <w:r w:rsidR="00EF0F9D" w:rsidRPr="00091DFE">
        <w:rPr>
          <w:rFonts w:ascii="Times New Roman" w:hAnsi="Times New Roman" w:cs="Times New Roman"/>
          <w:sz w:val="28"/>
          <w:szCs w:val="28"/>
        </w:rPr>
        <w:t xml:space="preserve"> </w:t>
      </w:r>
      <w:r w:rsidR="00B771E0" w:rsidRPr="00091DFE">
        <w:rPr>
          <w:rFonts w:ascii="Times New Roman" w:hAnsi="Times New Roman" w:cs="Times New Roman"/>
          <w:sz w:val="28"/>
          <w:szCs w:val="28"/>
        </w:rPr>
        <w:t>класів закладів загальної середньої о</w:t>
      </w:r>
      <w:bookmarkStart w:id="0" w:name="_GoBack"/>
      <w:bookmarkEnd w:id="0"/>
      <w:r w:rsidR="00B771E0" w:rsidRPr="00091DFE">
        <w:rPr>
          <w:rFonts w:ascii="Times New Roman" w:hAnsi="Times New Roman" w:cs="Times New Roman"/>
          <w:sz w:val="28"/>
          <w:szCs w:val="28"/>
        </w:rPr>
        <w:t>світи Лозівської міської територіальної громади Лозівського району Харківської області.</w:t>
      </w:r>
    </w:p>
    <w:p w14:paraId="46F07C06" w14:textId="5822632E" w:rsidR="00493AC4" w:rsidRPr="00091DFE" w:rsidRDefault="001942F7" w:rsidP="00091DFE">
      <w:pPr>
        <w:pStyle w:val="a7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1DFE">
        <w:rPr>
          <w:rFonts w:ascii="Times New Roman" w:hAnsi="Times New Roman" w:cs="Times New Roman"/>
          <w:sz w:val="28"/>
          <w:szCs w:val="28"/>
        </w:rPr>
        <w:t>І</w:t>
      </w:r>
      <w:r w:rsidR="00493AC4" w:rsidRPr="00091DFE">
        <w:rPr>
          <w:rFonts w:ascii="Times New Roman" w:hAnsi="Times New Roman" w:cs="Times New Roman"/>
          <w:sz w:val="28"/>
          <w:szCs w:val="28"/>
        </w:rPr>
        <w:t>ншої дотації з місцевого бюджету, передбаченої для придбання швидко споруджуваних захисних споруд цивільного захисту модульного типу</w:t>
      </w:r>
      <w:r w:rsidR="0065143F" w:rsidRPr="00091DFE">
        <w:rPr>
          <w:rFonts w:ascii="Times New Roman" w:hAnsi="Times New Roman" w:cs="Times New Roman"/>
          <w:sz w:val="28"/>
          <w:szCs w:val="28"/>
        </w:rPr>
        <w:t>.</w:t>
      </w:r>
    </w:p>
    <w:p w14:paraId="3C483032" w14:textId="764C578F" w:rsidR="00B771E0" w:rsidRPr="00B771E0" w:rsidRDefault="00493AC4" w:rsidP="00B771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забезпечення </w:t>
      </w:r>
      <w:r w:rsidRPr="00233013">
        <w:rPr>
          <w:rFonts w:ascii="Times New Roman" w:hAnsi="Times New Roman" w:cs="Times New Roman"/>
          <w:b/>
          <w:sz w:val="28"/>
          <w:szCs w:val="28"/>
        </w:rPr>
        <w:t>першого питання</w:t>
      </w:r>
      <w:r w:rsidR="00B771E0" w:rsidRPr="00B771E0">
        <w:rPr>
          <w:rFonts w:ascii="Times New Roman" w:hAnsi="Times New Roman" w:cs="Times New Roman"/>
          <w:sz w:val="28"/>
          <w:szCs w:val="28"/>
        </w:rPr>
        <w:t xml:space="preserve"> до Підпрограми 5 «ХАРЧУВАННЯ» внесено зміни, а саме:</w:t>
      </w:r>
    </w:p>
    <w:p w14:paraId="386DB918" w14:textId="77777777" w:rsidR="00B771E0" w:rsidRPr="00B771E0" w:rsidRDefault="00B771E0" w:rsidP="00B771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1E0">
        <w:rPr>
          <w:rFonts w:ascii="Times New Roman" w:hAnsi="Times New Roman" w:cs="Times New Roman"/>
          <w:sz w:val="28"/>
          <w:szCs w:val="28"/>
        </w:rPr>
        <w:t>заходи програми доповнено пунктом 2, який передбачає забезпечення харчуванням учнів 5–11 класів (крім дітей-сиріт; дітей, позбавлених батьківського піклування; дітей з особливими освітніми потребами, які навчаються в інклюзивних класах; учнів 1–4 класів із сімей, які отримують допомогу відповідно до Закону України «Про державну соціальну допомогу малозабезпеченим сім’ям»), дітей з числа внутрішньо переміщених осіб, дітей, які постраждали внаслідок воєнних дій і збройних конфліктів, дітей загиблих захисників та захисниць України, дітей, батьки яких є учасниками АТО/ООС/УБД.</w:t>
      </w:r>
    </w:p>
    <w:p w14:paraId="3726C85C" w14:textId="77777777" w:rsidR="00B771E0" w:rsidRDefault="00B771E0" w:rsidP="00B771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1E0">
        <w:rPr>
          <w:rFonts w:ascii="Times New Roman" w:hAnsi="Times New Roman" w:cs="Times New Roman"/>
          <w:sz w:val="28"/>
          <w:szCs w:val="28"/>
        </w:rPr>
        <w:t xml:space="preserve">На зазначений захід передбачено 1 000,0 тис. грн з бюджету Лозівської міської територіальної громади Лозівського району Харківської області. </w:t>
      </w:r>
    </w:p>
    <w:p w14:paraId="35B2026B" w14:textId="65E145A4" w:rsidR="00B771E0" w:rsidRPr="00B771E0" w:rsidRDefault="00B771E0" w:rsidP="00B771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1E0">
        <w:rPr>
          <w:rFonts w:ascii="Times New Roman" w:hAnsi="Times New Roman" w:cs="Times New Roman"/>
          <w:sz w:val="28"/>
          <w:szCs w:val="28"/>
        </w:rPr>
        <w:t>Кошти в зазначеному обсязі вилучено з пункту 1 Підпрограми 5 «ХАРЧУВАННЯ».</w:t>
      </w:r>
    </w:p>
    <w:p w14:paraId="09139346" w14:textId="77777777" w:rsidR="00B771E0" w:rsidRPr="00B771E0" w:rsidRDefault="00B771E0" w:rsidP="00B771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1E0">
        <w:rPr>
          <w:rFonts w:ascii="Times New Roman" w:hAnsi="Times New Roman" w:cs="Times New Roman"/>
          <w:sz w:val="28"/>
          <w:szCs w:val="28"/>
        </w:rPr>
        <w:t>Підпрограму 5 «ХАРЧУВАННЯ» доповнено пунктом 23, який передбачає створення умов для повноцінного харчування учнів закладів загальної середньої освіти з урахуванням принципу гендерної рівності та забезпечення дітей гарячим харчуванням.</w:t>
      </w:r>
    </w:p>
    <w:p w14:paraId="240ED78D" w14:textId="246818BA" w:rsidR="00B771E0" w:rsidRPr="00B771E0" w:rsidRDefault="00B771E0" w:rsidP="00B771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1E0">
        <w:rPr>
          <w:rFonts w:ascii="Times New Roman" w:hAnsi="Times New Roman" w:cs="Times New Roman"/>
          <w:sz w:val="28"/>
          <w:szCs w:val="28"/>
        </w:rPr>
        <w:t>На реалізацію зазначеного</w:t>
      </w:r>
      <w:r w:rsidR="008B1938">
        <w:rPr>
          <w:rFonts w:ascii="Times New Roman" w:hAnsi="Times New Roman" w:cs="Times New Roman"/>
          <w:sz w:val="28"/>
          <w:szCs w:val="28"/>
        </w:rPr>
        <w:t xml:space="preserve"> </w:t>
      </w:r>
      <w:r w:rsidRPr="00B771E0">
        <w:rPr>
          <w:rFonts w:ascii="Times New Roman" w:hAnsi="Times New Roman" w:cs="Times New Roman"/>
          <w:sz w:val="28"/>
          <w:szCs w:val="28"/>
        </w:rPr>
        <w:t xml:space="preserve">заходу передбачено 2286,8 тис. грн. Відповідний обсяг коштів </w:t>
      </w:r>
      <w:r w:rsidR="008B1938" w:rsidRPr="00B771E0">
        <w:rPr>
          <w:rFonts w:ascii="Times New Roman" w:hAnsi="Times New Roman" w:cs="Times New Roman"/>
          <w:sz w:val="28"/>
          <w:szCs w:val="28"/>
        </w:rPr>
        <w:t>вилучено</w:t>
      </w:r>
      <w:r w:rsidR="008B1938">
        <w:rPr>
          <w:rFonts w:ascii="Times New Roman" w:hAnsi="Times New Roman" w:cs="Times New Roman"/>
          <w:sz w:val="28"/>
          <w:szCs w:val="28"/>
        </w:rPr>
        <w:t xml:space="preserve"> з пункту 1 Розділу </w:t>
      </w:r>
      <w:r w:rsidR="008B193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8B1938" w:rsidRPr="008B1938">
        <w:rPr>
          <w:rFonts w:ascii="Times New Roman" w:hAnsi="Times New Roman" w:cs="Times New Roman"/>
          <w:sz w:val="28"/>
          <w:szCs w:val="28"/>
        </w:rPr>
        <w:t>.</w:t>
      </w:r>
      <w:r w:rsidR="008B193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B1938" w:rsidRPr="008B1938">
        <w:rPr>
          <w:rFonts w:ascii="Times New Roman" w:hAnsi="Times New Roman" w:cs="Times New Roman"/>
          <w:sz w:val="28"/>
          <w:szCs w:val="28"/>
        </w:rPr>
        <w:t>.</w:t>
      </w:r>
      <w:r w:rsidRPr="00B771E0">
        <w:rPr>
          <w:rFonts w:ascii="Times New Roman" w:hAnsi="Times New Roman" w:cs="Times New Roman"/>
          <w:sz w:val="28"/>
          <w:szCs w:val="28"/>
        </w:rPr>
        <w:t xml:space="preserve"> Підпрограми 10 «МАТЕРІАЛЬНО-ТЕХНІЧНЕ ЗАБЕЗПЕЧЕННЯ».</w:t>
      </w:r>
    </w:p>
    <w:p w14:paraId="4DFB9831" w14:textId="6870019B" w:rsidR="00B771E0" w:rsidRDefault="00B771E0" w:rsidP="00B771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1E0">
        <w:rPr>
          <w:rFonts w:ascii="Times New Roman" w:hAnsi="Times New Roman" w:cs="Times New Roman"/>
          <w:sz w:val="28"/>
          <w:szCs w:val="28"/>
        </w:rPr>
        <w:t>Внесення зазначених змін сприятиме забезпеченню належної організації харчування учнів закладів загальної середньої освіти Лозівської міської територіальної громади та ефективному використанню коштів бюджету громади.</w:t>
      </w:r>
    </w:p>
    <w:p w14:paraId="228CF503" w14:textId="60FDE9FB" w:rsidR="00493AC4" w:rsidRPr="00996A93" w:rsidRDefault="00493AC4" w:rsidP="00493A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вирішення </w:t>
      </w:r>
      <w:r w:rsidRPr="00233013">
        <w:rPr>
          <w:rFonts w:ascii="Times New Roman" w:hAnsi="Times New Roman" w:cs="Times New Roman"/>
          <w:b/>
          <w:sz w:val="28"/>
          <w:szCs w:val="28"/>
        </w:rPr>
        <w:t>другого питання</w:t>
      </w:r>
      <w:r w:rsidRPr="00996A93">
        <w:rPr>
          <w:rFonts w:ascii="Times New Roman" w:hAnsi="Times New Roman" w:cs="Times New Roman"/>
          <w:sz w:val="28"/>
          <w:szCs w:val="28"/>
        </w:rPr>
        <w:t xml:space="preserve"> пропонується здійснити перерозподіл коштів у межах </w:t>
      </w:r>
      <w:r w:rsidR="0065143F" w:rsidRPr="00B771E0">
        <w:rPr>
          <w:rFonts w:ascii="Times New Roman" w:hAnsi="Times New Roman" w:cs="Times New Roman"/>
          <w:sz w:val="28"/>
          <w:szCs w:val="28"/>
        </w:rPr>
        <w:t>Підпрограми 10 «МАТЕРІАЛЬНО-ТЕХНІЧНЕ ЗАБЕЗПЕЧЕННЯ»</w:t>
      </w:r>
      <w:r w:rsidR="0065143F">
        <w:rPr>
          <w:rFonts w:ascii="Times New Roman" w:hAnsi="Times New Roman" w:cs="Times New Roman"/>
          <w:sz w:val="28"/>
          <w:szCs w:val="28"/>
        </w:rPr>
        <w:t>, а саме: з пункту 1 Р</w:t>
      </w:r>
      <w:r w:rsidRPr="00996A93">
        <w:rPr>
          <w:rFonts w:ascii="Times New Roman" w:hAnsi="Times New Roman" w:cs="Times New Roman"/>
          <w:sz w:val="28"/>
          <w:szCs w:val="28"/>
        </w:rPr>
        <w:t>озділу V.I «</w:t>
      </w:r>
      <w:r w:rsidR="00233013">
        <w:rPr>
          <w:rFonts w:ascii="Times New Roman" w:hAnsi="Times New Roman" w:cs="Times New Roman"/>
          <w:sz w:val="28"/>
          <w:szCs w:val="28"/>
        </w:rPr>
        <w:t xml:space="preserve">Придбання обладнання </w:t>
      </w:r>
      <w:r w:rsidR="00233013">
        <w:rPr>
          <w:rFonts w:ascii="Times New Roman" w:hAnsi="Times New Roman" w:cs="Times New Roman"/>
          <w:sz w:val="28"/>
          <w:szCs w:val="28"/>
        </w:rPr>
        <w:lastRenderedPageBreak/>
        <w:t>довгострокового користування для навчальних закладів</w:t>
      </w:r>
      <w:r w:rsidRPr="00996A93">
        <w:rPr>
          <w:rFonts w:ascii="Times New Roman" w:hAnsi="Times New Roman" w:cs="Times New Roman"/>
          <w:sz w:val="28"/>
          <w:szCs w:val="28"/>
        </w:rPr>
        <w:t xml:space="preserve">» вилучається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996A93">
        <w:rPr>
          <w:rFonts w:ascii="Times New Roman" w:hAnsi="Times New Roman" w:cs="Times New Roman"/>
          <w:b/>
          <w:bCs/>
          <w:sz w:val="28"/>
          <w:szCs w:val="28"/>
        </w:rPr>
        <w:t xml:space="preserve"> 000,0 тис. грн</w:t>
      </w:r>
      <w:r w:rsidRPr="00996A93">
        <w:rPr>
          <w:rFonts w:ascii="Times New Roman" w:hAnsi="Times New Roman" w:cs="Times New Roman"/>
          <w:sz w:val="28"/>
          <w:szCs w:val="28"/>
        </w:rPr>
        <w:t xml:space="preserve"> </w:t>
      </w:r>
      <w:r w:rsidR="0065143F">
        <w:rPr>
          <w:rFonts w:ascii="Times New Roman" w:hAnsi="Times New Roman" w:cs="Times New Roman"/>
          <w:sz w:val="28"/>
          <w:szCs w:val="28"/>
        </w:rPr>
        <w:t xml:space="preserve">і на цю ж суму </w:t>
      </w:r>
      <w:r>
        <w:rPr>
          <w:rFonts w:ascii="Times New Roman" w:hAnsi="Times New Roman" w:cs="Times New Roman"/>
          <w:sz w:val="28"/>
          <w:szCs w:val="28"/>
        </w:rPr>
        <w:t>збільшується</w:t>
      </w:r>
      <w:r w:rsidRPr="00996A93">
        <w:rPr>
          <w:rFonts w:ascii="Times New Roman" w:hAnsi="Times New Roman" w:cs="Times New Roman"/>
          <w:sz w:val="28"/>
          <w:szCs w:val="28"/>
        </w:rPr>
        <w:t xml:space="preserve"> пункт 5 </w:t>
      </w:r>
      <w:r>
        <w:rPr>
          <w:rFonts w:ascii="Times New Roman" w:hAnsi="Times New Roman" w:cs="Times New Roman"/>
          <w:sz w:val="28"/>
          <w:szCs w:val="28"/>
        </w:rPr>
        <w:t xml:space="preserve">цього </w:t>
      </w:r>
      <w:r w:rsidR="0065143F">
        <w:rPr>
          <w:rFonts w:ascii="Times New Roman" w:hAnsi="Times New Roman" w:cs="Times New Roman"/>
          <w:sz w:val="28"/>
          <w:szCs w:val="28"/>
        </w:rPr>
        <w:t xml:space="preserve">ж </w:t>
      </w:r>
      <w:r>
        <w:rPr>
          <w:rFonts w:ascii="Times New Roman" w:hAnsi="Times New Roman" w:cs="Times New Roman"/>
          <w:sz w:val="28"/>
          <w:szCs w:val="28"/>
        </w:rPr>
        <w:t>розділу</w:t>
      </w:r>
      <w:r w:rsidR="0065143F">
        <w:rPr>
          <w:rFonts w:ascii="Times New Roman" w:hAnsi="Times New Roman" w:cs="Times New Roman"/>
          <w:sz w:val="28"/>
          <w:szCs w:val="28"/>
        </w:rPr>
        <w:t>.</w:t>
      </w:r>
      <w:r w:rsidRPr="00996A93">
        <w:rPr>
          <w:rFonts w:ascii="Times New Roman" w:hAnsi="Times New Roman" w:cs="Times New Roman"/>
          <w:sz w:val="28"/>
          <w:szCs w:val="28"/>
        </w:rPr>
        <w:t>.</w:t>
      </w:r>
    </w:p>
    <w:p w14:paraId="14A03129" w14:textId="77777777" w:rsidR="00493AC4" w:rsidRPr="00996A93" w:rsidRDefault="00493AC4" w:rsidP="00493A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6A93">
        <w:rPr>
          <w:rFonts w:ascii="Times New Roman" w:hAnsi="Times New Roman" w:cs="Times New Roman"/>
          <w:sz w:val="28"/>
          <w:szCs w:val="28"/>
        </w:rPr>
        <w:t>Таким чином, зазначені кошти спрямовуються на зміцнення матеріально-технічної бази закладів освіти та придбання швидко споруджуваних захисних споруд цивільного захисту модульного типу.</w:t>
      </w:r>
    </w:p>
    <w:p w14:paraId="608AA6CB" w14:textId="77777777" w:rsidR="00493AC4" w:rsidRPr="00996A93" w:rsidRDefault="00493AC4" w:rsidP="00493A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6A93">
        <w:rPr>
          <w:rFonts w:ascii="Times New Roman" w:hAnsi="Times New Roman" w:cs="Times New Roman"/>
          <w:sz w:val="28"/>
          <w:szCs w:val="28"/>
        </w:rPr>
        <w:t xml:space="preserve">Важливість такого напряму фінансування обумовлена необхідністю посилення безпеки учасників освітнього процесу в умовах воєнного стану. </w:t>
      </w:r>
    </w:p>
    <w:p w14:paraId="6AE26362" w14:textId="77777777" w:rsidR="00493AC4" w:rsidRPr="00996A93" w:rsidRDefault="00493AC4" w:rsidP="00493A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6A93">
        <w:rPr>
          <w:rFonts w:ascii="Times New Roman" w:hAnsi="Times New Roman" w:cs="Times New Roman"/>
          <w:sz w:val="28"/>
          <w:szCs w:val="28"/>
        </w:rPr>
        <w:t>Запропоновані зміни мають цільовий характер та спрямовані на оперативне використання коштів для забезпечення безпеки дітей, педагогічних працівників та інших учасників освітнього процесу.</w:t>
      </w:r>
    </w:p>
    <w:p w14:paraId="26A93FFA" w14:textId="77777777" w:rsidR="0065143F" w:rsidRDefault="00493AC4" w:rsidP="00493A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3013">
        <w:rPr>
          <w:rFonts w:ascii="Times New Roman" w:hAnsi="Times New Roman" w:cs="Times New Roman"/>
          <w:bCs/>
          <w:sz w:val="28"/>
          <w:szCs w:val="28"/>
        </w:rPr>
        <w:t>Загальний обсяг зазначеного фінансування не збільшується</w:t>
      </w:r>
      <w:r w:rsidRPr="00996A93">
        <w:rPr>
          <w:rFonts w:ascii="Times New Roman" w:hAnsi="Times New Roman" w:cs="Times New Roman"/>
          <w:sz w:val="28"/>
          <w:szCs w:val="28"/>
        </w:rPr>
        <w:t xml:space="preserve">, оскільки </w:t>
      </w:r>
      <w:r w:rsidR="0065143F">
        <w:rPr>
          <w:rFonts w:ascii="Times New Roman" w:hAnsi="Times New Roman" w:cs="Times New Roman"/>
          <w:sz w:val="28"/>
          <w:szCs w:val="28"/>
        </w:rPr>
        <w:t xml:space="preserve">кошти </w:t>
      </w:r>
      <w:r w:rsidRPr="00996A93">
        <w:rPr>
          <w:rFonts w:ascii="Times New Roman" w:hAnsi="Times New Roman" w:cs="Times New Roman"/>
          <w:sz w:val="28"/>
          <w:szCs w:val="28"/>
        </w:rPr>
        <w:t xml:space="preserve">перерозподіляються </w:t>
      </w:r>
      <w:r w:rsidR="0065143F">
        <w:rPr>
          <w:rFonts w:ascii="Times New Roman" w:hAnsi="Times New Roman" w:cs="Times New Roman"/>
          <w:sz w:val="28"/>
          <w:szCs w:val="28"/>
        </w:rPr>
        <w:t xml:space="preserve">між підпунктами в межах </w:t>
      </w:r>
      <w:r w:rsidRPr="00996A93">
        <w:rPr>
          <w:rFonts w:ascii="Times New Roman" w:hAnsi="Times New Roman" w:cs="Times New Roman"/>
          <w:sz w:val="28"/>
          <w:szCs w:val="28"/>
        </w:rPr>
        <w:t xml:space="preserve">одного </w:t>
      </w:r>
      <w:r w:rsidR="0065143F">
        <w:rPr>
          <w:rFonts w:ascii="Times New Roman" w:hAnsi="Times New Roman" w:cs="Times New Roman"/>
          <w:sz w:val="28"/>
          <w:szCs w:val="28"/>
        </w:rPr>
        <w:t>підрозділу П</w:t>
      </w:r>
      <w:r w:rsidRPr="00996A93">
        <w:rPr>
          <w:rFonts w:ascii="Times New Roman" w:hAnsi="Times New Roman" w:cs="Times New Roman"/>
          <w:sz w:val="28"/>
          <w:szCs w:val="28"/>
        </w:rPr>
        <w:t>ідпрограми 10</w:t>
      </w:r>
      <w:r w:rsidR="0065143F">
        <w:rPr>
          <w:rFonts w:ascii="Times New Roman" w:hAnsi="Times New Roman" w:cs="Times New Roman"/>
          <w:sz w:val="28"/>
          <w:szCs w:val="28"/>
        </w:rPr>
        <w:t>.</w:t>
      </w:r>
    </w:p>
    <w:p w14:paraId="3B5F0877" w14:textId="77777777" w:rsidR="008B1938" w:rsidRPr="00493AC4" w:rsidRDefault="008B1938" w:rsidP="00B771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997DF0F" w14:textId="77777777" w:rsidR="008B1938" w:rsidRDefault="008B1938" w:rsidP="00B771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3804A85" w14:textId="0A5024BF" w:rsidR="008B1938" w:rsidRDefault="008B1938" w:rsidP="008B193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B1938">
        <w:rPr>
          <w:rFonts w:ascii="Times New Roman" w:hAnsi="Times New Roman" w:cs="Times New Roman"/>
          <w:b/>
          <w:bCs/>
          <w:sz w:val="28"/>
          <w:szCs w:val="28"/>
        </w:rPr>
        <w:t>Начальник Управління                                                 Вікторія УРВАНЦЕВА</w:t>
      </w:r>
    </w:p>
    <w:p w14:paraId="2786AC48" w14:textId="77777777" w:rsidR="008B1938" w:rsidRDefault="008B1938" w:rsidP="008B193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B9AEF01" w14:textId="630FC2E1" w:rsidR="008B1938" w:rsidRPr="008B1938" w:rsidRDefault="00AB7AFC" w:rsidP="008B19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Оксана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Шарап</w:t>
      </w:r>
      <w:proofErr w:type="spellEnd"/>
      <w:r w:rsidR="008B1938" w:rsidRPr="008B1938">
        <w:rPr>
          <w:rFonts w:ascii="Times New Roman" w:hAnsi="Times New Roman" w:cs="Times New Roman"/>
          <w:sz w:val="24"/>
          <w:szCs w:val="24"/>
        </w:rPr>
        <w:t>, 2-22-66</w:t>
      </w:r>
    </w:p>
    <w:p w14:paraId="3D722036" w14:textId="77777777" w:rsidR="008B1938" w:rsidRDefault="008B1938" w:rsidP="00B771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F58F48D" w14:textId="77777777" w:rsidR="008B1938" w:rsidRPr="00B771E0" w:rsidRDefault="008B1938" w:rsidP="00B771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8B1938" w:rsidRPr="00B771E0" w:rsidSect="008B193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356F3"/>
    <w:multiLevelType w:val="hybridMultilevel"/>
    <w:tmpl w:val="28F0E416"/>
    <w:lvl w:ilvl="0" w:tplc="5D9A64D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3BDE75D5"/>
    <w:multiLevelType w:val="hybridMultilevel"/>
    <w:tmpl w:val="BB344E96"/>
    <w:lvl w:ilvl="0" w:tplc="8F88C1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C5C49B1"/>
    <w:multiLevelType w:val="hybridMultilevel"/>
    <w:tmpl w:val="F844F002"/>
    <w:lvl w:ilvl="0" w:tplc="B16CFC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1E0"/>
    <w:rsid w:val="00091DFE"/>
    <w:rsid w:val="001942F7"/>
    <w:rsid w:val="00233013"/>
    <w:rsid w:val="00493AC4"/>
    <w:rsid w:val="00642303"/>
    <w:rsid w:val="0065143F"/>
    <w:rsid w:val="008B1938"/>
    <w:rsid w:val="009C705B"/>
    <w:rsid w:val="00A25C56"/>
    <w:rsid w:val="00AB7AFC"/>
    <w:rsid w:val="00B771E0"/>
    <w:rsid w:val="00C309DC"/>
    <w:rsid w:val="00EF0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D78B1"/>
  <w15:chartTrackingRefBased/>
  <w15:docId w15:val="{1920FF0B-04FF-4318-A65A-050471208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771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71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71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71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71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71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71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71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71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71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771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771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771E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771E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771E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771E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771E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771E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71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771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71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771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771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771E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771E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771E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771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771E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771E0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AB7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B7A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532</Words>
  <Characters>3036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Аліна Мовчан</dc:creator>
  <cp:keywords/>
  <dc:description/>
  <cp:lastModifiedBy>Crown</cp:lastModifiedBy>
  <cp:revision>11</cp:revision>
  <cp:lastPrinted>2026-09-03T13:26:00Z</cp:lastPrinted>
  <dcterms:created xsi:type="dcterms:W3CDTF">2026-09-03T12:11:00Z</dcterms:created>
  <dcterms:modified xsi:type="dcterms:W3CDTF">2026-09-03T13:27:00Z</dcterms:modified>
</cp:coreProperties>
</file>