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7888" w:rsidRPr="00FF515C" w:rsidRDefault="0057211D" w:rsidP="00786F26">
      <w:pPr>
        <w:ind w:left="5529"/>
        <w:rPr>
          <w:sz w:val="20"/>
          <w:szCs w:val="20"/>
        </w:rPr>
      </w:pPr>
      <w:r w:rsidRPr="00FF515C">
        <w:rPr>
          <w:bCs/>
          <w:sz w:val="20"/>
          <w:szCs w:val="20"/>
        </w:rPr>
        <w:t>Д</w:t>
      </w:r>
      <w:r w:rsidR="00FF515C" w:rsidRPr="00FF515C">
        <w:rPr>
          <w:bCs/>
          <w:sz w:val="20"/>
          <w:szCs w:val="20"/>
        </w:rPr>
        <w:t>одаток</w:t>
      </w:r>
      <w:r w:rsidRPr="00FF515C">
        <w:rPr>
          <w:bCs/>
          <w:sz w:val="20"/>
          <w:szCs w:val="20"/>
        </w:rPr>
        <w:t xml:space="preserve"> 2</w:t>
      </w:r>
    </w:p>
    <w:p w:rsidR="00B27888" w:rsidRDefault="0057211D" w:rsidP="00786F26">
      <w:pPr>
        <w:ind w:left="5529"/>
      </w:pPr>
      <w:r>
        <w:t>до рішення виконавчого комітету</w:t>
      </w:r>
    </w:p>
    <w:p w:rsidR="00B27888" w:rsidRDefault="0057211D" w:rsidP="00786F26">
      <w:pPr>
        <w:ind w:left="5529"/>
      </w:pPr>
      <w:r>
        <w:t>Лозівської міської ради</w:t>
      </w:r>
    </w:p>
    <w:p w:rsidR="00937654" w:rsidRDefault="00626263" w:rsidP="000229CD">
      <w:pPr>
        <w:ind w:left="5529"/>
      </w:pPr>
      <w:r>
        <w:t>в</w:t>
      </w:r>
      <w:r w:rsidR="00FF515C">
        <w:t>ід</w:t>
      </w:r>
      <w:r>
        <w:t xml:space="preserve"> </w:t>
      </w:r>
      <w:r w:rsidR="00FF515C">
        <w:t xml:space="preserve"> </w:t>
      </w:r>
      <w:r>
        <w:t>04.06.</w:t>
      </w:r>
      <w:r w:rsidR="0057211D">
        <w:t>2026 №</w:t>
      </w:r>
      <w:r>
        <w:t xml:space="preserve"> 785</w:t>
      </w:r>
      <w:bookmarkStart w:id="0" w:name="_GoBack"/>
      <w:bookmarkEnd w:id="0"/>
    </w:p>
    <w:p w:rsidR="000229CD" w:rsidRPr="000229CD" w:rsidRDefault="000229CD" w:rsidP="000229CD">
      <w:pPr>
        <w:ind w:left="5529"/>
      </w:pPr>
    </w:p>
    <w:p w:rsidR="00786F26" w:rsidRPr="00786F26" w:rsidRDefault="00786F26">
      <w:pPr>
        <w:jc w:val="both"/>
        <w:rPr>
          <w:sz w:val="28"/>
        </w:rPr>
      </w:pPr>
    </w:p>
    <w:p w:rsidR="00B27888" w:rsidRPr="005D1D51" w:rsidRDefault="0057211D" w:rsidP="005D1D51">
      <w:pPr>
        <w:jc w:val="center"/>
        <w:rPr>
          <w:sz w:val="28"/>
        </w:rPr>
      </w:pPr>
      <w:r w:rsidRPr="005D1D51">
        <w:rPr>
          <w:b/>
          <w:bCs/>
          <w:caps/>
          <w:sz w:val="32"/>
          <w:szCs w:val="28"/>
        </w:rPr>
        <w:t>ПОЛОЖЕННЯ</w:t>
      </w:r>
    </w:p>
    <w:p w:rsidR="00B27888" w:rsidRDefault="0057211D" w:rsidP="005D1D51">
      <w:pPr>
        <w:jc w:val="center"/>
        <w:rPr>
          <w:b/>
          <w:bCs/>
          <w:sz w:val="28"/>
        </w:rPr>
      </w:pPr>
      <w:r w:rsidRPr="005D1D51">
        <w:rPr>
          <w:b/>
          <w:bCs/>
          <w:sz w:val="28"/>
        </w:rPr>
        <w:t>про конкурсну комісію з визначення суб'єктів господарювання на здійснення операцій із збирання та перевезення побутових відходів на території Лозівської міської територіальної громади</w:t>
      </w:r>
    </w:p>
    <w:p w:rsidR="009C1100" w:rsidRPr="005D1D51" w:rsidRDefault="009C1100" w:rsidP="005D1D51">
      <w:pPr>
        <w:jc w:val="center"/>
        <w:rPr>
          <w:sz w:val="28"/>
        </w:rPr>
      </w:pPr>
      <w:r>
        <w:rPr>
          <w:b/>
          <w:bCs/>
          <w:sz w:val="28"/>
        </w:rPr>
        <w:t>Лозівського району Харківської області</w:t>
      </w:r>
    </w:p>
    <w:p w:rsidR="00B27888" w:rsidRPr="005D1D51" w:rsidRDefault="0057211D" w:rsidP="005D1D51">
      <w:pPr>
        <w:jc w:val="both"/>
        <w:rPr>
          <w:sz w:val="28"/>
        </w:rPr>
      </w:pPr>
      <w:r w:rsidRPr="005D1D51">
        <w:rPr>
          <w:sz w:val="14"/>
          <w:szCs w:val="12"/>
        </w:rPr>
        <w:t xml:space="preserve"> </w:t>
      </w:r>
    </w:p>
    <w:p w:rsidR="00B27888" w:rsidRPr="005D1D51" w:rsidRDefault="0057211D" w:rsidP="00771809">
      <w:pPr>
        <w:jc w:val="center"/>
        <w:rPr>
          <w:sz w:val="28"/>
        </w:rPr>
      </w:pPr>
      <w:r w:rsidRPr="005D1D51">
        <w:rPr>
          <w:b/>
          <w:bCs/>
          <w:sz w:val="28"/>
        </w:rPr>
        <w:t>I. Загальні положення</w:t>
      </w:r>
    </w:p>
    <w:p w:rsidR="00B27888" w:rsidRPr="005D1D51" w:rsidRDefault="0057211D" w:rsidP="005D1D51">
      <w:pPr>
        <w:jc w:val="both"/>
        <w:rPr>
          <w:sz w:val="28"/>
        </w:rPr>
      </w:pPr>
      <w:r w:rsidRPr="005D1D51">
        <w:rPr>
          <w:sz w:val="10"/>
          <w:szCs w:val="8"/>
        </w:rPr>
        <w:t xml:space="preserve"> </w:t>
      </w:r>
    </w:p>
    <w:p w:rsidR="00B27888" w:rsidRPr="006E19BC" w:rsidRDefault="00FF515C" w:rsidP="00FF515C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57211D" w:rsidRPr="00FF515C">
        <w:rPr>
          <w:sz w:val="28"/>
        </w:rPr>
        <w:t xml:space="preserve">Конкурсна комісія з визначення суб'єктів господарювання на здійснення операцій із збирання та перевезення побутових відходів на території Лозівської міської територіальної громади </w:t>
      </w:r>
      <w:r w:rsidR="00341BD6">
        <w:rPr>
          <w:sz w:val="28"/>
        </w:rPr>
        <w:t xml:space="preserve">Лозівського району Харківської області </w:t>
      </w:r>
      <w:r w:rsidR="0057211D" w:rsidRPr="00FF515C">
        <w:rPr>
          <w:sz w:val="28"/>
        </w:rPr>
        <w:t>(далі – конкурсна комісія) створюється для забезпечення конкурентності, справедливості, неупередженості, послідовності та високого професійного рівня в підготовці і проведенні конкурсів на визначення виконавця надання послуг із збирання та перевезення побутових відходів на території Лозівської міської територіальної громади</w:t>
      </w:r>
      <w:r w:rsidR="00F13373" w:rsidRPr="00F13373">
        <w:t xml:space="preserve"> </w:t>
      </w:r>
      <w:r w:rsidR="00F13373" w:rsidRPr="00F13373">
        <w:rPr>
          <w:sz w:val="28"/>
        </w:rPr>
        <w:t>Лозівського району Харківської області</w:t>
      </w:r>
      <w:r w:rsidR="0057211D" w:rsidRPr="00FF515C">
        <w:rPr>
          <w:sz w:val="28"/>
        </w:rPr>
        <w:t>.</w:t>
      </w:r>
      <w:r w:rsidR="006E19BC">
        <w:rPr>
          <w:sz w:val="10"/>
          <w:szCs w:val="8"/>
        </w:rPr>
        <w:t>.</w:t>
      </w:r>
    </w:p>
    <w:p w:rsidR="00B27888" w:rsidRPr="005D1D51" w:rsidRDefault="0057211D" w:rsidP="00794E70">
      <w:pPr>
        <w:ind w:firstLine="709"/>
        <w:jc w:val="both"/>
        <w:rPr>
          <w:sz w:val="28"/>
        </w:rPr>
      </w:pPr>
      <w:r w:rsidRPr="005D1D51">
        <w:rPr>
          <w:sz w:val="28"/>
        </w:rPr>
        <w:t xml:space="preserve">Конкурсна комісія у своїй діяльності керується </w:t>
      </w:r>
      <w:r w:rsidR="00FF515C">
        <w:rPr>
          <w:sz w:val="28"/>
        </w:rPr>
        <w:t>З</w:t>
      </w:r>
      <w:r w:rsidRPr="005D1D51">
        <w:rPr>
          <w:sz w:val="28"/>
        </w:rPr>
        <w:t>аконами України «Про управління відходами», «Про благоустрій населених пунктів», постановами Кабінету Міністрів України від 08.08.2023 № 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відходами», від 25.08.2023 № 918 «Про затвердження Порядку проведення конкурсу на здійснення операцій із збирання та перевезення побутових відходів»</w:t>
      </w:r>
      <w:r w:rsidR="009B673B">
        <w:rPr>
          <w:sz w:val="28"/>
        </w:rPr>
        <w:t xml:space="preserve"> (далі – Порядок)</w:t>
      </w:r>
      <w:r w:rsidRPr="005D1D51">
        <w:rPr>
          <w:sz w:val="28"/>
        </w:rPr>
        <w:t xml:space="preserve">, </w:t>
      </w:r>
      <w:r w:rsidR="00E96EAA" w:rsidRPr="00E96EAA">
        <w:rPr>
          <w:sz w:val="28"/>
        </w:rPr>
        <w:t>відповідно до Правил благоустрою території населених пунктів Лозівської міської територіальної громади, затверджених рішенням Лозівської міської ради від 27.09.2019 № 1750</w:t>
      </w:r>
      <w:r w:rsidRPr="005D1D51">
        <w:rPr>
          <w:sz w:val="28"/>
        </w:rPr>
        <w:t>.</w:t>
      </w:r>
      <w:r w:rsidRPr="005D1D51">
        <w:rPr>
          <w:sz w:val="10"/>
          <w:szCs w:val="8"/>
        </w:rPr>
        <w:t xml:space="preserve"> </w:t>
      </w:r>
    </w:p>
    <w:p w:rsidR="00B27888" w:rsidRPr="005D1D51" w:rsidRDefault="004E1AC8" w:rsidP="005D1D51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57211D" w:rsidRPr="005D1D51">
        <w:rPr>
          <w:sz w:val="28"/>
        </w:rPr>
        <w:t xml:space="preserve"> Основними принципами проведення конкурсу є:</w:t>
      </w:r>
    </w:p>
    <w:p w:rsidR="00B27888" w:rsidRPr="005D1D51" w:rsidRDefault="0057211D" w:rsidP="005D1D51">
      <w:pPr>
        <w:ind w:firstLine="709"/>
        <w:jc w:val="both"/>
        <w:rPr>
          <w:sz w:val="28"/>
        </w:rPr>
      </w:pPr>
      <w:r w:rsidRPr="005D1D51">
        <w:rPr>
          <w:sz w:val="28"/>
        </w:rPr>
        <w:t>– відкритість процедури організації та проведення конкурсу;</w:t>
      </w:r>
    </w:p>
    <w:p w:rsidR="00B27888" w:rsidRPr="005D1D51" w:rsidRDefault="0057211D" w:rsidP="005D1D51">
      <w:pPr>
        <w:ind w:firstLine="709"/>
        <w:jc w:val="both"/>
        <w:rPr>
          <w:sz w:val="28"/>
        </w:rPr>
      </w:pPr>
      <w:r w:rsidRPr="005D1D51">
        <w:rPr>
          <w:sz w:val="28"/>
        </w:rPr>
        <w:t>– доступність інформації про конкурс;</w:t>
      </w:r>
    </w:p>
    <w:p w:rsidR="00B27888" w:rsidRPr="005D1D51" w:rsidRDefault="0057211D" w:rsidP="005D1D51">
      <w:pPr>
        <w:ind w:firstLine="709"/>
        <w:jc w:val="both"/>
        <w:rPr>
          <w:sz w:val="28"/>
        </w:rPr>
      </w:pPr>
      <w:r w:rsidRPr="005D1D51">
        <w:rPr>
          <w:sz w:val="28"/>
        </w:rPr>
        <w:t>– об'єктивність та неупередженість конкурсної комісії;</w:t>
      </w:r>
    </w:p>
    <w:p w:rsidR="00B27888" w:rsidRPr="005D1D51" w:rsidRDefault="0057211D" w:rsidP="00794E70">
      <w:pPr>
        <w:ind w:firstLine="709"/>
        <w:jc w:val="both"/>
        <w:rPr>
          <w:sz w:val="28"/>
        </w:rPr>
      </w:pPr>
      <w:r w:rsidRPr="005D1D51">
        <w:rPr>
          <w:sz w:val="28"/>
        </w:rPr>
        <w:t>– поінформованість громадян про результати конкурсу.</w:t>
      </w:r>
      <w:r w:rsidRPr="005D1D51">
        <w:rPr>
          <w:sz w:val="10"/>
          <w:szCs w:val="8"/>
        </w:rPr>
        <w:t xml:space="preserve"> </w:t>
      </w:r>
    </w:p>
    <w:p w:rsidR="00B27888" w:rsidRPr="005D1D51" w:rsidRDefault="006E19BC" w:rsidP="005D1D51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7211D" w:rsidRPr="005D1D51">
        <w:rPr>
          <w:sz w:val="28"/>
        </w:rPr>
        <w:t>. Поняття, що використовуються у цьому Положенні:</w:t>
      </w:r>
    </w:p>
    <w:p w:rsidR="00B27888" w:rsidRPr="005D1D51" w:rsidRDefault="0057211D" w:rsidP="005D1D51">
      <w:pPr>
        <w:ind w:firstLine="709"/>
        <w:jc w:val="both"/>
        <w:rPr>
          <w:sz w:val="28"/>
        </w:rPr>
      </w:pPr>
      <w:r w:rsidRPr="005D1D51">
        <w:rPr>
          <w:sz w:val="28"/>
        </w:rPr>
        <w:t>конкурсна документація – встановлені організатором конкурсу умови, за якими учасники конкурсу подають конкурсні пропозиції;</w:t>
      </w:r>
    </w:p>
    <w:p w:rsidR="00636079" w:rsidRDefault="0057211D" w:rsidP="005D1D51">
      <w:pPr>
        <w:ind w:firstLine="709"/>
        <w:jc w:val="both"/>
        <w:rPr>
          <w:sz w:val="28"/>
        </w:rPr>
      </w:pPr>
      <w:r w:rsidRPr="005D1D51">
        <w:rPr>
          <w:sz w:val="28"/>
        </w:rPr>
        <w:t xml:space="preserve">конкурсна пропозиція – </w:t>
      </w:r>
      <w:r w:rsidR="00636079" w:rsidRPr="00636079">
        <w:rPr>
          <w:sz w:val="28"/>
        </w:rPr>
        <w:t>умови провадження суб’єктом господарювання діяльності із збирання та перевезення побутових відходів, що пропонуються учасником конкурсу та зазначені у поданій конкурсній документації;</w:t>
      </w:r>
    </w:p>
    <w:p w:rsidR="00B27888" w:rsidRPr="005D1D51" w:rsidRDefault="0057211D" w:rsidP="005D1D51">
      <w:pPr>
        <w:ind w:firstLine="709"/>
        <w:jc w:val="both"/>
        <w:rPr>
          <w:sz w:val="28"/>
        </w:rPr>
      </w:pPr>
      <w:r w:rsidRPr="005D1D51">
        <w:rPr>
          <w:sz w:val="28"/>
        </w:rPr>
        <w:t>організатор конкурсу – виконавчий комітет Лозівської міської ради</w:t>
      </w:r>
      <w:r w:rsidR="00F35837">
        <w:rPr>
          <w:sz w:val="28"/>
        </w:rPr>
        <w:t xml:space="preserve"> Харківської області</w:t>
      </w:r>
      <w:r w:rsidRPr="005D1D51">
        <w:rPr>
          <w:sz w:val="28"/>
        </w:rPr>
        <w:t>;</w:t>
      </w:r>
    </w:p>
    <w:p w:rsidR="00B27888" w:rsidRPr="005D1D51" w:rsidRDefault="0057211D" w:rsidP="005D1D51">
      <w:pPr>
        <w:ind w:firstLine="709"/>
        <w:jc w:val="both"/>
        <w:rPr>
          <w:sz w:val="28"/>
        </w:rPr>
      </w:pPr>
      <w:r w:rsidRPr="005D1D51">
        <w:rPr>
          <w:sz w:val="28"/>
        </w:rPr>
        <w:lastRenderedPageBreak/>
        <w:t>учасник конкурсу – суб'єкт господарювання, який в установленому порядку подав заяву та конкурсну пропозицію для участі в конкурсі;</w:t>
      </w:r>
    </w:p>
    <w:p w:rsidR="00B27888" w:rsidRPr="005D1D51" w:rsidRDefault="0057211D" w:rsidP="005D1D51">
      <w:pPr>
        <w:ind w:firstLine="709"/>
        <w:jc w:val="both"/>
        <w:rPr>
          <w:sz w:val="28"/>
        </w:rPr>
      </w:pPr>
      <w:r w:rsidRPr="005D1D51">
        <w:rPr>
          <w:sz w:val="28"/>
        </w:rPr>
        <w:t xml:space="preserve">лот – визначена організатором конкурсу окрема частина території Лозівської міської територіальної громади </w:t>
      </w:r>
      <w:r w:rsidR="009E6007" w:rsidRPr="009E6007">
        <w:rPr>
          <w:sz w:val="28"/>
        </w:rPr>
        <w:t xml:space="preserve">Лозівського району Харківської області </w:t>
      </w:r>
      <w:r w:rsidRPr="005D1D51">
        <w:rPr>
          <w:sz w:val="28"/>
        </w:rPr>
        <w:t>(сукупність старостинських округів та/або населених пунктів), на яку проводиться конкурс з визначення окремого суб'єкта господарювання.</w:t>
      </w:r>
    </w:p>
    <w:p w:rsidR="00B27888" w:rsidRPr="005D1D51" w:rsidRDefault="0057211D" w:rsidP="005D1D51">
      <w:pPr>
        <w:jc w:val="both"/>
        <w:rPr>
          <w:sz w:val="28"/>
        </w:rPr>
      </w:pPr>
      <w:r w:rsidRPr="005D1D51">
        <w:rPr>
          <w:sz w:val="10"/>
          <w:szCs w:val="8"/>
        </w:rPr>
        <w:t xml:space="preserve"> </w:t>
      </w:r>
    </w:p>
    <w:p w:rsidR="00B27888" w:rsidRPr="005D1D51" w:rsidRDefault="0057211D" w:rsidP="00771809">
      <w:pPr>
        <w:jc w:val="center"/>
        <w:rPr>
          <w:sz w:val="28"/>
        </w:rPr>
      </w:pPr>
      <w:r w:rsidRPr="005D1D51">
        <w:rPr>
          <w:b/>
          <w:bCs/>
          <w:sz w:val="28"/>
        </w:rPr>
        <w:t>II. Організація діяльності конкурсної комісії</w:t>
      </w:r>
    </w:p>
    <w:p w:rsidR="00B27888" w:rsidRPr="005D1D51" w:rsidRDefault="0057211D" w:rsidP="005D1D51">
      <w:pPr>
        <w:jc w:val="both"/>
        <w:rPr>
          <w:sz w:val="28"/>
        </w:rPr>
      </w:pPr>
      <w:r w:rsidRPr="005D1D51">
        <w:rPr>
          <w:sz w:val="10"/>
          <w:szCs w:val="8"/>
        </w:rPr>
        <w:t xml:space="preserve"> </w:t>
      </w:r>
    </w:p>
    <w:p w:rsidR="009A50B2" w:rsidRDefault="009B673B" w:rsidP="009B673B">
      <w:pPr>
        <w:ind w:firstLine="708"/>
        <w:jc w:val="both"/>
        <w:rPr>
          <w:sz w:val="28"/>
        </w:rPr>
      </w:pPr>
      <w:r>
        <w:rPr>
          <w:sz w:val="28"/>
          <w:lang w:eastAsia="ru-RU"/>
        </w:rPr>
        <w:t>1. В</w:t>
      </w:r>
      <w:r w:rsidR="006E19BC" w:rsidRPr="00C1521F">
        <w:rPr>
          <w:sz w:val="28"/>
          <w:lang w:eastAsia="ru-RU"/>
        </w:rPr>
        <w:t xml:space="preserve">иконавчий комітет Лозівської міської ради Харківської області утворює конкурсну комісію, затверджує її персональний склад та положення про </w:t>
      </w:r>
      <w:r w:rsidR="006917D1">
        <w:rPr>
          <w:sz w:val="28"/>
          <w:lang w:eastAsia="ru-RU"/>
        </w:rPr>
        <w:t>неї</w:t>
      </w:r>
      <w:r>
        <w:rPr>
          <w:sz w:val="28"/>
          <w:lang w:eastAsia="ru-RU"/>
        </w:rPr>
        <w:t>.</w:t>
      </w:r>
      <w:r w:rsidR="0057211D" w:rsidRPr="006E19BC">
        <w:rPr>
          <w:sz w:val="28"/>
        </w:rPr>
        <w:t xml:space="preserve"> </w:t>
      </w:r>
      <w:r w:rsidR="006E19BC">
        <w:rPr>
          <w:sz w:val="28"/>
        </w:rPr>
        <w:tab/>
      </w:r>
    </w:p>
    <w:p w:rsidR="006E19BC" w:rsidRDefault="009B673B" w:rsidP="009B673B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57211D" w:rsidRPr="006E19BC">
        <w:rPr>
          <w:sz w:val="28"/>
        </w:rPr>
        <w:t>Головою конкурсної комісії призначається посадова особа організатора конкурсу.</w:t>
      </w:r>
    </w:p>
    <w:p w:rsidR="00B27888" w:rsidRPr="006E19BC" w:rsidRDefault="009B673B" w:rsidP="006E19BC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="0057211D" w:rsidRPr="006E19BC">
        <w:rPr>
          <w:sz w:val="28"/>
        </w:rPr>
        <w:t>До складу конкурсної комісії входять посадові особи організатора конкурсу та можуть залучатися (за згодою) представники територіального органу Держпродспоживслужби, підприємств, установ та організацій, що виробляють, виконують та/або надають житлово-комунальні послуги</w:t>
      </w:r>
      <w:r w:rsidR="00587586">
        <w:rPr>
          <w:sz w:val="28"/>
        </w:rPr>
        <w:t>,</w:t>
      </w:r>
      <w:r w:rsidR="00587586" w:rsidRPr="00587586">
        <w:t xml:space="preserve"> </w:t>
      </w:r>
      <w:r w:rsidR="00587586" w:rsidRPr="00587586">
        <w:rPr>
          <w:sz w:val="28"/>
        </w:rPr>
        <w:t>об’єднань співвласників багатоквартирних будинків та органів самоорганізації населення</w:t>
      </w:r>
      <w:r w:rsidR="00587586">
        <w:rPr>
          <w:sz w:val="28"/>
        </w:rPr>
        <w:t>.</w:t>
      </w:r>
    </w:p>
    <w:p w:rsidR="009B673B" w:rsidRPr="0059552C" w:rsidRDefault="009B673B" w:rsidP="0059552C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57211D" w:rsidRPr="005D1D51">
        <w:rPr>
          <w:sz w:val="28"/>
        </w:rPr>
        <w:t xml:space="preserve">. </w:t>
      </w:r>
      <w:r w:rsidR="00A82EFE" w:rsidRPr="00A82EFE">
        <w:rPr>
          <w:sz w:val="28"/>
        </w:rPr>
        <w:t xml:space="preserve">До складу конкурсної комісії не можуть входити учасники конкурсу, члени </w:t>
      </w:r>
      <w:r w:rsidR="00A82EFE">
        <w:rPr>
          <w:sz w:val="28"/>
        </w:rPr>
        <w:t>сім’ї та пов’язані з ними особи</w:t>
      </w:r>
      <w:r w:rsidR="004E1AC8">
        <w:rPr>
          <w:sz w:val="28"/>
        </w:rPr>
        <w:t>.</w:t>
      </w:r>
    </w:p>
    <w:p w:rsidR="00B27888" w:rsidRDefault="0059552C" w:rsidP="00794E70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57211D" w:rsidRPr="005D1D51">
        <w:rPr>
          <w:sz w:val="28"/>
        </w:rPr>
        <w:t xml:space="preserve">. Основною формою роботи конкурсної комісії є засідання, які є відкритими та гласними. </w:t>
      </w:r>
      <w:r w:rsidR="00A6132B" w:rsidRPr="00A6132B">
        <w:rPr>
          <w:sz w:val="28"/>
        </w:rPr>
        <w:t>Засідання конкурсної комісії веде голова конкурсної комісії, а у разі його відсутності - заступник голови конкурсної комісії.</w:t>
      </w:r>
      <w:r w:rsidR="00A6132B">
        <w:rPr>
          <w:sz w:val="28"/>
        </w:rPr>
        <w:t xml:space="preserve"> </w:t>
      </w:r>
      <w:r w:rsidR="00014096" w:rsidRPr="00014096">
        <w:rPr>
          <w:sz w:val="28"/>
        </w:rPr>
        <w:t>Засідання конкурсної комісії є правоможним, якщо на ньому присутні не менш як дві третини її складу.</w:t>
      </w:r>
    </w:p>
    <w:p w:rsidR="006672E5" w:rsidRDefault="006672E5" w:rsidP="00794E70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FA7ACB">
        <w:rPr>
          <w:sz w:val="28"/>
        </w:rPr>
        <w:t>Р</w:t>
      </w:r>
      <w:r>
        <w:rPr>
          <w:sz w:val="28"/>
        </w:rPr>
        <w:t>ішення конкурсної комісії приймаються шляхом відкритого голосування простою більшістю голосів присутніх членів комісії. У  разі розподілу голосів вирішальним є голос голови комісії.</w:t>
      </w:r>
    </w:p>
    <w:p w:rsidR="00586FF5" w:rsidRDefault="006672E5" w:rsidP="00794E70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586FF5">
        <w:rPr>
          <w:sz w:val="28"/>
        </w:rPr>
        <w:t>. Комісія у процесі роботи забезпечує реалізацію таких функцій:</w:t>
      </w:r>
    </w:p>
    <w:p w:rsidR="00586FF5" w:rsidRDefault="00586FF5" w:rsidP="00794E70">
      <w:pPr>
        <w:ind w:firstLine="709"/>
        <w:jc w:val="both"/>
        <w:rPr>
          <w:sz w:val="28"/>
        </w:rPr>
      </w:pPr>
      <w:r>
        <w:rPr>
          <w:sz w:val="28"/>
        </w:rPr>
        <w:t>- забезпечення рівних умов для всіх учасників, об’єктивного та чесного вибору переможця;</w:t>
      </w:r>
    </w:p>
    <w:p w:rsidR="00586FF5" w:rsidRDefault="00586FF5" w:rsidP="00794E70">
      <w:pPr>
        <w:ind w:firstLine="709"/>
        <w:jc w:val="both"/>
        <w:rPr>
          <w:sz w:val="28"/>
        </w:rPr>
      </w:pPr>
      <w:r>
        <w:rPr>
          <w:sz w:val="28"/>
        </w:rPr>
        <w:t>- надання роз’яснення особам, що виявили намір взяти участь у конкурсі, щодо змісту конкурсної документації;</w:t>
      </w:r>
    </w:p>
    <w:p w:rsidR="00586FF5" w:rsidRDefault="00586FF5" w:rsidP="00794E70">
      <w:pPr>
        <w:ind w:firstLine="709"/>
        <w:jc w:val="both"/>
        <w:rPr>
          <w:sz w:val="28"/>
        </w:rPr>
      </w:pPr>
      <w:r>
        <w:rPr>
          <w:sz w:val="28"/>
        </w:rPr>
        <w:t>- організація приймання, реєстраці</w:t>
      </w:r>
      <w:r w:rsidR="001632CC">
        <w:rPr>
          <w:sz w:val="28"/>
        </w:rPr>
        <w:t>ї</w:t>
      </w:r>
      <w:r>
        <w:rPr>
          <w:sz w:val="28"/>
        </w:rPr>
        <w:t>, зберігання конкурсн</w:t>
      </w:r>
      <w:r w:rsidR="001632CC">
        <w:rPr>
          <w:sz w:val="28"/>
        </w:rPr>
        <w:t>ої</w:t>
      </w:r>
      <w:r>
        <w:rPr>
          <w:sz w:val="28"/>
        </w:rPr>
        <w:t xml:space="preserve"> </w:t>
      </w:r>
      <w:r w:rsidR="001632CC">
        <w:rPr>
          <w:sz w:val="28"/>
        </w:rPr>
        <w:t>документації</w:t>
      </w:r>
      <w:r>
        <w:rPr>
          <w:sz w:val="28"/>
        </w:rPr>
        <w:t>;</w:t>
      </w:r>
    </w:p>
    <w:p w:rsidR="001632CC" w:rsidRDefault="001632CC" w:rsidP="00794E70">
      <w:pPr>
        <w:ind w:firstLine="709"/>
        <w:jc w:val="both"/>
        <w:rPr>
          <w:sz w:val="28"/>
        </w:rPr>
      </w:pPr>
      <w:r>
        <w:rPr>
          <w:sz w:val="28"/>
        </w:rPr>
        <w:t>- оприлюднення інформації про результати проведення конкурсу.</w:t>
      </w:r>
    </w:p>
    <w:p w:rsidR="0082709F" w:rsidRDefault="0082709F" w:rsidP="0082709F">
      <w:pPr>
        <w:jc w:val="center"/>
        <w:rPr>
          <w:b/>
          <w:bCs/>
          <w:sz w:val="28"/>
        </w:rPr>
      </w:pPr>
    </w:p>
    <w:p w:rsidR="0082709F" w:rsidRPr="005D1D51" w:rsidRDefault="0082709F" w:rsidP="0082709F">
      <w:pPr>
        <w:jc w:val="center"/>
        <w:rPr>
          <w:sz w:val="28"/>
        </w:rPr>
      </w:pPr>
      <w:r w:rsidRPr="005D1D51">
        <w:rPr>
          <w:b/>
          <w:bCs/>
          <w:sz w:val="28"/>
        </w:rPr>
        <w:t>I</w:t>
      </w:r>
      <w:r>
        <w:rPr>
          <w:b/>
          <w:bCs/>
          <w:sz w:val="28"/>
        </w:rPr>
        <w:t>ІІ</w:t>
      </w:r>
      <w:r w:rsidRPr="005D1D51">
        <w:rPr>
          <w:b/>
          <w:bCs/>
          <w:sz w:val="28"/>
        </w:rPr>
        <w:t>. Права та обов'язки членів конкурсної комісії</w:t>
      </w:r>
    </w:p>
    <w:p w:rsidR="0082709F" w:rsidRPr="005D1D51" w:rsidRDefault="0082709F" w:rsidP="0082709F">
      <w:pPr>
        <w:jc w:val="both"/>
        <w:rPr>
          <w:sz w:val="28"/>
        </w:rPr>
      </w:pPr>
      <w:r w:rsidRPr="005D1D51">
        <w:rPr>
          <w:sz w:val="10"/>
          <w:szCs w:val="8"/>
        </w:rPr>
        <w:t xml:space="preserve"> </w:t>
      </w:r>
    </w:p>
    <w:p w:rsidR="0082709F" w:rsidRPr="009F0547" w:rsidRDefault="0082709F" w:rsidP="0082709F">
      <w:pPr>
        <w:pStyle w:val="a4"/>
        <w:numPr>
          <w:ilvl w:val="0"/>
          <w:numId w:val="4"/>
        </w:numPr>
        <w:jc w:val="both"/>
        <w:rPr>
          <w:sz w:val="28"/>
        </w:rPr>
      </w:pPr>
      <w:r w:rsidRPr="009F0547">
        <w:rPr>
          <w:sz w:val="28"/>
        </w:rPr>
        <w:t xml:space="preserve">Члени конкурсної комісії мають право: </w:t>
      </w:r>
    </w:p>
    <w:p w:rsidR="0082709F" w:rsidRDefault="0082709F" w:rsidP="0082709F">
      <w:pPr>
        <w:ind w:firstLine="709"/>
        <w:jc w:val="both"/>
        <w:rPr>
          <w:sz w:val="28"/>
        </w:rPr>
      </w:pPr>
      <w:r w:rsidRPr="009F0547">
        <w:rPr>
          <w:sz w:val="28"/>
        </w:rPr>
        <w:t xml:space="preserve">- виносити питання на розгляд комісії; </w:t>
      </w:r>
    </w:p>
    <w:p w:rsidR="0082709F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F0547">
        <w:rPr>
          <w:sz w:val="28"/>
        </w:rPr>
        <w:t xml:space="preserve">ознайомлюватися з усіма матеріалами щодо розгляду, оцінки та порівняння конкурсних пропозицій; </w:t>
      </w:r>
    </w:p>
    <w:p w:rsidR="0082709F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9F0547">
        <w:rPr>
          <w:sz w:val="28"/>
        </w:rPr>
        <w:t xml:space="preserve">одержувати від структурних підрозділів організатора необхідну інформацію; </w:t>
      </w:r>
    </w:p>
    <w:p w:rsidR="0082709F" w:rsidRPr="009F0547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F0547">
        <w:rPr>
          <w:sz w:val="28"/>
        </w:rPr>
        <w:t>заносити свою окрему думку до протоколів засідань.</w:t>
      </w:r>
      <w:r w:rsidRPr="009F0547">
        <w:rPr>
          <w:sz w:val="10"/>
          <w:szCs w:val="8"/>
        </w:rPr>
        <w:t xml:space="preserve"> </w:t>
      </w:r>
    </w:p>
    <w:p w:rsidR="0082709F" w:rsidRDefault="0082709F" w:rsidP="0082709F">
      <w:pPr>
        <w:ind w:firstLine="709"/>
        <w:jc w:val="both"/>
        <w:rPr>
          <w:sz w:val="28"/>
        </w:rPr>
      </w:pPr>
      <w:r w:rsidRPr="005D1D51">
        <w:rPr>
          <w:sz w:val="28"/>
        </w:rPr>
        <w:t>2. Члени конкурсної комісії зобов'язані:</w:t>
      </w:r>
    </w:p>
    <w:p w:rsidR="0082709F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D1D51">
        <w:rPr>
          <w:sz w:val="28"/>
        </w:rPr>
        <w:t xml:space="preserve"> брати участь у всіх засіданнях особисто;</w:t>
      </w:r>
    </w:p>
    <w:p w:rsidR="0082709F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Pr="005D1D51">
        <w:rPr>
          <w:sz w:val="28"/>
        </w:rPr>
        <w:t xml:space="preserve"> забезпечувати рівні умови для всіх учасників конкурсу; </w:t>
      </w:r>
    </w:p>
    <w:p w:rsidR="0082709F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D1D51">
        <w:rPr>
          <w:sz w:val="28"/>
        </w:rPr>
        <w:t xml:space="preserve">об'єктивно визначати переможців; </w:t>
      </w:r>
    </w:p>
    <w:p w:rsidR="0082709F" w:rsidRPr="005D1D51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D1D51">
        <w:rPr>
          <w:sz w:val="28"/>
        </w:rPr>
        <w:t>забезпечувати збереження конфіденційності інформації.</w:t>
      </w:r>
      <w:r w:rsidRPr="005D1D51">
        <w:rPr>
          <w:sz w:val="10"/>
          <w:szCs w:val="8"/>
        </w:rPr>
        <w:t xml:space="preserve"> </w:t>
      </w:r>
    </w:p>
    <w:p w:rsidR="0082709F" w:rsidRDefault="0082709F" w:rsidP="0082709F">
      <w:pPr>
        <w:ind w:firstLine="709"/>
        <w:jc w:val="both"/>
        <w:rPr>
          <w:sz w:val="28"/>
        </w:rPr>
      </w:pPr>
      <w:r w:rsidRPr="005D1D51">
        <w:rPr>
          <w:sz w:val="28"/>
        </w:rPr>
        <w:t>3. Голова конкурсної комісії:</w:t>
      </w:r>
    </w:p>
    <w:p w:rsidR="0082709F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D1D51">
        <w:rPr>
          <w:sz w:val="28"/>
        </w:rPr>
        <w:t xml:space="preserve"> організовує роботу комісії та несе персональну відповідальність за виконання покладених на неї функцій; </w:t>
      </w:r>
    </w:p>
    <w:p w:rsidR="0082709F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D1D51">
        <w:rPr>
          <w:sz w:val="28"/>
        </w:rPr>
        <w:t>визначає дату і місце проведення засідань;</w:t>
      </w:r>
    </w:p>
    <w:p w:rsidR="0082709F" w:rsidRPr="005D1D51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Pr="005D1D51">
        <w:rPr>
          <w:sz w:val="28"/>
        </w:rPr>
        <w:t xml:space="preserve"> пропонує порядок денний; веде засідання.</w:t>
      </w:r>
      <w:r w:rsidRPr="005D1D51">
        <w:rPr>
          <w:sz w:val="10"/>
          <w:szCs w:val="8"/>
        </w:rPr>
        <w:t xml:space="preserve"> </w:t>
      </w:r>
    </w:p>
    <w:p w:rsidR="0082709F" w:rsidRDefault="0082709F" w:rsidP="0082709F">
      <w:pPr>
        <w:ind w:firstLine="709"/>
        <w:jc w:val="both"/>
        <w:rPr>
          <w:sz w:val="28"/>
        </w:rPr>
      </w:pPr>
      <w:r w:rsidRPr="005D1D51">
        <w:rPr>
          <w:sz w:val="28"/>
        </w:rPr>
        <w:t xml:space="preserve">4. Секретар конкурсної комісії: </w:t>
      </w:r>
    </w:p>
    <w:p w:rsidR="0082709F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D1D51">
        <w:rPr>
          <w:sz w:val="28"/>
        </w:rPr>
        <w:t>забезпечує ведення та оформлення протоколів засідань;</w:t>
      </w:r>
    </w:p>
    <w:p w:rsidR="0082709F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Pr="005D1D51">
        <w:rPr>
          <w:sz w:val="28"/>
        </w:rPr>
        <w:t xml:space="preserve"> інформує членів комісії з організаційних питань; </w:t>
      </w:r>
    </w:p>
    <w:p w:rsidR="0082709F" w:rsidRPr="005D1D51" w:rsidRDefault="0082709F" w:rsidP="0082709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D1D51">
        <w:rPr>
          <w:sz w:val="28"/>
        </w:rPr>
        <w:t>зберігає документи конкурсної процедури відповідно до вимог законодавства.</w:t>
      </w:r>
    </w:p>
    <w:p w:rsidR="0059552C" w:rsidRDefault="0059552C" w:rsidP="00794E70">
      <w:pPr>
        <w:ind w:firstLine="709"/>
        <w:jc w:val="both"/>
        <w:rPr>
          <w:sz w:val="28"/>
        </w:rPr>
      </w:pPr>
    </w:p>
    <w:p w:rsidR="00B27888" w:rsidRPr="005D1D51" w:rsidRDefault="00B27888" w:rsidP="005D1D51">
      <w:pPr>
        <w:jc w:val="both"/>
        <w:rPr>
          <w:sz w:val="28"/>
        </w:rPr>
      </w:pPr>
    </w:p>
    <w:p w:rsidR="00A51E24" w:rsidRDefault="00A51E24" w:rsidP="005D1D51">
      <w:pPr>
        <w:ind w:firstLine="709"/>
        <w:jc w:val="both"/>
        <w:rPr>
          <w:sz w:val="28"/>
        </w:rPr>
      </w:pPr>
    </w:p>
    <w:p w:rsidR="00FB59F2" w:rsidRPr="005D1D51" w:rsidRDefault="00FB59F2" w:rsidP="005D1D51">
      <w:pPr>
        <w:ind w:firstLine="709"/>
        <w:jc w:val="both"/>
        <w:rPr>
          <w:sz w:val="28"/>
        </w:rPr>
      </w:pPr>
    </w:p>
    <w:p w:rsidR="005D1D51" w:rsidRPr="005D1D51" w:rsidRDefault="005D1D51" w:rsidP="00FB59F2">
      <w:pPr>
        <w:jc w:val="both"/>
        <w:rPr>
          <w:b/>
          <w:sz w:val="28"/>
        </w:rPr>
      </w:pPr>
      <w:r w:rsidRPr="005D1D51">
        <w:rPr>
          <w:b/>
          <w:sz w:val="28"/>
        </w:rPr>
        <w:t xml:space="preserve">Керуючий справами </w:t>
      </w:r>
    </w:p>
    <w:p w:rsidR="005D1D51" w:rsidRPr="005D1D51" w:rsidRDefault="005D1D51" w:rsidP="005D1D51">
      <w:pPr>
        <w:rPr>
          <w:b/>
          <w:sz w:val="28"/>
        </w:rPr>
      </w:pPr>
      <w:r w:rsidRPr="005D1D51">
        <w:rPr>
          <w:b/>
          <w:sz w:val="28"/>
        </w:rPr>
        <w:t xml:space="preserve">виконавчого комітету </w:t>
      </w:r>
    </w:p>
    <w:p w:rsidR="00B27888" w:rsidRDefault="005D1D51" w:rsidP="005D1D51">
      <w:pPr>
        <w:rPr>
          <w:b/>
          <w:sz w:val="28"/>
        </w:rPr>
      </w:pPr>
      <w:r w:rsidRPr="005D1D51">
        <w:rPr>
          <w:b/>
          <w:sz w:val="28"/>
        </w:rPr>
        <w:t>міської ради</w:t>
      </w:r>
      <w:r w:rsidR="00F1760B">
        <w:rPr>
          <w:b/>
          <w:sz w:val="28"/>
        </w:rPr>
        <w:tab/>
      </w:r>
      <w:r w:rsidR="00235AFD">
        <w:rPr>
          <w:b/>
          <w:sz w:val="28"/>
        </w:rPr>
        <w:tab/>
      </w:r>
      <w:r w:rsidR="00235AFD">
        <w:rPr>
          <w:b/>
          <w:sz w:val="28"/>
        </w:rPr>
        <w:tab/>
      </w:r>
      <w:r w:rsidR="00F1760B">
        <w:rPr>
          <w:b/>
          <w:sz w:val="28"/>
        </w:rPr>
        <w:tab/>
      </w:r>
      <w:r w:rsidRPr="005D1D51">
        <w:rPr>
          <w:b/>
          <w:sz w:val="28"/>
        </w:rPr>
        <w:tab/>
      </w:r>
      <w:r w:rsidRPr="005D1D51">
        <w:rPr>
          <w:b/>
          <w:sz w:val="28"/>
        </w:rPr>
        <w:tab/>
      </w:r>
      <w:r w:rsidR="00F1760B">
        <w:rPr>
          <w:b/>
          <w:sz w:val="28"/>
        </w:rPr>
        <w:t xml:space="preserve">      </w:t>
      </w:r>
      <w:r w:rsidRPr="005D1D51">
        <w:rPr>
          <w:b/>
          <w:sz w:val="28"/>
        </w:rPr>
        <w:t>Тетяна ЗАПОРОЖЕЦЬ</w:t>
      </w:r>
    </w:p>
    <w:p w:rsidR="007F552D" w:rsidRDefault="007F552D" w:rsidP="005D1D51">
      <w:pPr>
        <w:rPr>
          <w:b/>
          <w:sz w:val="28"/>
        </w:rPr>
      </w:pPr>
    </w:p>
    <w:p w:rsidR="007F552D" w:rsidRDefault="007F552D" w:rsidP="005D1D51">
      <w:pPr>
        <w:rPr>
          <w:b/>
          <w:sz w:val="28"/>
        </w:rPr>
      </w:pPr>
    </w:p>
    <w:p w:rsidR="007F552D" w:rsidRPr="007F552D" w:rsidRDefault="007F552D" w:rsidP="005D1D51">
      <w:r>
        <w:t>Микола Пономар</w:t>
      </w:r>
    </w:p>
    <w:sectPr w:rsidR="007F552D" w:rsidRPr="007F552D" w:rsidSect="000C0849">
      <w:pgSz w:w="11906" w:h="16838"/>
      <w:pgMar w:top="851" w:right="1008" w:bottom="100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D4053"/>
    <w:multiLevelType w:val="hybridMultilevel"/>
    <w:tmpl w:val="41467762"/>
    <w:lvl w:ilvl="0" w:tplc="0DAA9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D3439"/>
    <w:multiLevelType w:val="hybridMultilevel"/>
    <w:tmpl w:val="42C87C0E"/>
    <w:lvl w:ilvl="0" w:tplc="AEFC75E4">
      <w:start w:val="1"/>
      <w:numFmt w:val="bullet"/>
      <w:lvlText w:val="●"/>
      <w:lvlJc w:val="left"/>
      <w:pPr>
        <w:ind w:left="720" w:hanging="360"/>
      </w:pPr>
    </w:lvl>
    <w:lvl w:ilvl="1" w:tplc="4BF2D056">
      <w:start w:val="1"/>
      <w:numFmt w:val="bullet"/>
      <w:lvlText w:val="○"/>
      <w:lvlJc w:val="left"/>
      <w:pPr>
        <w:ind w:left="1440" w:hanging="360"/>
      </w:pPr>
    </w:lvl>
    <w:lvl w:ilvl="2" w:tplc="191A43F0">
      <w:start w:val="1"/>
      <w:numFmt w:val="bullet"/>
      <w:lvlText w:val="■"/>
      <w:lvlJc w:val="left"/>
      <w:pPr>
        <w:ind w:left="2160" w:hanging="360"/>
      </w:pPr>
    </w:lvl>
    <w:lvl w:ilvl="3" w:tplc="B91C10AC">
      <w:start w:val="1"/>
      <w:numFmt w:val="bullet"/>
      <w:lvlText w:val="●"/>
      <w:lvlJc w:val="left"/>
      <w:pPr>
        <w:ind w:left="2880" w:hanging="360"/>
      </w:pPr>
    </w:lvl>
    <w:lvl w:ilvl="4" w:tplc="DAF8FAB6">
      <w:start w:val="1"/>
      <w:numFmt w:val="bullet"/>
      <w:lvlText w:val="○"/>
      <w:lvlJc w:val="left"/>
      <w:pPr>
        <w:ind w:left="3600" w:hanging="360"/>
      </w:pPr>
    </w:lvl>
    <w:lvl w:ilvl="5" w:tplc="A1049076">
      <w:start w:val="1"/>
      <w:numFmt w:val="bullet"/>
      <w:lvlText w:val="■"/>
      <w:lvlJc w:val="left"/>
      <w:pPr>
        <w:ind w:left="4320" w:hanging="360"/>
      </w:pPr>
    </w:lvl>
    <w:lvl w:ilvl="6" w:tplc="80B2B3EE">
      <w:start w:val="1"/>
      <w:numFmt w:val="bullet"/>
      <w:lvlText w:val="●"/>
      <w:lvlJc w:val="left"/>
      <w:pPr>
        <w:ind w:left="5040" w:hanging="360"/>
      </w:pPr>
    </w:lvl>
    <w:lvl w:ilvl="7" w:tplc="27F44236">
      <w:start w:val="1"/>
      <w:numFmt w:val="bullet"/>
      <w:lvlText w:val="●"/>
      <w:lvlJc w:val="left"/>
      <w:pPr>
        <w:ind w:left="5760" w:hanging="360"/>
      </w:pPr>
    </w:lvl>
    <w:lvl w:ilvl="8" w:tplc="964A1EE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A471AD8"/>
    <w:multiLevelType w:val="hybridMultilevel"/>
    <w:tmpl w:val="C6507150"/>
    <w:lvl w:ilvl="0" w:tplc="448ACC0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B2163"/>
    <w:multiLevelType w:val="hybridMultilevel"/>
    <w:tmpl w:val="41467762"/>
    <w:lvl w:ilvl="0" w:tplc="0DAA9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915B06"/>
    <w:multiLevelType w:val="hybridMultilevel"/>
    <w:tmpl w:val="595CA66C"/>
    <w:lvl w:ilvl="0" w:tplc="06E24A7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613AB"/>
    <w:multiLevelType w:val="hybridMultilevel"/>
    <w:tmpl w:val="8A7AF7CA"/>
    <w:lvl w:ilvl="0" w:tplc="2A8A7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888"/>
    <w:rsid w:val="000061F4"/>
    <w:rsid w:val="00014096"/>
    <w:rsid w:val="000229CD"/>
    <w:rsid w:val="000937AA"/>
    <w:rsid w:val="000C0849"/>
    <w:rsid w:val="00127AF7"/>
    <w:rsid w:val="001632CC"/>
    <w:rsid w:val="00184783"/>
    <w:rsid w:val="00235AFD"/>
    <w:rsid w:val="00341BD6"/>
    <w:rsid w:val="003C7C9C"/>
    <w:rsid w:val="00495217"/>
    <w:rsid w:val="004E1AC8"/>
    <w:rsid w:val="0051688E"/>
    <w:rsid w:val="00544D95"/>
    <w:rsid w:val="0057211D"/>
    <w:rsid w:val="00586FF5"/>
    <w:rsid w:val="00587586"/>
    <w:rsid w:val="0059552C"/>
    <w:rsid w:val="005D1D51"/>
    <w:rsid w:val="00626263"/>
    <w:rsid w:val="00636079"/>
    <w:rsid w:val="006672E5"/>
    <w:rsid w:val="006917D1"/>
    <w:rsid w:val="006A7CBD"/>
    <w:rsid w:val="006B580D"/>
    <w:rsid w:val="006E19BC"/>
    <w:rsid w:val="00771809"/>
    <w:rsid w:val="00786F26"/>
    <w:rsid w:val="007945CD"/>
    <w:rsid w:val="00794E70"/>
    <w:rsid w:val="007E23FB"/>
    <w:rsid w:val="007F552D"/>
    <w:rsid w:val="0082709F"/>
    <w:rsid w:val="00857F42"/>
    <w:rsid w:val="00937654"/>
    <w:rsid w:val="00975E89"/>
    <w:rsid w:val="0099485E"/>
    <w:rsid w:val="00994CA8"/>
    <w:rsid w:val="009A50B2"/>
    <w:rsid w:val="009A51AF"/>
    <w:rsid w:val="009B673B"/>
    <w:rsid w:val="009C1100"/>
    <w:rsid w:val="009E6007"/>
    <w:rsid w:val="009F0547"/>
    <w:rsid w:val="00A51E24"/>
    <w:rsid w:val="00A6132B"/>
    <w:rsid w:val="00A82EFE"/>
    <w:rsid w:val="00B27888"/>
    <w:rsid w:val="00B73CDD"/>
    <w:rsid w:val="00C75025"/>
    <w:rsid w:val="00DF569D"/>
    <w:rsid w:val="00E96EAA"/>
    <w:rsid w:val="00F13373"/>
    <w:rsid w:val="00F1760B"/>
    <w:rsid w:val="00F35837"/>
    <w:rsid w:val="00FA7ACB"/>
    <w:rsid w:val="00FB59F2"/>
    <w:rsid w:val="00FC52A3"/>
    <w:rsid w:val="00FE3590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9002"/>
  <w15:docId w15:val="{1933521C-E1A5-4A2D-80D3-FCCF3C9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672E5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6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Kab-10-2</cp:lastModifiedBy>
  <cp:revision>11</cp:revision>
  <cp:lastPrinted>2026-03-27T12:56:00Z</cp:lastPrinted>
  <dcterms:created xsi:type="dcterms:W3CDTF">2026-05-18T11:35:00Z</dcterms:created>
  <dcterms:modified xsi:type="dcterms:W3CDTF">2026-06-04T08:46:00Z</dcterms:modified>
</cp:coreProperties>
</file>