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AD" w:rsidRPr="006B66FA" w:rsidRDefault="005776AD" w:rsidP="005776AD">
      <w:pPr>
        <w:pStyle w:val="a5"/>
        <w:rPr>
          <w:b w:val="0"/>
          <w:szCs w:val="28"/>
        </w:rPr>
      </w:pPr>
      <w:r w:rsidRPr="006B66FA">
        <w:rPr>
          <w:b w:val="0"/>
          <w:szCs w:val="28"/>
        </w:rPr>
        <w:t>ЛОЗІВСЬКА МІСЬКА РАДА</w:t>
      </w:r>
    </w:p>
    <w:p w:rsidR="005776AD" w:rsidRPr="006B66FA" w:rsidRDefault="005776AD" w:rsidP="005776AD">
      <w:pPr>
        <w:jc w:val="center"/>
        <w:rPr>
          <w:sz w:val="28"/>
          <w:szCs w:val="28"/>
        </w:rPr>
      </w:pPr>
      <w:r w:rsidRPr="006B66FA">
        <w:rPr>
          <w:sz w:val="28"/>
          <w:szCs w:val="28"/>
        </w:rPr>
        <w:t>ХАРКІВСЬКОЇ ОБЛАСТІ</w:t>
      </w:r>
    </w:p>
    <w:p w:rsidR="005776AD" w:rsidRPr="006B66FA" w:rsidRDefault="005776AD" w:rsidP="005776AD">
      <w:pPr>
        <w:jc w:val="center"/>
        <w:rPr>
          <w:sz w:val="28"/>
          <w:szCs w:val="28"/>
        </w:rPr>
      </w:pPr>
    </w:p>
    <w:p w:rsidR="005776AD" w:rsidRPr="006B66FA" w:rsidRDefault="005776AD" w:rsidP="005776AD">
      <w:pPr>
        <w:jc w:val="center"/>
        <w:rPr>
          <w:sz w:val="28"/>
          <w:szCs w:val="28"/>
        </w:rPr>
      </w:pPr>
      <w:proofErr w:type="spellStart"/>
      <w:r w:rsidRPr="006B66FA">
        <w:rPr>
          <w:sz w:val="28"/>
          <w:szCs w:val="28"/>
        </w:rPr>
        <w:t>Виконавчий</w:t>
      </w:r>
      <w:proofErr w:type="spellEnd"/>
      <w:r w:rsidR="003F62DD">
        <w:rPr>
          <w:sz w:val="28"/>
          <w:szCs w:val="28"/>
          <w:lang w:val="uk-UA"/>
        </w:rPr>
        <w:t xml:space="preserve">  </w:t>
      </w:r>
      <w:proofErr w:type="spellStart"/>
      <w:r w:rsidRPr="006B66FA">
        <w:rPr>
          <w:sz w:val="28"/>
          <w:szCs w:val="28"/>
        </w:rPr>
        <w:t>комітет</w:t>
      </w:r>
      <w:proofErr w:type="spellEnd"/>
    </w:p>
    <w:p w:rsidR="005776AD" w:rsidRPr="006B66FA" w:rsidRDefault="005776AD" w:rsidP="005776AD">
      <w:pPr>
        <w:rPr>
          <w:color w:val="000000"/>
          <w:sz w:val="24"/>
        </w:rPr>
      </w:pPr>
    </w:p>
    <w:p w:rsidR="005776AD" w:rsidRPr="006B66FA" w:rsidRDefault="005776AD" w:rsidP="009F21A7">
      <w:pPr>
        <w:jc w:val="center"/>
        <w:rPr>
          <w:b/>
          <w:color w:val="000000"/>
          <w:sz w:val="28"/>
          <w:szCs w:val="28"/>
          <w:lang w:val="uk-UA"/>
        </w:rPr>
      </w:pPr>
      <w:r w:rsidRPr="006B66FA">
        <w:rPr>
          <w:b/>
          <w:color w:val="000000"/>
          <w:sz w:val="28"/>
          <w:szCs w:val="28"/>
          <w:lang w:val="uk-UA"/>
        </w:rPr>
        <w:t xml:space="preserve">ПРОТОКОЛ  № </w:t>
      </w:r>
      <w:r w:rsidR="00B606F5">
        <w:rPr>
          <w:b/>
          <w:color w:val="000000"/>
          <w:sz w:val="28"/>
          <w:szCs w:val="28"/>
          <w:lang w:val="uk-UA"/>
        </w:rPr>
        <w:t>0</w:t>
      </w:r>
      <w:r w:rsidR="0089695D">
        <w:rPr>
          <w:b/>
          <w:color w:val="000000"/>
          <w:sz w:val="28"/>
          <w:szCs w:val="28"/>
          <w:lang w:val="uk-UA"/>
        </w:rPr>
        <w:t>1</w:t>
      </w:r>
    </w:p>
    <w:p w:rsidR="00B606F5" w:rsidRDefault="005776AD" w:rsidP="00B606F5">
      <w:pPr>
        <w:jc w:val="center"/>
        <w:rPr>
          <w:b/>
          <w:sz w:val="28"/>
          <w:szCs w:val="28"/>
          <w:lang w:val="uk-UA"/>
        </w:rPr>
      </w:pPr>
      <w:r w:rsidRPr="006B66FA">
        <w:rPr>
          <w:b/>
          <w:color w:val="000000"/>
          <w:sz w:val="28"/>
          <w:szCs w:val="28"/>
          <w:lang w:val="uk-UA"/>
        </w:rPr>
        <w:t xml:space="preserve">засідання </w:t>
      </w:r>
      <w:r w:rsidR="00B606F5" w:rsidRPr="00C019C7">
        <w:rPr>
          <w:b/>
          <w:sz w:val="28"/>
          <w:szCs w:val="28"/>
          <w:lang w:val="uk-UA"/>
        </w:rPr>
        <w:t>конкурсної комісії</w:t>
      </w:r>
      <w:r w:rsidR="00B606F5" w:rsidRPr="00C019C7">
        <w:rPr>
          <w:b/>
          <w:lang w:val="uk-UA"/>
        </w:rPr>
        <w:t xml:space="preserve"> </w:t>
      </w:r>
      <w:r w:rsidR="00B606F5" w:rsidRPr="00C019C7">
        <w:rPr>
          <w:b/>
          <w:sz w:val="28"/>
          <w:szCs w:val="28"/>
          <w:lang w:val="uk-UA"/>
        </w:rPr>
        <w:t>щодо організації і проведення конкурсів з відбору суб’єктів оціночної діяльності,</w:t>
      </w:r>
      <w:r w:rsidR="00B606F5">
        <w:rPr>
          <w:b/>
          <w:sz w:val="28"/>
          <w:szCs w:val="28"/>
          <w:lang w:val="uk-UA"/>
        </w:rPr>
        <w:t xml:space="preserve"> які </w:t>
      </w:r>
      <w:r w:rsidR="00B606F5" w:rsidRPr="00C019C7">
        <w:rPr>
          <w:b/>
          <w:sz w:val="28"/>
          <w:szCs w:val="28"/>
          <w:lang w:val="uk-UA"/>
        </w:rPr>
        <w:t xml:space="preserve">будуть залучені </w:t>
      </w:r>
      <w:r w:rsidR="00B606F5">
        <w:rPr>
          <w:b/>
          <w:sz w:val="28"/>
          <w:szCs w:val="28"/>
          <w:lang w:val="uk-UA"/>
        </w:rPr>
        <w:t xml:space="preserve">до проведення </w:t>
      </w:r>
      <w:r w:rsidR="00B606F5" w:rsidRPr="00C019C7">
        <w:rPr>
          <w:b/>
          <w:sz w:val="28"/>
          <w:szCs w:val="28"/>
          <w:lang w:val="uk-UA"/>
        </w:rPr>
        <w:t xml:space="preserve">незалежної </w:t>
      </w:r>
      <w:r w:rsidR="00B606F5" w:rsidRPr="009B44A6">
        <w:rPr>
          <w:b/>
          <w:spacing w:val="-2"/>
          <w:sz w:val="28"/>
          <w:szCs w:val="28"/>
          <w:lang w:val="uk-UA"/>
        </w:rPr>
        <w:t>оцінки</w:t>
      </w:r>
      <w:r w:rsidR="00B606F5">
        <w:rPr>
          <w:b/>
          <w:spacing w:val="-2"/>
          <w:sz w:val="28"/>
          <w:szCs w:val="28"/>
          <w:lang w:val="uk-UA"/>
        </w:rPr>
        <w:t xml:space="preserve"> </w:t>
      </w:r>
      <w:r w:rsidR="00B606F5" w:rsidRPr="009B44A6">
        <w:rPr>
          <w:b/>
          <w:spacing w:val="-2"/>
          <w:sz w:val="28"/>
          <w:szCs w:val="28"/>
          <w:lang w:val="uk-UA"/>
        </w:rPr>
        <w:t xml:space="preserve">об’єктів приватизації </w:t>
      </w:r>
      <w:r w:rsidR="00B606F5" w:rsidRPr="000D2C2A">
        <w:rPr>
          <w:rFonts w:ascii="9,5" w:hAnsi="9,5"/>
          <w:b/>
          <w:spacing w:val="-2"/>
          <w:sz w:val="28"/>
          <w:szCs w:val="28"/>
          <w:lang w:val="uk-UA"/>
        </w:rPr>
        <w:t>майна</w:t>
      </w:r>
      <w:r w:rsidR="00B606F5" w:rsidRPr="000D2C2A">
        <w:rPr>
          <w:b/>
          <w:spacing w:val="-2"/>
          <w:sz w:val="28"/>
          <w:szCs w:val="28"/>
          <w:lang w:val="uk-UA"/>
        </w:rPr>
        <w:t xml:space="preserve"> </w:t>
      </w:r>
      <w:r w:rsidR="00B606F5" w:rsidRPr="00C019C7">
        <w:rPr>
          <w:rFonts w:ascii="9,5" w:hAnsi="9,5"/>
          <w:b/>
          <w:sz w:val="28"/>
          <w:szCs w:val="28"/>
          <w:lang w:val="uk-UA"/>
        </w:rPr>
        <w:t>комунально</w:t>
      </w:r>
      <w:r w:rsidR="00B606F5" w:rsidRPr="00C019C7">
        <w:rPr>
          <w:b/>
          <w:sz w:val="28"/>
          <w:szCs w:val="28"/>
          <w:lang w:val="uk-UA"/>
        </w:rPr>
        <w:t>ї</w:t>
      </w:r>
      <w:r w:rsidR="00B606F5" w:rsidRPr="002A3159">
        <w:rPr>
          <w:b/>
          <w:sz w:val="28"/>
          <w:szCs w:val="28"/>
          <w:lang w:val="uk-UA"/>
        </w:rPr>
        <w:t xml:space="preserve"> </w:t>
      </w:r>
      <w:r w:rsidR="00B606F5" w:rsidRPr="00C019C7">
        <w:rPr>
          <w:b/>
          <w:sz w:val="28"/>
          <w:szCs w:val="28"/>
          <w:lang w:val="uk-UA"/>
        </w:rPr>
        <w:t>власності</w:t>
      </w:r>
      <w:r w:rsidR="00B606F5" w:rsidRPr="00C019C7">
        <w:rPr>
          <w:rFonts w:ascii="9,5" w:hAnsi="9,5"/>
          <w:b/>
          <w:sz w:val="28"/>
          <w:szCs w:val="28"/>
          <w:lang w:val="uk-UA"/>
        </w:rPr>
        <w:t xml:space="preserve"> </w:t>
      </w:r>
      <w:proofErr w:type="spellStart"/>
      <w:r w:rsidR="00B606F5">
        <w:rPr>
          <w:b/>
          <w:sz w:val="28"/>
          <w:szCs w:val="28"/>
          <w:lang w:val="uk-UA"/>
        </w:rPr>
        <w:t>Лозівської</w:t>
      </w:r>
      <w:proofErr w:type="spellEnd"/>
      <w:r w:rsidR="00B606F5">
        <w:rPr>
          <w:b/>
          <w:sz w:val="28"/>
          <w:szCs w:val="28"/>
          <w:lang w:val="uk-UA"/>
        </w:rPr>
        <w:t xml:space="preserve"> міської </w:t>
      </w:r>
      <w:r w:rsidR="00B606F5" w:rsidRPr="00C019C7">
        <w:rPr>
          <w:b/>
          <w:sz w:val="28"/>
          <w:szCs w:val="28"/>
          <w:lang w:val="uk-UA"/>
        </w:rPr>
        <w:t>територіальної  громади</w:t>
      </w:r>
      <w:r w:rsidR="001D0B2A">
        <w:rPr>
          <w:b/>
          <w:sz w:val="28"/>
          <w:szCs w:val="28"/>
          <w:lang w:val="uk-UA"/>
        </w:rPr>
        <w:t xml:space="preserve"> </w:t>
      </w:r>
    </w:p>
    <w:p w:rsidR="005776AD" w:rsidRPr="006B66FA" w:rsidRDefault="005776AD" w:rsidP="00B606F5">
      <w:pPr>
        <w:jc w:val="center"/>
        <w:rPr>
          <w:color w:val="000000"/>
          <w:sz w:val="28"/>
          <w:szCs w:val="28"/>
          <w:lang w:val="uk-UA"/>
        </w:rPr>
      </w:pPr>
      <w:r w:rsidRPr="006B66FA">
        <w:rPr>
          <w:b/>
          <w:color w:val="000000"/>
          <w:sz w:val="28"/>
          <w:szCs w:val="28"/>
          <w:lang w:val="uk-UA"/>
        </w:rPr>
        <w:t xml:space="preserve"> </w:t>
      </w:r>
      <w:r w:rsidRPr="00CE47DA">
        <w:rPr>
          <w:b/>
          <w:color w:val="000000"/>
          <w:sz w:val="28"/>
          <w:szCs w:val="28"/>
          <w:lang w:val="uk-UA"/>
        </w:rPr>
        <w:t xml:space="preserve">від </w:t>
      </w:r>
      <w:r w:rsidR="00D57DE3" w:rsidRPr="00CE47DA">
        <w:rPr>
          <w:b/>
          <w:color w:val="000000"/>
          <w:sz w:val="28"/>
          <w:szCs w:val="28"/>
          <w:lang w:val="uk-UA"/>
        </w:rPr>
        <w:t>18</w:t>
      </w:r>
      <w:r w:rsidR="009F21A7" w:rsidRPr="00CE47DA">
        <w:rPr>
          <w:b/>
          <w:color w:val="000000"/>
          <w:sz w:val="28"/>
          <w:szCs w:val="28"/>
          <w:lang w:val="uk-UA"/>
        </w:rPr>
        <w:t xml:space="preserve"> </w:t>
      </w:r>
      <w:r w:rsidR="00D57DE3" w:rsidRPr="00CE47DA">
        <w:rPr>
          <w:b/>
          <w:color w:val="000000"/>
          <w:sz w:val="28"/>
          <w:szCs w:val="28"/>
          <w:lang w:val="uk-UA"/>
        </w:rPr>
        <w:t>лютого</w:t>
      </w:r>
      <w:r w:rsidRPr="00CE47DA">
        <w:rPr>
          <w:b/>
          <w:color w:val="000000"/>
          <w:sz w:val="28"/>
          <w:szCs w:val="28"/>
          <w:lang w:val="uk-UA"/>
        </w:rPr>
        <w:t xml:space="preserve"> 202</w:t>
      </w:r>
      <w:r w:rsidR="00D57DE3" w:rsidRPr="00CE47DA">
        <w:rPr>
          <w:b/>
          <w:color w:val="000000"/>
          <w:sz w:val="28"/>
          <w:szCs w:val="28"/>
          <w:lang w:val="uk-UA"/>
        </w:rPr>
        <w:t>6</w:t>
      </w:r>
      <w:r w:rsidR="00CE47DA" w:rsidRPr="00CE47DA">
        <w:rPr>
          <w:b/>
          <w:color w:val="000000"/>
          <w:sz w:val="28"/>
          <w:szCs w:val="28"/>
          <w:lang w:val="uk-UA"/>
        </w:rPr>
        <w:t>року</w:t>
      </w:r>
    </w:p>
    <w:p w:rsidR="005776AD" w:rsidRPr="006B66FA" w:rsidRDefault="005776AD" w:rsidP="005776AD">
      <w:pPr>
        <w:jc w:val="center"/>
        <w:rPr>
          <w:color w:val="000000"/>
          <w:lang w:val="uk-UA"/>
        </w:rPr>
      </w:pPr>
    </w:p>
    <w:p w:rsidR="005776AD" w:rsidRPr="006B66FA" w:rsidRDefault="005776AD" w:rsidP="005776AD">
      <w:pPr>
        <w:jc w:val="center"/>
        <w:rPr>
          <w:bCs/>
          <w:sz w:val="28"/>
          <w:szCs w:val="28"/>
        </w:rPr>
      </w:pPr>
      <w:r w:rsidRPr="006B66FA">
        <w:rPr>
          <w:bCs/>
          <w:sz w:val="28"/>
          <w:szCs w:val="28"/>
        </w:rPr>
        <w:t xml:space="preserve">м. </w:t>
      </w:r>
      <w:proofErr w:type="spellStart"/>
      <w:r w:rsidRPr="006B66FA">
        <w:rPr>
          <w:bCs/>
          <w:sz w:val="28"/>
          <w:szCs w:val="28"/>
        </w:rPr>
        <w:t>Лозова</w:t>
      </w:r>
      <w:proofErr w:type="spellEnd"/>
    </w:p>
    <w:p w:rsidR="005776AD" w:rsidRPr="006B66FA" w:rsidRDefault="005776AD" w:rsidP="005776AD">
      <w:pPr>
        <w:jc w:val="center"/>
        <w:rPr>
          <w:color w:val="000000"/>
          <w:lang w:val="uk-UA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61"/>
        <w:gridCol w:w="283"/>
        <w:gridCol w:w="5996"/>
      </w:tblGrid>
      <w:tr w:rsidR="00B606F5" w:rsidRPr="00EA6A33" w:rsidTr="004E644F">
        <w:trPr>
          <w:trHeight w:val="350"/>
        </w:trPr>
        <w:tc>
          <w:tcPr>
            <w:tcW w:w="3261" w:type="dxa"/>
            <w:shd w:val="clear" w:color="auto" w:fill="auto"/>
            <w:vAlign w:val="center"/>
          </w:tcPr>
          <w:p w:rsidR="00B606F5" w:rsidRPr="00EA6A33" w:rsidRDefault="00B606F5" w:rsidP="004E644F">
            <w:pPr>
              <w:tabs>
                <w:tab w:val="left" w:pos="-114"/>
              </w:tabs>
              <w:rPr>
                <w:b/>
                <w:sz w:val="28"/>
                <w:szCs w:val="28"/>
                <w:lang w:val="uk-UA" w:eastAsia="x-none"/>
              </w:rPr>
            </w:pPr>
            <w:r w:rsidRPr="00EA6A33">
              <w:rPr>
                <w:b/>
                <w:sz w:val="28"/>
                <w:szCs w:val="28"/>
                <w:lang w:val="uk-UA" w:eastAsia="x-none"/>
              </w:rPr>
              <w:t>Голова  комісії:</w:t>
            </w:r>
          </w:p>
        </w:tc>
        <w:tc>
          <w:tcPr>
            <w:tcW w:w="283" w:type="dxa"/>
            <w:shd w:val="clear" w:color="auto" w:fill="auto"/>
          </w:tcPr>
          <w:p w:rsidR="00B606F5" w:rsidRPr="00EA6A33" w:rsidRDefault="00B606F5" w:rsidP="004E644F">
            <w:pPr>
              <w:tabs>
                <w:tab w:val="left" w:pos="900"/>
              </w:tabs>
              <w:spacing w:after="120"/>
              <w:rPr>
                <w:sz w:val="28"/>
                <w:szCs w:val="28"/>
                <w:lang w:val="uk-UA" w:eastAsia="x-none"/>
              </w:rPr>
            </w:pPr>
          </w:p>
        </w:tc>
        <w:tc>
          <w:tcPr>
            <w:tcW w:w="5996" w:type="dxa"/>
            <w:shd w:val="clear" w:color="auto" w:fill="auto"/>
          </w:tcPr>
          <w:p w:rsidR="00B606F5" w:rsidRPr="00EA6A33" w:rsidRDefault="00B606F5" w:rsidP="004E644F">
            <w:pPr>
              <w:tabs>
                <w:tab w:val="left" w:pos="900"/>
              </w:tabs>
              <w:spacing w:after="120"/>
              <w:rPr>
                <w:sz w:val="28"/>
                <w:szCs w:val="28"/>
                <w:lang w:val="uk-UA" w:eastAsia="x-none"/>
              </w:rPr>
            </w:pPr>
          </w:p>
        </w:tc>
      </w:tr>
      <w:tr w:rsidR="00B606F5" w:rsidRPr="00EA6A33" w:rsidTr="004E644F">
        <w:trPr>
          <w:trHeight w:val="645"/>
        </w:trPr>
        <w:tc>
          <w:tcPr>
            <w:tcW w:w="3261" w:type="dxa"/>
            <w:shd w:val="clear" w:color="auto" w:fill="auto"/>
          </w:tcPr>
          <w:p w:rsidR="00B606F5" w:rsidRPr="00EA6A33" w:rsidRDefault="00B606F5" w:rsidP="004E644F">
            <w:pPr>
              <w:tabs>
                <w:tab w:val="left" w:pos="900"/>
              </w:tabs>
              <w:ind w:right="-108"/>
              <w:rPr>
                <w:spacing w:val="-2"/>
                <w:sz w:val="6"/>
                <w:szCs w:val="6"/>
                <w:lang w:val="uk-UA" w:eastAsia="x-none"/>
              </w:rPr>
            </w:pPr>
          </w:p>
          <w:p w:rsidR="00B606F5" w:rsidRDefault="00B606F5" w:rsidP="004E644F">
            <w:pPr>
              <w:tabs>
                <w:tab w:val="left" w:pos="-108"/>
              </w:tabs>
              <w:ind w:left="-108" w:right="-108"/>
              <w:rPr>
                <w:spacing w:val="-2"/>
                <w:sz w:val="28"/>
                <w:szCs w:val="28"/>
                <w:lang w:val="uk-UA" w:eastAsia="ar-SA"/>
              </w:rPr>
            </w:pPr>
            <w:r>
              <w:rPr>
                <w:spacing w:val="-2"/>
                <w:sz w:val="28"/>
                <w:szCs w:val="28"/>
                <w:lang w:val="uk-UA" w:eastAsia="ar-SA"/>
              </w:rPr>
              <w:t xml:space="preserve">  1. Денис ПЕТРЕНКО</w:t>
            </w:r>
          </w:p>
          <w:p w:rsidR="00B606F5" w:rsidRPr="00EA6A33" w:rsidRDefault="00B606F5" w:rsidP="004E644F">
            <w:pPr>
              <w:tabs>
                <w:tab w:val="left" w:pos="900"/>
              </w:tabs>
              <w:ind w:left="-108" w:right="-108"/>
              <w:jc w:val="center"/>
              <w:rPr>
                <w:spacing w:val="-2"/>
                <w:sz w:val="6"/>
                <w:szCs w:val="6"/>
                <w:lang w:val="uk-UA" w:eastAsia="x-none"/>
              </w:rPr>
            </w:pPr>
          </w:p>
        </w:tc>
        <w:tc>
          <w:tcPr>
            <w:tcW w:w="283" w:type="dxa"/>
            <w:shd w:val="clear" w:color="auto" w:fill="auto"/>
          </w:tcPr>
          <w:p w:rsidR="00B606F5" w:rsidRPr="00EA6A33" w:rsidRDefault="00B606F5" w:rsidP="004E644F">
            <w:pPr>
              <w:tabs>
                <w:tab w:val="left" w:pos="900"/>
              </w:tabs>
              <w:ind w:left="-108"/>
              <w:jc w:val="center"/>
              <w:rPr>
                <w:sz w:val="28"/>
                <w:szCs w:val="28"/>
                <w:lang w:val="uk-UA" w:eastAsia="x-none"/>
              </w:rPr>
            </w:pPr>
            <w:r w:rsidRPr="00EA6A33">
              <w:rPr>
                <w:sz w:val="28"/>
                <w:szCs w:val="28"/>
                <w:lang w:val="uk-UA" w:eastAsia="x-none"/>
              </w:rPr>
              <w:t>-</w:t>
            </w:r>
          </w:p>
        </w:tc>
        <w:tc>
          <w:tcPr>
            <w:tcW w:w="5996" w:type="dxa"/>
            <w:shd w:val="clear" w:color="auto" w:fill="auto"/>
          </w:tcPr>
          <w:p w:rsidR="00B606F5" w:rsidRPr="00EA6A33" w:rsidRDefault="00B606F5" w:rsidP="004E644F">
            <w:pPr>
              <w:tabs>
                <w:tab w:val="left" w:pos="900"/>
              </w:tabs>
              <w:ind w:left="45"/>
              <w:rPr>
                <w:sz w:val="28"/>
                <w:szCs w:val="28"/>
                <w:lang w:val="uk-UA" w:eastAsia="x-none"/>
              </w:rPr>
            </w:pPr>
            <w:r w:rsidRPr="00EA6A33">
              <w:rPr>
                <w:sz w:val="28"/>
                <w:szCs w:val="28"/>
                <w:lang w:val="uk-UA" w:eastAsia="x-none"/>
              </w:rPr>
              <w:t>заступник міського голови</w:t>
            </w:r>
            <w:r>
              <w:rPr>
                <w:sz w:val="28"/>
                <w:szCs w:val="28"/>
                <w:lang w:val="uk-UA" w:eastAsia="x-none"/>
              </w:rPr>
              <w:t xml:space="preserve"> з питань діяльності виконавчих органів ради</w:t>
            </w:r>
          </w:p>
        </w:tc>
      </w:tr>
      <w:tr w:rsidR="00B606F5" w:rsidRPr="00EA6A33" w:rsidTr="004E644F">
        <w:trPr>
          <w:trHeight w:val="403"/>
        </w:trPr>
        <w:tc>
          <w:tcPr>
            <w:tcW w:w="9540" w:type="dxa"/>
            <w:gridSpan w:val="3"/>
            <w:shd w:val="clear" w:color="auto" w:fill="auto"/>
            <w:vAlign w:val="center"/>
          </w:tcPr>
          <w:p w:rsidR="00B606F5" w:rsidRPr="00DA432E" w:rsidRDefault="00B606F5" w:rsidP="004E644F">
            <w:pPr>
              <w:pStyle w:val="3"/>
              <w:tabs>
                <w:tab w:val="left" w:pos="900"/>
              </w:tabs>
              <w:spacing w:after="0" w:line="22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Заступник </w:t>
            </w:r>
            <w:r w:rsidRPr="004F77FD">
              <w:rPr>
                <w:b/>
                <w:sz w:val="28"/>
                <w:szCs w:val="28"/>
                <w:lang w:val="uk-UA"/>
              </w:rPr>
              <w:t>голови  комі</w:t>
            </w:r>
            <w:proofErr w:type="gramStart"/>
            <w:r w:rsidRPr="004F77FD">
              <w:rPr>
                <w:b/>
                <w:sz w:val="28"/>
                <w:szCs w:val="28"/>
                <w:lang w:val="uk-UA"/>
              </w:rPr>
              <w:t>с</w:t>
            </w:r>
            <w:proofErr w:type="gramEnd"/>
            <w:r w:rsidRPr="004F77FD">
              <w:rPr>
                <w:b/>
                <w:sz w:val="28"/>
                <w:szCs w:val="28"/>
                <w:lang w:val="uk-UA"/>
              </w:rPr>
              <w:t>ії</w:t>
            </w:r>
            <w:r w:rsidRPr="00BE26D1">
              <w:rPr>
                <w:b/>
                <w:sz w:val="28"/>
                <w:szCs w:val="28"/>
              </w:rPr>
              <w:t>:</w:t>
            </w:r>
          </w:p>
        </w:tc>
      </w:tr>
      <w:tr w:rsidR="00B606F5" w:rsidRPr="004331AC" w:rsidTr="004E644F">
        <w:trPr>
          <w:trHeight w:val="645"/>
        </w:trPr>
        <w:tc>
          <w:tcPr>
            <w:tcW w:w="3261" w:type="dxa"/>
            <w:shd w:val="clear" w:color="auto" w:fill="auto"/>
          </w:tcPr>
          <w:p w:rsidR="00B606F5" w:rsidRDefault="00B606F5" w:rsidP="004E644F">
            <w:pPr>
              <w:tabs>
                <w:tab w:val="left" w:pos="900"/>
              </w:tabs>
              <w:ind w:right="-108"/>
              <w:rPr>
                <w:spacing w:val="-2"/>
                <w:sz w:val="28"/>
                <w:szCs w:val="28"/>
                <w:lang w:val="uk-UA" w:eastAsia="x-none"/>
              </w:rPr>
            </w:pPr>
            <w:r w:rsidRPr="00CE47DA">
              <w:rPr>
                <w:spacing w:val="-2"/>
                <w:sz w:val="28"/>
                <w:szCs w:val="28"/>
                <w:lang w:val="uk-UA" w:eastAsia="x-none"/>
              </w:rPr>
              <w:t xml:space="preserve">2. </w:t>
            </w:r>
            <w:r w:rsidR="00D57DE3" w:rsidRPr="00CE47DA">
              <w:rPr>
                <w:spacing w:val="-2"/>
                <w:sz w:val="28"/>
                <w:szCs w:val="28"/>
                <w:lang w:val="uk-UA" w:eastAsia="ar-SA"/>
              </w:rPr>
              <w:t>Вікторія</w:t>
            </w:r>
            <w:r w:rsidRPr="00CE47DA">
              <w:rPr>
                <w:spacing w:val="-2"/>
                <w:sz w:val="28"/>
                <w:szCs w:val="28"/>
                <w:lang w:val="uk-UA" w:eastAsia="ar-SA"/>
              </w:rPr>
              <w:t xml:space="preserve"> </w:t>
            </w:r>
            <w:r w:rsidR="00D57DE3">
              <w:rPr>
                <w:spacing w:val="-2"/>
                <w:sz w:val="28"/>
                <w:szCs w:val="28"/>
                <w:lang w:val="uk-UA" w:eastAsia="ar-SA"/>
              </w:rPr>
              <w:t>БЕЗУГЛА</w:t>
            </w:r>
            <w:r>
              <w:rPr>
                <w:spacing w:val="-2"/>
                <w:sz w:val="28"/>
                <w:szCs w:val="28"/>
                <w:lang w:val="uk-UA" w:eastAsia="x-none"/>
              </w:rPr>
              <w:t xml:space="preserve"> </w:t>
            </w:r>
          </w:p>
          <w:p w:rsidR="00B606F5" w:rsidRPr="008D37AF" w:rsidRDefault="00B606F5" w:rsidP="004E644F">
            <w:pPr>
              <w:tabs>
                <w:tab w:val="left" w:pos="900"/>
              </w:tabs>
              <w:ind w:right="-108"/>
              <w:jc w:val="center"/>
              <w:rPr>
                <w:spacing w:val="-2"/>
                <w:sz w:val="6"/>
                <w:szCs w:val="6"/>
                <w:lang w:val="uk-UA" w:eastAsia="x-none"/>
              </w:rPr>
            </w:pPr>
          </w:p>
        </w:tc>
        <w:tc>
          <w:tcPr>
            <w:tcW w:w="283" w:type="dxa"/>
            <w:shd w:val="clear" w:color="auto" w:fill="auto"/>
          </w:tcPr>
          <w:p w:rsidR="00B606F5" w:rsidRPr="00EA6A33" w:rsidRDefault="00B606F5" w:rsidP="004E644F">
            <w:pPr>
              <w:tabs>
                <w:tab w:val="left" w:pos="900"/>
              </w:tabs>
              <w:ind w:left="-108"/>
              <w:jc w:val="center"/>
              <w:rPr>
                <w:sz w:val="28"/>
                <w:szCs w:val="28"/>
                <w:lang w:val="uk-UA" w:eastAsia="x-none"/>
              </w:rPr>
            </w:pPr>
            <w:r>
              <w:rPr>
                <w:sz w:val="28"/>
                <w:szCs w:val="28"/>
                <w:lang w:val="uk-UA" w:eastAsia="x-none"/>
              </w:rPr>
              <w:t>-</w:t>
            </w:r>
          </w:p>
        </w:tc>
        <w:tc>
          <w:tcPr>
            <w:tcW w:w="5996" w:type="dxa"/>
            <w:shd w:val="clear" w:color="auto" w:fill="auto"/>
          </w:tcPr>
          <w:p w:rsidR="00B606F5" w:rsidRPr="00DA432E" w:rsidRDefault="00B606F5" w:rsidP="004E644F">
            <w:pPr>
              <w:tabs>
                <w:tab w:val="left" w:pos="900"/>
              </w:tabs>
              <w:ind w:left="45"/>
              <w:rPr>
                <w:sz w:val="28"/>
                <w:szCs w:val="28"/>
                <w:lang w:val="uk-UA" w:eastAsia="x-none"/>
              </w:rPr>
            </w:pPr>
            <w:r w:rsidRPr="00EA6A33">
              <w:rPr>
                <w:sz w:val="28"/>
                <w:szCs w:val="28"/>
                <w:lang w:val="uk-UA" w:eastAsia="x-none"/>
              </w:rPr>
              <w:t>заступник міського голови</w:t>
            </w:r>
            <w:r>
              <w:rPr>
                <w:sz w:val="28"/>
                <w:szCs w:val="28"/>
                <w:lang w:val="uk-UA" w:eastAsia="x-none"/>
              </w:rPr>
              <w:t xml:space="preserve"> з питань діяльності виконавчих органів ради</w:t>
            </w:r>
          </w:p>
        </w:tc>
      </w:tr>
      <w:tr w:rsidR="00B606F5" w:rsidRPr="00EA6A33" w:rsidTr="004E644F">
        <w:trPr>
          <w:trHeight w:val="391"/>
        </w:trPr>
        <w:tc>
          <w:tcPr>
            <w:tcW w:w="9540" w:type="dxa"/>
            <w:gridSpan w:val="3"/>
            <w:shd w:val="clear" w:color="auto" w:fill="auto"/>
            <w:vAlign w:val="center"/>
          </w:tcPr>
          <w:p w:rsidR="00B606F5" w:rsidRPr="00EA6A33" w:rsidRDefault="00B606F5" w:rsidP="004E644F">
            <w:pPr>
              <w:tabs>
                <w:tab w:val="left" w:pos="900"/>
              </w:tabs>
              <w:rPr>
                <w:b/>
                <w:sz w:val="2"/>
                <w:szCs w:val="6"/>
                <w:lang w:val="uk-UA" w:eastAsia="x-none"/>
              </w:rPr>
            </w:pPr>
          </w:p>
          <w:p w:rsidR="00B606F5" w:rsidRPr="00EA6A33" w:rsidRDefault="00B606F5" w:rsidP="004E644F">
            <w:pPr>
              <w:tabs>
                <w:tab w:val="left" w:pos="900"/>
              </w:tabs>
              <w:rPr>
                <w:b/>
                <w:sz w:val="28"/>
                <w:szCs w:val="28"/>
                <w:lang w:val="uk-UA" w:eastAsia="x-none"/>
              </w:rPr>
            </w:pPr>
            <w:r>
              <w:rPr>
                <w:b/>
                <w:sz w:val="28"/>
                <w:szCs w:val="28"/>
                <w:lang w:val="uk-UA" w:eastAsia="x-none"/>
              </w:rPr>
              <w:t>Секретар  комісії:</w:t>
            </w:r>
          </w:p>
          <w:p w:rsidR="00B606F5" w:rsidRPr="00EA6A33" w:rsidRDefault="00B606F5" w:rsidP="004E644F">
            <w:pPr>
              <w:tabs>
                <w:tab w:val="left" w:pos="900"/>
              </w:tabs>
              <w:rPr>
                <w:sz w:val="6"/>
                <w:szCs w:val="6"/>
                <w:lang w:val="uk-UA" w:eastAsia="x-none"/>
              </w:rPr>
            </w:pPr>
          </w:p>
        </w:tc>
      </w:tr>
      <w:tr w:rsidR="00B606F5" w:rsidRPr="004331AC" w:rsidTr="004E644F">
        <w:trPr>
          <w:trHeight w:val="296"/>
        </w:trPr>
        <w:tc>
          <w:tcPr>
            <w:tcW w:w="3261" w:type="dxa"/>
            <w:shd w:val="clear" w:color="auto" w:fill="auto"/>
          </w:tcPr>
          <w:p w:rsidR="00B606F5" w:rsidRPr="003D61C0" w:rsidRDefault="00B606F5" w:rsidP="00953DBA">
            <w:pPr>
              <w:tabs>
                <w:tab w:val="left" w:pos="318"/>
                <w:tab w:val="left" w:pos="900"/>
              </w:tabs>
              <w:ind w:left="318" w:right="-108" w:hanging="318"/>
              <w:rPr>
                <w:sz w:val="28"/>
                <w:szCs w:val="28"/>
                <w:lang w:val="uk-UA" w:eastAsia="x-none"/>
              </w:rPr>
            </w:pPr>
            <w:r>
              <w:rPr>
                <w:sz w:val="28"/>
                <w:szCs w:val="28"/>
                <w:lang w:val="uk-UA" w:eastAsia="x-none"/>
              </w:rPr>
              <w:t xml:space="preserve">3. </w:t>
            </w:r>
            <w:r w:rsidR="00953DBA">
              <w:rPr>
                <w:sz w:val="28"/>
                <w:szCs w:val="28"/>
                <w:lang w:val="uk-UA" w:eastAsia="x-none"/>
              </w:rPr>
              <w:t>Дмитро  ПАЛЮХ</w:t>
            </w:r>
            <w:r>
              <w:rPr>
                <w:sz w:val="28"/>
                <w:szCs w:val="28"/>
                <w:lang w:val="uk-UA" w:eastAsia="x-none"/>
              </w:rPr>
              <w:t xml:space="preserve">  </w:t>
            </w:r>
          </w:p>
        </w:tc>
        <w:tc>
          <w:tcPr>
            <w:tcW w:w="283" w:type="dxa"/>
            <w:shd w:val="clear" w:color="auto" w:fill="auto"/>
          </w:tcPr>
          <w:p w:rsidR="00B606F5" w:rsidRPr="00EA6A33" w:rsidRDefault="00B606F5" w:rsidP="004E644F">
            <w:pPr>
              <w:tabs>
                <w:tab w:val="left" w:pos="900"/>
              </w:tabs>
              <w:rPr>
                <w:sz w:val="28"/>
                <w:szCs w:val="28"/>
                <w:lang w:val="uk-UA" w:eastAsia="x-none"/>
              </w:rPr>
            </w:pPr>
            <w:r>
              <w:rPr>
                <w:sz w:val="28"/>
                <w:szCs w:val="28"/>
                <w:lang w:val="uk-UA" w:eastAsia="x-none"/>
              </w:rPr>
              <w:t>-</w:t>
            </w:r>
          </w:p>
        </w:tc>
        <w:tc>
          <w:tcPr>
            <w:tcW w:w="5996" w:type="dxa"/>
            <w:shd w:val="clear" w:color="auto" w:fill="auto"/>
          </w:tcPr>
          <w:p w:rsidR="00B606F5" w:rsidRPr="000A7836" w:rsidRDefault="00B606F5" w:rsidP="004E644F">
            <w:pPr>
              <w:suppressAutoHyphens/>
              <w:spacing w:line="228" w:lineRule="auto"/>
              <w:jc w:val="both"/>
              <w:rPr>
                <w:sz w:val="6"/>
                <w:szCs w:val="6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управління комунальним майном міської ради</w:t>
            </w:r>
            <w:r w:rsidRPr="000A7836">
              <w:rPr>
                <w:sz w:val="6"/>
                <w:szCs w:val="6"/>
                <w:lang w:val="uk-UA" w:eastAsia="ar-SA"/>
              </w:rPr>
              <w:t xml:space="preserve"> </w:t>
            </w:r>
          </w:p>
        </w:tc>
      </w:tr>
      <w:tr w:rsidR="00B606F5" w:rsidRPr="004331AC" w:rsidTr="004E644F">
        <w:trPr>
          <w:trHeight w:val="296"/>
        </w:trPr>
        <w:tc>
          <w:tcPr>
            <w:tcW w:w="3261" w:type="dxa"/>
            <w:shd w:val="clear" w:color="auto" w:fill="auto"/>
          </w:tcPr>
          <w:p w:rsidR="00B606F5" w:rsidRDefault="00B606F5" w:rsidP="004E644F">
            <w:pPr>
              <w:tabs>
                <w:tab w:val="left" w:pos="0"/>
                <w:tab w:val="left" w:pos="900"/>
              </w:tabs>
              <w:ind w:right="-108"/>
              <w:rPr>
                <w:sz w:val="28"/>
                <w:szCs w:val="28"/>
                <w:lang w:val="uk-UA" w:eastAsia="x-none"/>
              </w:rPr>
            </w:pPr>
            <w:r w:rsidRPr="00EA6A33">
              <w:rPr>
                <w:b/>
                <w:sz w:val="28"/>
                <w:szCs w:val="28"/>
                <w:lang w:val="uk-UA" w:eastAsia="x-none"/>
              </w:rPr>
              <w:t>Члени комісії:</w:t>
            </w:r>
          </w:p>
        </w:tc>
        <w:tc>
          <w:tcPr>
            <w:tcW w:w="283" w:type="dxa"/>
            <w:shd w:val="clear" w:color="auto" w:fill="auto"/>
          </w:tcPr>
          <w:p w:rsidR="00B606F5" w:rsidRDefault="00B606F5" w:rsidP="004E644F">
            <w:pPr>
              <w:tabs>
                <w:tab w:val="left" w:pos="900"/>
              </w:tabs>
              <w:rPr>
                <w:sz w:val="28"/>
                <w:szCs w:val="28"/>
                <w:lang w:val="uk-UA" w:eastAsia="x-none"/>
              </w:rPr>
            </w:pPr>
          </w:p>
        </w:tc>
        <w:tc>
          <w:tcPr>
            <w:tcW w:w="5996" w:type="dxa"/>
            <w:shd w:val="clear" w:color="auto" w:fill="auto"/>
          </w:tcPr>
          <w:p w:rsidR="00B606F5" w:rsidRPr="00EA6A33" w:rsidRDefault="00B606F5" w:rsidP="004E644F">
            <w:pPr>
              <w:suppressAutoHyphens/>
              <w:spacing w:line="228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B606F5" w:rsidRPr="00A65051" w:rsidTr="004E644F">
        <w:trPr>
          <w:trHeight w:val="296"/>
        </w:trPr>
        <w:tc>
          <w:tcPr>
            <w:tcW w:w="3261" w:type="dxa"/>
            <w:shd w:val="clear" w:color="auto" w:fill="auto"/>
          </w:tcPr>
          <w:p w:rsidR="00B606F5" w:rsidRPr="00247AD7" w:rsidRDefault="00B606F5" w:rsidP="004E644F">
            <w:pPr>
              <w:tabs>
                <w:tab w:val="left" w:pos="176"/>
                <w:tab w:val="left" w:pos="900"/>
              </w:tabs>
              <w:ind w:left="318" w:right="-108" w:hanging="318"/>
              <w:rPr>
                <w:sz w:val="28"/>
                <w:szCs w:val="28"/>
                <w:lang w:val="uk-UA" w:eastAsia="x-none"/>
              </w:rPr>
            </w:pPr>
            <w:r w:rsidRPr="00247AD7">
              <w:rPr>
                <w:sz w:val="28"/>
                <w:szCs w:val="28"/>
                <w:lang w:val="uk-UA" w:eastAsia="x-none"/>
              </w:rPr>
              <w:t>4. Олена ВОЙТЕНКО</w:t>
            </w:r>
          </w:p>
        </w:tc>
        <w:tc>
          <w:tcPr>
            <w:tcW w:w="283" w:type="dxa"/>
            <w:shd w:val="clear" w:color="auto" w:fill="auto"/>
          </w:tcPr>
          <w:p w:rsidR="00B606F5" w:rsidRDefault="00B606F5" w:rsidP="004E644F">
            <w:pPr>
              <w:tabs>
                <w:tab w:val="left" w:pos="900"/>
              </w:tabs>
              <w:rPr>
                <w:sz w:val="28"/>
                <w:szCs w:val="28"/>
                <w:lang w:val="uk-UA" w:eastAsia="x-none"/>
              </w:rPr>
            </w:pPr>
            <w:r>
              <w:rPr>
                <w:sz w:val="28"/>
                <w:szCs w:val="28"/>
                <w:lang w:val="uk-UA" w:eastAsia="x-none"/>
              </w:rPr>
              <w:t>-</w:t>
            </w:r>
          </w:p>
        </w:tc>
        <w:tc>
          <w:tcPr>
            <w:tcW w:w="5996" w:type="dxa"/>
            <w:shd w:val="clear" w:color="auto" w:fill="auto"/>
          </w:tcPr>
          <w:p w:rsidR="00B606F5" w:rsidRPr="00EA6A33" w:rsidRDefault="00B606F5" w:rsidP="004E644F">
            <w:pPr>
              <w:suppressAutoHyphens/>
              <w:ind w:left="45"/>
              <w:jc w:val="both"/>
              <w:rPr>
                <w:sz w:val="28"/>
                <w:szCs w:val="28"/>
                <w:lang w:val="uk-UA" w:eastAsia="ar-SA"/>
              </w:rPr>
            </w:pPr>
            <w:r w:rsidRPr="00A01AE8">
              <w:rPr>
                <w:sz w:val="28"/>
                <w:szCs w:val="28"/>
                <w:lang w:val="uk-UA"/>
              </w:rPr>
              <w:t>завіду</w:t>
            </w:r>
            <w:r>
              <w:rPr>
                <w:sz w:val="28"/>
                <w:szCs w:val="28"/>
                <w:lang w:val="uk-UA"/>
              </w:rPr>
              <w:t>вач</w:t>
            </w:r>
            <w:r w:rsidRPr="00A01AE8">
              <w:rPr>
                <w:sz w:val="28"/>
                <w:szCs w:val="28"/>
                <w:lang w:val="uk-UA"/>
              </w:rPr>
              <w:t xml:space="preserve"> сектору земельних відносин відділу    містобудування, архітектури та земельних                                                           відносин міської ради</w:t>
            </w:r>
          </w:p>
        </w:tc>
      </w:tr>
      <w:tr w:rsidR="00B606F5" w:rsidRPr="004331AC" w:rsidTr="004E644F">
        <w:trPr>
          <w:trHeight w:val="296"/>
        </w:trPr>
        <w:tc>
          <w:tcPr>
            <w:tcW w:w="3261" w:type="dxa"/>
            <w:shd w:val="clear" w:color="auto" w:fill="auto"/>
          </w:tcPr>
          <w:p w:rsidR="00B606F5" w:rsidRPr="00DA432E" w:rsidRDefault="00B606F5" w:rsidP="004E644F">
            <w:pPr>
              <w:tabs>
                <w:tab w:val="left" w:pos="318"/>
                <w:tab w:val="left" w:pos="900"/>
              </w:tabs>
              <w:ind w:left="318" w:right="-108" w:hanging="318"/>
              <w:rPr>
                <w:sz w:val="28"/>
                <w:szCs w:val="28"/>
                <w:lang w:val="uk-UA" w:eastAsia="x-none"/>
              </w:rPr>
            </w:pPr>
            <w:r>
              <w:rPr>
                <w:sz w:val="28"/>
                <w:szCs w:val="28"/>
                <w:lang w:val="uk-UA" w:eastAsia="x-none"/>
              </w:rPr>
              <w:t xml:space="preserve">5. Сергій КАЛЮЖНИЙ   </w:t>
            </w:r>
          </w:p>
        </w:tc>
        <w:tc>
          <w:tcPr>
            <w:tcW w:w="283" w:type="dxa"/>
            <w:shd w:val="clear" w:color="auto" w:fill="auto"/>
          </w:tcPr>
          <w:p w:rsidR="00B606F5" w:rsidRPr="00EA6A33" w:rsidRDefault="00B606F5" w:rsidP="004E644F">
            <w:pPr>
              <w:tabs>
                <w:tab w:val="left" w:pos="900"/>
              </w:tabs>
              <w:rPr>
                <w:sz w:val="28"/>
                <w:szCs w:val="28"/>
                <w:lang w:val="uk-UA" w:eastAsia="x-none"/>
              </w:rPr>
            </w:pPr>
            <w:r>
              <w:rPr>
                <w:sz w:val="28"/>
                <w:szCs w:val="28"/>
                <w:lang w:val="uk-UA" w:eastAsia="x-none"/>
              </w:rPr>
              <w:t>-</w:t>
            </w:r>
          </w:p>
        </w:tc>
        <w:tc>
          <w:tcPr>
            <w:tcW w:w="5996" w:type="dxa"/>
            <w:shd w:val="clear" w:color="auto" w:fill="auto"/>
          </w:tcPr>
          <w:p w:rsidR="00B606F5" w:rsidRPr="008731A9" w:rsidRDefault="00B606F5" w:rsidP="004E644F">
            <w:pPr>
              <w:jc w:val="both"/>
              <w:rPr>
                <w:sz w:val="28"/>
                <w:lang w:val="uk-UA"/>
              </w:rPr>
            </w:pPr>
            <w:r w:rsidRPr="008731A9">
              <w:rPr>
                <w:sz w:val="28"/>
                <w:szCs w:val="28"/>
                <w:lang w:val="uk-UA"/>
              </w:rPr>
              <w:t>депутат міської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B606F5" w:rsidRPr="008731A9" w:rsidRDefault="00B606F5" w:rsidP="004E644F">
            <w:pPr>
              <w:jc w:val="both"/>
              <w:rPr>
                <w:b/>
                <w:sz w:val="6"/>
                <w:szCs w:val="6"/>
                <w:lang w:val="uk-UA"/>
              </w:rPr>
            </w:pPr>
          </w:p>
        </w:tc>
      </w:tr>
      <w:tr w:rsidR="00B606F5" w:rsidRPr="004331AC" w:rsidTr="004E644F">
        <w:trPr>
          <w:trHeight w:val="296"/>
        </w:trPr>
        <w:tc>
          <w:tcPr>
            <w:tcW w:w="3261" w:type="dxa"/>
            <w:shd w:val="clear" w:color="auto" w:fill="auto"/>
          </w:tcPr>
          <w:p w:rsidR="00B606F5" w:rsidRPr="00247AD7" w:rsidRDefault="00B606F5" w:rsidP="004E644F">
            <w:pPr>
              <w:tabs>
                <w:tab w:val="left" w:pos="176"/>
                <w:tab w:val="left" w:pos="900"/>
              </w:tabs>
              <w:ind w:left="176" w:right="-108" w:hanging="176"/>
              <w:rPr>
                <w:sz w:val="28"/>
                <w:szCs w:val="28"/>
                <w:lang w:val="uk-UA" w:eastAsia="x-none"/>
              </w:rPr>
            </w:pPr>
            <w:r>
              <w:rPr>
                <w:sz w:val="28"/>
                <w:szCs w:val="28"/>
                <w:lang w:val="uk-UA" w:eastAsia="x-none"/>
              </w:rPr>
              <w:t xml:space="preserve">6. </w:t>
            </w:r>
            <w:r>
              <w:rPr>
                <w:sz w:val="28"/>
                <w:szCs w:val="28"/>
                <w:lang w:val="uk-UA"/>
              </w:rPr>
              <w:t>Лариса ЛУКАШЕНКО</w:t>
            </w:r>
          </w:p>
        </w:tc>
        <w:tc>
          <w:tcPr>
            <w:tcW w:w="283" w:type="dxa"/>
            <w:shd w:val="clear" w:color="auto" w:fill="auto"/>
          </w:tcPr>
          <w:p w:rsidR="00B606F5" w:rsidRDefault="00B606F5" w:rsidP="004E644F">
            <w:pPr>
              <w:tabs>
                <w:tab w:val="left" w:pos="900"/>
              </w:tabs>
              <w:rPr>
                <w:sz w:val="28"/>
                <w:szCs w:val="28"/>
                <w:lang w:val="uk-UA" w:eastAsia="x-none"/>
              </w:rPr>
            </w:pPr>
            <w:r>
              <w:rPr>
                <w:sz w:val="28"/>
                <w:szCs w:val="28"/>
                <w:lang w:val="uk-UA" w:eastAsia="x-none"/>
              </w:rPr>
              <w:t>-</w:t>
            </w:r>
          </w:p>
        </w:tc>
        <w:tc>
          <w:tcPr>
            <w:tcW w:w="5996" w:type="dxa"/>
            <w:shd w:val="clear" w:color="auto" w:fill="auto"/>
          </w:tcPr>
          <w:p w:rsidR="00B606F5" w:rsidRPr="00A01AE8" w:rsidRDefault="00B606F5" w:rsidP="004E644F">
            <w:pPr>
              <w:suppressAutoHyphens/>
              <w:ind w:left="45"/>
              <w:jc w:val="both"/>
              <w:rPr>
                <w:sz w:val="28"/>
                <w:szCs w:val="28"/>
                <w:lang w:val="uk-UA"/>
              </w:rPr>
            </w:pPr>
            <w:r w:rsidRPr="008731A9">
              <w:rPr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B606F5" w:rsidRPr="004331AC" w:rsidTr="004E644F">
        <w:trPr>
          <w:trHeight w:val="296"/>
        </w:trPr>
        <w:tc>
          <w:tcPr>
            <w:tcW w:w="3261" w:type="dxa"/>
            <w:shd w:val="clear" w:color="auto" w:fill="auto"/>
          </w:tcPr>
          <w:p w:rsidR="00B606F5" w:rsidRDefault="00B606F5" w:rsidP="00D57DE3">
            <w:pPr>
              <w:tabs>
                <w:tab w:val="left" w:pos="0"/>
                <w:tab w:val="left" w:pos="900"/>
              </w:tabs>
              <w:ind w:right="-108"/>
              <w:rPr>
                <w:sz w:val="28"/>
                <w:szCs w:val="28"/>
                <w:lang w:val="uk-UA" w:eastAsia="x-none"/>
              </w:rPr>
            </w:pPr>
            <w:r w:rsidRPr="00CE47DA">
              <w:rPr>
                <w:sz w:val="28"/>
                <w:szCs w:val="28"/>
                <w:lang w:val="uk-UA" w:eastAsia="x-none"/>
              </w:rPr>
              <w:t xml:space="preserve">7. </w:t>
            </w:r>
            <w:r w:rsidR="00D57DE3">
              <w:rPr>
                <w:sz w:val="28"/>
                <w:szCs w:val="28"/>
                <w:lang w:val="uk-UA" w:eastAsia="x-none"/>
              </w:rPr>
              <w:t>Віолетта СЕМЕНІХІНА</w:t>
            </w:r>
          </w:p>
        </w:tc>
        <w:tc>
          <w:tcPr>
            <w:tcW w:w="283" w:type="dxa"/>
            <w:shd w:val="clear" w:color="auto" w:fill="auto"/>
          </w:tcPr>
          <w:p w:rsidR="00B606F5" w:rsidRDefault="00B606F5" w:rsidP="004E644F">
            <w:pPr>
              <w:tabs>
                <w:tab w:val="left" w:pos="900"/>
              </w:tabs>
              <w:rPr>
                <w:sz w:val="28"/>
                <w:szCs w:val="28"/>
                <w:lang w:val="uk-UA" w:eastAsia="x-none"/>
              </w:rPr>
            </w:pPr>
            <w:r>
              <w:rPr>
                <w:sz w:val="28"/>
                <w:szCs w:val="28"/>
                <w:lang w:val="uk-UA" w:eastAsia="x-none"/>
              </w:rPr>
              <w:t>-</w:t>
            </w:r>
          </w:p>
        </w:tc>
        <w:tc>
          <w:tcPr>
            <w:tcW w:w="5996" w:type="dxa"/>
            <w:shd w:val="clear" w:color="auto" w:fill="auto"/>
          </w:tcPr>
          <w:p w:rsidR="00B606F5" w:rsidRPr="008731A9" w:rsidRDefault="00F97FC1" w:rsidP="004E64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D57DE3">
              <w:rPr>
                <w:sz w:val="28"/>
                <w:szCs w:val="28"/>
                <w:lang w:val="uk-UA"/>
              </w:rPr>
              <w:t>аступник начальника</w:t>
            </w:r>
            <w:r w:rsidR="00B606F5">
              <w:rPr>
                <w:sz w:val="28"/>
                <w:szCs w:val="28"/>
                <w:lang w:val="uk-UA"/>
              </w:rPr>
              <w:t xml:space="preserve"> відділу з питань управління комунальним майном міської ради</w:t>
            </w:r>
          </w:p>
        </w:tc>
      </w:tr>
      <w:tr w:rsidR="00B606F5" w:rsidRPr="004331AC" w:rsidTr="004E644F">
        <w:trPr>
          <w:trHeight w:val="296"/>
        </w:trPr>
        <w:tc>
          <w:tcPr>
            <w:tcW w:w="3261" w:type="dxa"/>
            <w:shd w:val="clear" w:color="auto" w:fill="auto"/>
          </w:tcPr>
          <w:p w:rsidR="00B606F5" w:rsidRDefault="00B606F5" w:rsidP="004E644F">
            <w:pPr>
              <w:ind w:left="318" w:hanging="284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 xml:space="preserve">8. </w:t>
            </w:r>
            <w:r w:rsidR="0089695D">
              <w:rPr>
                <w:sz w:val="28"/>
                <w:szCs w:val="26"/>
                <w:lang w:val="uk-UA"/>
              </w:rPr>
              <w:t>Олена СТЕПАНОВА</w:t>
            </w:r>
          </w:p>
          <w:p w:rsidR="00B606F5" w:rsidRPr="00310A14" w:rsidRDefault="00B606F5" w:rsidP="004E644F">
            <w:pPr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B606F5" w:rsidRPr="00CD0CF7" w:rsidRDefault="00B606F5" w:rsidP="004E64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96" w:type="dxa"/>
            <w:shd w:val="clear" w:color="auto" w:fill="auto"/>
          </w:tcPr>
          <w:p w:rsidR="00B606F5" w:rsidRPr="008731A9" w:rsidRDefault="0089695D" w:rsidP="004E64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B606F5" w:rsidRPr="008731A9">
              <w:rPr>
                <w:sz w:val="28"/>
                <w:szCs w:val="28"/>
                <w:lang w:val="uk-UA"/>
              </w:rPr>
              <w:t xml:space="preserve"> юридичного відділу апарату виконавчого комітету міської ради</w:t>
            </w:r>
          </w:p>
          <w:p w:rsidR="00B606F5" w:rsidRPr="008731A9" w:rsidRDefault="00B606F5" w:rsidP="004E644F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</w:tbl>
    <w:p w:rsidR="0089695D" w:rsidRPr="0089695D" w:rsidRDefault="0089695D" w:rsidP="0089695D">
      <w:pPr>
        <w:ind w:firstLine="142"/>
        <w:jc w:val="both"/>
        <w:rPr>
          <w:color w:val="000000"/>
          <w:sz w:val="28"/>
          <w:szCs w:val="28"/>
          <w:lang w:val="uk-UA"/>
        </w:rPr>
      </w:pPr>
      <w:r w:rsidRPr="00F97FC1">
        <w:rPr>
          <w:color w:val="000000"/>
          <w:sz w:val="28"/>
          <w:szCs w:val="28"/>
          <w:lang w:val="uk-UA"/>
        </w:rPr>
        <w:t>Відсутні з поважних причин: Дмитро Палюх (</w:t>
      </w:r>
      <w:r w:rsidR="00CE47DA" w:rsidRPr="00F97FC1">
        <w:rPr>
          <w:color w:val="000000"/>
          <w:sz w:val="28"/>
          <w:szCs w:val="28"/>
          <w:lang w:val="uk-UA"/>
        </w:rPr>
        <w:t>відпустка</w:t>
      </w:r>
      <w:r w:rsidRPr="00F97FC1">
        <w:rPr>
          <w:color w:val="000000"/>
          <w:sz w:val="28"/>
          <w:szCs w:val="28"/>
          <w:lang w:val="uk-UA"/>
        </w:rPr>
        <w:t xml:space="preserve">), </w:t>
      </w:r>
      <w:r w:rsidR="00F97FC1">
        <w:rPr>
          <w:color w:val="000000"/>
          <w:sz w:val="28"/>
          <w:szCs w:val="28"/>
          <w:lang w:val="uk-UA"/>
        </w:rPr>
        <w:t>Сергій Калюжний</w:t>
      </w:r>
    </w:p>
    <w:p w:rsidR="005776AD" w:rsidRPr="006B66FA" w:rsidRDefault="005776AD" w:rsidP="00676745">
      <w:pPr>
        <w:spacing w:before="240" w:after="240"/>
        <w:jc w:val="center"/>
        <w:rPr>
          <w:color w:val="000000"/>
          <w:sz w:val="28"/>
          <w:szCs w:val="28"/>
          <w:lang w:val="uk-UA"/>
        </w:rPr>
      </w:pPr>
      <w:r w:rsidRPr="0075540F">
        <w:rPr>
          <w:b/>
          <w:color w:val="000000"/>
          <w:sz w:val="28"/>
          <w:szCs w:val="28"/>
          <w:lang w:val="uk-UA"/>
        </w:rPr>
        <w:t>ПОРЯДОК ДЕННИЙ</w:t>
      </w:r>
      <w:r w:rsidRPr="0075540F">
        <w:rPr>
          <w:color w:val="000000"/>
          <w:sz w:val="28"/>
          <w:szCs w:val="28"/>
          <w:lang w:val="uk-UA"/>
        </w:rPr>
        <w:t>:</w:t>
      </w:r>
    </w:p>
    <w:p w:rsidR="005776AD" w:rsidRPr="006B66FA" w:rsidRDefault="005776AD" w:rsidP="005776AD">
      <w:pPr>
        <w:spacing w:after="60"/>
        <w:ind w:firstLine="709"/>
        <w:jc w:val="both"/>
        <w:rPr>
          <w:color w:val="000000"/>
          <w:sz w:val="28"/>
          <w:szCs w:val="26"/>
          <w:lang w:val="uk-UA"/>
        </w:rPr>
      </w:pPr>
      <w:r w:rsidRPr="006B66FA">
        <w:rPr>
          <w:color w:val="000000"/>
          <w:sz w:val="28"/>
          <w:szCs w:val="26"/>
          <w:lang w:val="uk-UA"/>
        </w:rPr>
        <w:t xml:space="preserve">І. </w:t>
      </w:r>
      <w:r w:rsidR="00B606F5">
        <w:rPr>
          <w:sz w:val="28"/>
          <w:szCs w:val="28"/>
          <w:lang w:val="uk-UA"/>
        </w:rPr>
        <w:t>Визначення переможця конкурсу</w:t>
      </w:r>
      <w:r w:rsidR="00B606F5">
        <w:rPr>
          <w:lang w:val="uk-UA"/>
        </w:rPr>
        <w:t xml:space="preserve"> </w:t>
      </w:r>
      <w:r w:rsidR="00B606F5">
        <w:rPr>
          <w:sz w:val="28"/>
          <w:szCs w:val="28"/>
          <w:lang w:val="uk-UA"/>
        </w:rPr>
        <w:t>з відбору суб’єкта оціночної діяльності, якого буде залучено до проведення незалежної оцінки о</w:t>
      </w:r>
      <w:r w:rsidR="00B606F5" w:rsidRPr="00EE655B">
        <w:rPr>
          <w:sz w:val="28"/>
          <w:szCs w:val="28"/>
          <w:lang w:val="uk-UA"/>
        </w:rPr>
        <w:t>б’єкт</w:t>
      </w:r>
      <w:r w:rsidR="00B606F5">
        <w:rPr>
          <w:sz w:val="28"/>
          <w:szCs w:val="28"/>
          <w:lang w:val="uk-UA"/>
        </w:rPr>
        <w:t>а</w:t>
      </w:r>
      <w:r w:rsidR="00B606F5" w:rsidRPr="00EE655B">
        <w:rPr>
          <w:sz w:val="28"/>
          <w:szCs w:val="28"/>
          <w:lang w:val="uk-UA"/>
        </w:rPr>
        <w:t xml:space="preserve"> </w:t>
      </w:r>
      <w:r w:rsidR="00B606F5">
        <w:rPr>
          <w:sz w:val="28"/>
          <w:szCs w:val="28"/>
          <w:lang w:val="uk-UA"/>
        </w:rPr>
        <w:t xml:space="preserve">приватизації майна комунальної власності </w:t>
      </w:r>
      <w:proofErr w:type="spellStart"/>
      <w:r w:rsidR="00B606F5">
        <w:rPr>
          <w:sz w:val="28"/>
          <w:szCs w:val="28"/>
          <w:lang w:val="uk-UA"/>
        </w:rPr>
        <w:t>Лозівської</w:t>
      </w:r>
      <w:proofErr w:type="spellEnd"/>
      <w:r w:rsidR="00B606F5">
        <w:rPr>
          <w:sz w:val="28"/>
          <w:szCs w:val="28"/>
          <w:lang w:val="uk-UA"/>
        </w:rPr>
        <w:t xml:space="preserve"> міської територіальної громади</w:t>
      </w:r>
      <w:r w:rsidR="00B358A6">
        <w:rPr>
          <w:sz w:val="28"/>
          <w:szCs w:val="28"/>
          <w:lang w:val="uk-UA"/>
        </w:rPr>
        <w:t xml:space="preserve"> </w:t>
      </w:r>
      <w:proofErr w:type="spellStart"/>
      <w:r w:rsidR="00B358A6" w:rsidRPr="00CE47DA">
        <w:rPr>
          <w:sz w:val="28"/>
          <w:szCs w:val="28"/>
          <w:lang w:val="uk-UA"/>
        </w:rPr>
        <w:t>Лозівського</w:t>
      </w:r>
      <w:proofErr w:type="spellEnd"/>
      <w:r w:rsidR="00B358A6" w:rsidRPr="00CE47DA">
        <w:rPr>
          <w:sz w:val="28"/>
          <w:szCs w:val="28"/>
          <w:lang w:val="uk-UA"/>
        </w:rPr>
        <w:t xml:space="preserve"> району Харківської області</w:t>
      </w:r>
      <w:r w:rsidR="00B606F5">
        <w:rPr>
          <w:sz w:val="28"/>
          <w:szCs w:val="28"/>
          <w:lang w:val="uk-UA"/>
        </w:rPr>
        <w:t>.</w:t>
      </w:r>
    </w:p>
    <w:p w:rsidR="00676745" w:rsidRDefault="00676745" w:rsidP="009323A6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</w:p>
    <w:p w:rsidR="00953DBA" w:rsidRDefault="00953DBA" w:rsidP="009323A6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</w:p>
    <w:p w:rsidR="005776AD" w:rsidRPr="007C7B81" w:rsidRDefault="005776AD" w:rsidP="00943F2C">
      <w:pPr>
        <w:spacing w:before="120" w:after="120"/>
        <w:jc w:val="center"/>
        <w:rPr>
          <w:color w:val="000000"/>
          <w:sz w:val="28"/>
          <w:szCs w:val="28"/>
          <w:lang w:val="uk-UA"/>
        </w:rPr>
      </w:pPr>
      <w:r w:rsidRPr="007C7B81">
        <w:rPr>
          <w:b/>
          <w:color w:val="000000"/>
          <w:sz w:val="28"/>
          <w:szCs w:val="28"/>
          <w:lang w:val="uk-UA"/>
        </w:rPr>
        <w:lastRenderedPageBreak/>
        <w:t>РОЗГЛЯД  ПИТАНЬ  ПОРЯД</w:t>
      </w:r>
      <w:r w:rsidRPr="006B66FA">
        <w:rPr>
          <w:b/>
          <w:color w:val="000000"/>
          <w:sz w:val="28"/>
          <w:szCs w:val="28"/>
          <w:lang w:val="uk-UA"/>
        </w:rPr>
        <w:t>КУ</w:t>
      </w:r>
      <w:r w:rsidR="00943F2C">
        <w:rPr>
          <w:b/>
          <w:color w:val="000000"/>
          <w:sz w:val="28"/>
          <w:szCs w:val="28"/>
          <w:lang w:val="uk-UA"/>
        </w:rPr>
        <w:t xml:space="preserve">  </w:t>
      </w:r>
      <w:r w:rsidRPr="007C7B81">
        <w:rPr>
          <w:b/>
          <w:color w:val="000000"/>
          <w:sz w:val="28"/>
          <w:szCs w:val="28"/>
          <w:lang w:val="uk-UA"/>
        </w:rPr>
        <w:t>ДЕНН</w:t>
      </w:r>
      <w:r w:rsidRPr="006B66FA">
        <w:rPr>
          <w:b/>
          <w:color w:val="000000"/>
          <w:sz w:val="28"/>
          <w:szCs w:val="28"/>
          <w:lang w:val="uk-UA"/>
        </w:rPr>
        <w:t>ОГО</w:t>
      </w:r>
      <w:r w:rsidRPr="007C7B81">
        <w:rPr>
          <w:color w:val="000000"/>
          <w:sz w:val="28"/>
          <w:szCs w:val="28"/>
          <w:lang w:val="uk-UA"/>
        </w:rPr>
        <w:t>:</w:t>
      </w:r>
    </w:p>
    <w:p w:rsidR="0075540F" w:rsidRDefault="005776AD" w:rsidP="00943F2C">
      <w:pPr>
        <w:spacing w:before="120" w:after="120"/>
        <w:jc w:val="both"/>
        <w:rPr>
          <w:sz w:val="28"/>
          <w:szCs w:val="28"/>
          <w:lang w:val="uk-UA"/>
        </w:rPr>
      </w:pPr>
      <w:r w:rsidRPr="006B66FA">
        <w:rPr>
          <w:b/>
          <w:color w:val="000000"/>
          <w:sz w:val="28"/>
          <w:szCs w:val="26"/>
          <w:lang w:val="uk-UA"/>
        </w:rPr>
        <w:t xml:space="preserve">І. </w:t>
      </w:r>
      <w:r w:rsidR="0075540F" w:rsidRPr="0075540F">
        <w:rPr>
          <w:b/>
          <w:sz w:val="28"/>
          <w:szCs w:val="28"/>
          <w:lang w:val="uk-UA"/>
        </w:rPr>
        <w:t>Визначення переможця конкурсу</w:t>
      </w:r>
      <w:r w:rsidR="0075540F" w:rsidRPr="0075540F">
        <w:rPr>
          <w:b/>
          <w:lang w:val="uk-UA"/>
        </w:rPr>
        <w:t xml:space="preserve"> </w:t>
      </w:r>
      <w:r w:rsidR="0075540F" w:rsidRPr="0075540F">
        <w:rPr>
          <w:b/>
          <w:sz w:val="28"/>
          <w:szCs w:val="28"/>
          <w:lang w:val="uk-UA"/>
        </w:rPr>
        <w:t xml:space="preserve">з відбору суб’єкта оціночної діяльності, якого буде залучено до проведення незалежної оцінки об’єкта приватизації майна комунальної власності </w:t>
      </w:r>
      <w:proofErr w:type="spellStart"/>
      <w:r w:rsidR="0075540F" w:rsidRPr="0075540F">
        <w:rPr>
          <w:b/>
          <w:sz w:val="28"/>
          <w:szCs w:val="28"/>
          <w:lang w:val="uk-UA"/>
        </w:rPr>
        <w:t>Лозівської</w:t>
      </w:r>
      <w:proofErr w:type="spellEnd"/>
      <w:r w:rsidR="0075540F" w:rsidRPr="0075540F">
        <w:rPr>
          <w:b/>
          <w:sz w:val="28"/>
          <w:szCs w:val="28"/>
          <w:lang w:val="uk-UA"/>
        </w:rPr>
        <w:t xml:space="preserve"> міської територіальної громади</w:t>
      </w:r>
      <w:r w:rsidR="004D089E">
        <w:rPr>
          <w:b/>
          <w:sz w:val="28"/>
          <w:szCs w:val="28"/>
          <w:lang w:val="uk-UA"/>
        </w:rPr>
        <w:t xml:space="preserve"> </w:t>
      </w:r>
      <w:proofErr w:type="spellStart"/>
      <w:r w:rsidR="004D089E">
        <w:rPr>
          <w:b/>
          <w:sz w:val="28"/>
          <w:szCs w:val="28"/>
          <w:lang w:val="uk-UA"/>
        </w:rPr>
        <w:t>Лозівського</w:t>
      </w:r>
      <w:proofErr w:type="spellEnd"/>
      <w:r w:rsidR="004D089E">
        <w:rPr>
          <w:b/>
          <w:sz w:val="28"/>
          <w:szCs w:val="28"/>
          <w:lang w:val="uk-UA"/>
        </w:rPr>
        <w:t xml:space="preserve"> району Харківської області</w:t>
      </w:r>
      <w:r w:rsidR="0075540F" w:rsidRPr="0075540F">
        <w:rPr>
          <w:b/>
          <w:sz w:val="28"/>
          <w:szCs w:val="28"/>
          <w:lang w:val="uk-UA"/>
        </w:rPr>
        <w:t>.</w:t>
      </w:r>
    </w:p>
    <w:p w:rsidR="005776AD" w:rsidRPr="006B66FA" w:rsidRDefault="005776AD" w:rsidP="00943F2C">
      <w:pPr>
        <w:spacing w:before="120" w:after="120"/>
        <w:jc w:val="both"/>
        <w:rPr>
          <w:color w:val="000000"/>
          <w:sz w:val="28"/>
          <w:szCs w:val="26"/>
          <w:lang w:val="uk-UA"/>
        </w:rPr>
      </w:pPr>
      <w:r w:rsidRPr="006B66FA">
        <w:rPr>
          <w:b/>
          <w:color w:val="000000"/>
          <w:sz w:val="28"/>
          <w:szCs w:val="26"/>
          <w:lang w:val="uk-UA"/>
        </w:rPr>
        <w:t>СЛУХАЛИ</w:t>
      </w:r>
      <w:r w:rsidRPr="006B66FA">
        <w:rPr>
          <w:color w:val="000000"/>
          <w:sz w:val="28"/>
          <w:szCs w:val="26"/>
          <w:lang w:val="uk-UA"/>
        </w:rPr>
        <w:t xml:space="preserve">: </w:t>
      </w:r>
    </w:p>
    <w:p w:rsidR="0075540F" w:rsidRPr="003501F7" w:rsidRDefault="005776AD" w:rsidP="0075540F">
      <w:pPr>
        <w:widowControl w:val="0"/>
        <w:autoSpaceDE w:val="0"/>
        <w:autoSpaceDN w:val="0"/>
        <w:adjustRightInd w:val="0"/>
        <w:spacing w:line="228" w:lineRule="auto"/>
        <w:ind w:right="-108" w:firstLine="709"/>
        <w:jc w:val="both"/>
        <w:rPr>
          <w:sz w:val="27"/>
          <w:szCs w:val="27"/>
          <w:lang w:val="uk-UA"/>
        </w:rPr>
      </w:pPr>
      <w:r w:rsidRPr="003501F7">
        <w:rPr>
          <w:color w:val="000000"/>
          <w:sz w:val="27"/>
          <w:szCs w:val="27"/>
          <w:lang w:val="uk-UA"/>
        </w:rPr>
        <w:t xml:space="preserve">Інформацію </w:t>
      </w:r>
      <w:r w:rsidR="00083A93" w:rsidRPr="003501F7">
        <w:rPr>
          <w:color w:val="000000"/>
          <w:sz w:val="27"/>
          <w:szCs w:val="27"/>
          <w:lang w:val="uk-UA"/>
        </w:rPr>
        <w:t>члена</w:t>
      </w:r>
      <w:r w:rsidRPr="003501F7">
        <w:rPr>
          <w:color w:val="000000"/>
          <w:sz w:val="27"/>
          <w:szCs w:val="27"/>
          <w:lang w:val="uk-UA"/>
        </w:rPr>
        <w:t xml:space="preserve"> комісії – </w:t>
      </w:r>
      <w:r w:rsidR="004D089E" w:rsidRPr="003501F7">
        <w:rPr>
          <w:color w:val="000000"/>
          <w:sz w:val="27"/>
          <w:szCs w:val="27"/>
          <w:lang w:val="uk-UA"/>
        </w:rPr>
        <w:t xml:space="preserve">Віолетти </w:t>
      </w:r>
      <w:proofErr w:type="spellStart"/>
      <w:r w:rsidR="004D089E" w:rsidRPr="003501F7">
        <w:rPr>
          <w:color w:val="000000"/>
          <w:sz w:val="27"/>
          <w:szCs w:val="27"/>
          <w:lang w:val="uk-UA"/>
        </w:rPr>
        <w:t>Семеніхіної</w:t>
      </w:r>
      <w:proofErr w:type="spellEnd"/>
      <w:r w:rsidRPr="003501F7">
        <w:rPr>
          <w:color w:val="000000"/>
          <w:sz w:val="27"/>
          <w:szCs w:val="27"/>
          <w:lang w:val="uk-UA"/>
        </w:rPr>
        <w:t xml:space="preserve">, щодо </w:t>
      </w:r>
      <w:r w:rsidR="0075540F" w:rsidRPr="003501F7">
        <w:rPr>
          <w:sz w:val="27"/>
          <w:szCs w:val="27"/>
          <w:lang w:val="uk-UA"/>
        </w:rPr>
        <w:t xml:space="preserve">визначення переможця конкурсу з відбору суб’єкта оціночної діяльності, якого буде залучено до проведення незалежної оцінки об’єкта приватизації майна комунальної власності </w:t>
      </w:r>
      <w:proofErr w:type="spellStart"/>
      <w:r w:rsidR="0075540F" w:rsidRPr="003501F7">
        <w:rPr>
          <w:sz w:val="27"/>
          <w:szCs w:val="27"/>
          <w:lang w:val="uk-UA"/>
        </w:rPr>
        <w:t>Лозівської</w:t>
      </w:r>
      <w:proofErr w:type="spellEnd"/>
      <w:r w:rsidR="0075540F" w:rsidRPr="003501F7">
        <w:rPr>
          <w:sz w:val="27"/>
          <w:szCs w:val="27"/>
          <w:lang w:val="uk-UA"/>
        </w:rPr>
        <w:t xml:space="preserve"> міської територіальної громади</w:t>
      </w:r>
      <w:r w:rsidR="004D089E" w:rsidRPr="003501F7">
        <w:rPr>
          <w:sz w:val="27"/>
          <w:szCs w:val="27"/>
          <w:lang w:val="uk-UA"/>
        </w:rPr>
        <w:t xml:space="preserve"> </w:t>
      </w:r>
      <w:proofErr w:type="spellStart"/>
      <w:r w:rsidR="004D089E" w:rsidRPr="003501F7">
        <w:rPr>
          <w:sz w:val="27"/>
          <w:szCs w:val="27"/>
          <w:lang w:val="uk-UA"/>
        </w:rPr>
        <w:t>Лозівського</w:t>
      </w:r>
      <w:proofErr w:type="spellEnd"/>
      <w:r w:rsidR="004D089E" w:rsidRPr="003501F7">
        <w:rPr>
          <w:sz w:val="27"/>
          <w:szCs w:val="27"/>
          <w:lang w:val="uk-UA"/>
        </w:rPr>
        <w:t xml:space="preserve"> району Харківської області</w:t>
      </w:r>
      <w:r w:rsidR="0075540F" w:rsidRPr="003501F7">
        <w:rPr>
          <w:sz w:val="27"/>
          <w:szCs w:val="27"/>
          <w:lang w:val="uk-UA"/>
        </w:rPr>
        <w:t xml:space="preserve">, який перебуває на балансі </w:t>
      </w:r>
      <w:r w:rsidR="004D089E" w:rsidRPr="003501F7">
        <w:rPr>
          <w:sz w:val="27"/>
          <w:szCs w:val="27"/>
          <w:lang w:val="uk-UA"/>
        </w:rPr>
        <w:t xml:space="preserve">комунального підприємства «Житлова управляюча компанія» </w:t>
      </w:r>
      <w:proofErr w:type="spellStart"/>
      <w:r w:rsidR="004D089E" w:rsidRPr="003501F7">
        <w:rPr>
          <w:sz w:val="27"/>
          <w:szCs w:val="27"/>
          <w:lang w:val="uk-UA"/>
        </w:rPr>
        <w:t>Лозівської</w:t>
      </w:r>
      <w:proofErr w:type="spellEnd"/>
      <w:r w:rsidR="004D089E" w:rsidRPr="003501F7">
        <w:rPr>
          <w:sz w:val="27"/>
          <w:szCs w:val="27"/>
          <w:lang w:val="uk-UA"/>
        </w:rPr>
        <w:t xml:space="preserve"> </w:t>
      </w:r>
      <w:r w:rsidR="0075540F" w:rsidRPr="003501F7">
        <w:rPr>
          <w:sz w:val="27"/>
          <w:szCs w:val="27"/>
          <w:lang w:val="uk-UA"/>
        </w:rPr>
        <w:t>міської ради Харківської області</w:t>
      </w:r>
      <w:r w:rsidR="004D089E" w:rsidRPr="003501F7">
        <w:rPr>
          <w:sz w:val="27"/>
          <w:szCs w:val="27"/>
          <w:lang w:val="uk-UA"/>
        </w:rPr>
        <w:t xml:space="preserve"> на праві господарського відання</w:t>
      </w:r>
      <w:r w:rsidR="0075540F" w:rsidRPr="003501F7">
        <w:rPr>
          <w:sz w:val="27"/>
          <w:szCs w:val="27"/>
          <w:lang w:val="uk-UA"/>
        </w:rPr>
        <w:t>, а саме:</w:t>
      </w:r>
    </w:p>
    <w:p w:rsidR="0075540F" w:rsidRPr="00943F2C" w:rsidRDefault="0075540F" w:rsidP="0075540F">
      <w:pPr>
        <w:widowControl w:val="0"/>
        <w:autoSpaceDE w:val="0"/>
        <w:autoSpaceDN w:val="0"/>
        <w:adjustRightInd w:val="0"/>
        <w:spacing w:line="228" w:lineRule="auto"/>
        <w:ind w:right="-108" w:firstLine="709"/>
        <w:jc w:val="both"/>
        <w:rPr>
          <w:szCs w:val="28"/>
          <w:lang w:val="uk-UA"/>
        </w:rPr>
      </w:pPr>
    </w:p>
    <w:tbl>
      <w:tblPr>
        <w:tblW w:w="95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4492"/>
        <w:gridCol w:w="3118"/>
        <w:gridCol w:w="1559"/>
      </w:tblGrid>
      <w:tr w:rsidR="0075540F" w:rsidRPr="001D0A45" w:rsidTr="005B1B90">
        <w:trPr>
          <w:trHeight w:val="48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540F" w:rsidRPr="001D0A45" w:rsidRDefault="0075540F" w:rsidP="005D07CA">
            <w:pPr>
              <w:spacing w:line="192" w:lineRule="auto"/>
              <w:ind w:left="1026" w:hanging="1026"/>
              <w:jc w:val="both"/>
              <w:rPr>
                <w:b/>
              </w:rPr>
            </w:pPr>
            <w:r w:rsidRPr="001D0A45">
              <w:rPr>
                <w:b/>
              </w:rPr>
              <w:t>№</w:t>
            </w:r>
          </w:p>
          <w:p w:rsidR="0075540F" w:rsidRPr="001D0A45" w:rsidRDefault="0075540F" w:rsidP="005D07CA">
            <w:pPr>
              <w:widowControl w:val="0"/>
              <w:autoSpaceDE w:val="0"/>
              <w:autoSpaceDN w:val="0"/>
              <w:adjustRightInd w:val="0"/>
              <w:spacing w:line="192" w:lineRule="auto"/>
              <w:ind w:left="1026" w:hanging="1026"/>
              <w:jc w:val="both"/>
              <w:rPr>
                <w:b/>
              </w:rPr>
            </w:pPr>
            <w:r w:rsidRPr="001D0A45">
              <w:rPr>
                <w:b/>
              </w:rPr>
              <w:t>з/</w:t>
            </w:r>
            <w:proofErr w:type="gramStart"/>
            <w:r w:rsidRPr="001D0A45">
              <w:rPr>
                <w:b/>
              </w:rPr>
              <w:t>п</w:t>
            </w:r>
            <w:proofErr w:type="gramEnd"/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F" w:rsidRPr="001D0A45" w:rsidRDefault="0075540F" w:rsidP="005D07CA">
            <w:pPr>
              <w:widowControl w:val="0"/>
              <w:autoSpaceDE w:val="0"/>
              <w:autoSpaceDN w:val="0"/>
              <w:adjustRightInd w:val="0"/>
              <w:spacing w:line="192" w:lineRule="auto"/>
              <w:ind w:left="1026" w:hanging="1026"/>
              <w:jc w:val="center"/>
              <w:rPr>
                <w:b/>
              </w:rPr>
            </w:pPr>
            <w:proofErr w:type="spellStart"/>
            <w:r w:rsidRPr="001D0A45">
              <w:rPr>
                <w:b/>
              </w:rPr>
              <w:t>Назва</w:t>
            </w:r>
            <w:proofErr w:type="spellEnd"/>
            <w:r w:rsidRPr="001D0A45">
              <w:rPr>
                <w:b/>
              </w:rPr>
              <w:t xml:space="preserve"> </w:t>
            </w:r>
            <w:proofErr w:type="spellStart"/>
            <w:r w:rsidRPr="001D0A45">
              <w:rPr>
                <w:b/>
              </w:rPr>
              <w:t>об’єкта</w:t>
            </w:r>
            <w:proofErr w:type="spellEnd"/>
            <w:r w:rsidRPr="001D0A45">
              <w:rPr>
                <w:b/>
              </w:rPr>
              <w:t>, характеристика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F" w:rsidRPr="001D0A45" w:rsidRDefault="0075540F" w:rsidP="005D07CA">
            <w:pPr>
              <w:widowControl w:val="0"/>
              <w:autoSpaceDE w:val="0"/>
              <w:autoSpaceDN w:val="0"/>
              <w:adjustRightInd w:val="0"/>
              <w:spacing w:line="192" w:lineRule="auto"/>
              <w:ind w:left="-108" w:right="-108"/>
              <w:jc w:val="center"/>
              <w:rPr>
                <w:b/>
              </w:rPr>
            </w:pPr>
            <w:r w:rsidRPr="001D0A45">
              <w:rPr>
                <w:b/>
              </w:rPr>
              <w:t xml:space="preserve">Адреса </w:t>
            </w:r>
            <w:proofErr w:type="spellStart"/>
            <w:r w:rsidRPr="001D0A45">
              <w:rPr>
                <w:b/>
              </w:rPr>
              <w:t>об’єкта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F" w:rsidRPr="001D0A45" w:rsidRDefault="0075540F" w:rsidP="005D07CA">
            <w:pPr>
              <w:widowControl w:val="0"/>
              <w:autoSpaceDE w:val="0"/>
              <w:autoSpaceDN w:val="0"/>
              <w:adjustRightInd w:val="0"/>
              <w:spacing w:line="192" w:lineRule="auto"/>
              <w:ind w:left="-108" w:right="-1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Спосіб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приватизації</w:t>
            </w:r>
            <w:proofErr w:type="spellEnd"/>
          </w:p>
        </w:tc>
      </w:tr>
      <w:tr w:rsidR="00083A93" w:rsidRPr="00FF6496" w:rsidTr="005B1B90">
        <w:trPr>
          <w:trHeight w:val="65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83A93" w:rsidRPr="001D0A45" w:rsidRDefault="00083A93" w:rsidP="00667F86">
            <w:pPr>
              <w:jc w:val="center"/>
            </w:pPr>
            <w:r w:rsidRPr="001D0A45">
              <w:t>1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93" w:rsidRPr="005B1B90" w:rsidRDefault="004D089E" w:rsidP="005B1B90">
            <w:pPr>
              <w:ind w:left="81" w:right="89"/>
              <w:rPr>
                <w:highlight w:val="yellow"/>
                <w:lang w:val="uk-UA"/>
              </w:rPr>
            </w:pPr>
            <w:r w:rsidRPr="005B1B90">
              <w:rPr>
                <w:sz w:val="22"/>
                <w:lang w:val="uk-UA"/>
              </w:rPr>
              <w:t>Незавершене будівництво 108-квартирного житлового будинку літ. «А-9»</w:t>
            </w:r>
            <w:r w:rsidR="00083A93" w:rsidRPr="005B1B90">
              <w:rPr>
                <w:sz w:val="22"/>
              </w:rPr>
              <w:t xml:space="preserve">, </w:t>
            </w:r>
            <w:r w:rsidR="005B1B90" w:rsidRPr="005B1B90">
              <w:rPr>
                <w:sz w:val="22"/>
                <w:lang w:val="uk-UA"/>
              </w:rPr>
              <w:t xml:space="preserve">площа основи (забудови) об’єкта, 3204 </w:t>
            </w:r>
            <w:proofErr w:type="spellStart"/>
            <w:r w:rsidR="005B1B90" w:rsidRPr="005B1B90">
              <w:rPr>
                <w:sz w:val="22"/>
                <w:lang w:val="uk-UA"/>
              </w:rPr>
              <w:t>кв.м</w:t>
            </w:r>
            <w:proofErr w:type="spellEnd"/>
            <w:r w:rsidR="00083A93" w:rsidRPr="005B1B90">
              <w:t xml:space="preserve">; </w:t>
            </w:r>
            <w:proofErr w:type="spellStart"/>
            <w:r w:rsidR="00083A93" w:rsidRPr="005B1B90">
              <w:t>розташований</w:t>
            </w:r>
            <w:proofErr w:type="spellEnd"/>
            <w:r w:rsidR="00083A93" w:rsidRPr="005B1B90">
              <w:t xml:space="preserve"> на </w:t>
            </w:r>
            <w:proofErr w:type="spellStart"/>
            <w:r w:rsidR="00083A93" w:rsidRPr="005B1B90">
              <w:t>земельній</w:t>
            </w:r>
            <w:proofErr w:type="spellEnd"/>
            <w:r w:rsidR="00083A93" w:rsidRPr="005B1B90">
              <w:t xml:space="preserve"> </w:t>
            </w:r>
            <w:proofErr w:type="spellStart"/>
            <w:r w:rsidR="00083A93" w:rsidRPr="005B1B90">
              <w:t>ділянці</w:t>
            </w:r>
            <w:proofErr w:type="spellEnd"/>
            <w:r w:rsidR="00083A93" w:rsidRPr="005B1B90">
              <w:t xml:space="preserve"> </w:t>
            </w:r>
            <w:proofErr w:type="spellStart"/>
            <w:r w:rsidR="00083A93" w:rsidRPr="005B1B90">
              <w:t>площею</w:t>
            </w:r>
            <w:proofErr w:type="spellEnd"/>
            <w:r w:rsidR="00083A93" w:rsidRPr="005B1B90">
              <w:t xml:space="preserve"> 0,</w:t>
            </w:r>
            <w:r w:rsidR="005B1B90" w:rsidRPr="005B1B90">
              <w:rPr>
                <w:lang w:val="uk-UA"/>
              </w:rPr>
              <w:t>6944</w:t>
            </w:r>
            <w:r w:rsidR="00083A93" w:rsidRPr="005B1B90">
              <w:t xml:space="preserve"> га, </w:t>
            </w:r>
            <w:proofErr w:type="spellStart"/>
            <w:r w:rsidR="00083A93" w:rsidRPr="005B1B90">
              <w:t>кадастровий</w:t>
            </w:r>
            <w:proofErr w:type="spellEnd"/>
            <w:r w:rsidR="00083A93" w:rsidRPr="005B1B90">
              <w:t xml:space="preserve"> номер 63</w:t>
            </w:r>
            <w:r w:rsidR="005B1B90" w:rsidRPr="005B1B90">
              <w:rPr>
                <w:lang w:val="uk-UA"/>
              </w:rPr>
              <w:t>11000000</w:t>
            </w:r>
            <w:r w:rsidR="00083A93" w:rsidRPr="005B1B90">
              <w:t>:</w:t>
            </w:r>
            <w:r w:rsidR="005B1B90" w:rsidRPr="005B1B90">
              <w:rPr>
                <w:lang w:val="uk-UA"/>
              </w:rPr>
              <w:t>24</w:t>
            </w:r>
            <w:r w:rsidR="00083A93" w:rsidRPr="005B1B90">
              <w:t>:0</w:t>
            </w:r>
            <w:r w:rsidR="005B1B90" w:rsidRPr="005B1B90">
              <w:rPr>
                <w:lang w:val="uk-UA"/>
              </w:rPr>
              <w:t>64</w:t>
            </w:r>
            <w:r w:rsidR="00083A93" w:rsidRPr="005B1B90">
              <w:t>:0</w:t>
            </w:r>
            <w:r w:rsidR="005B1B90" w:rsidRPr="005B1B90">
              <w:rPr>
                <w:lang w:val="uk-UA"/>
              </w:rPr>
              <w:t>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93" w:rsidRPr="005B1B90" w:rsidRDefault="00083A93" w:rsidP="005B1B90">
            <w:pPr>
              <w:ind w:left="57"/>
              <w:jc w:val="center"/>
              <w:rPr>
                <w:sz w:val="22"/>
                <w:lang w:val="uk-UA"/>
              </w:rPr>
            </w:pPr>
            <w:proofErr w:type="spellStart"/>
            <w:r w:rsidRPr="005B1B90">
              <w:rPr>
                <w:sz w:val="22"/>
              </w:rPr>
              <w:t>Харківська</w:t>
            </w:r>
            <w:proofErr w:type="spellEnd"/>
            <w:r w:rsidRPr="005B1B90">
              <w:rPr>
                <w:sz w:val="22"/>
              </w:rPr>
              <w:t xml:space="preserve"> обл., </w:t>
            </w:r>
            <w:proofErr w:type="spellStart"/>
            <w:r w:rsidRPr="005B1B90">
              <w:rPr>
                <w:sz w:val="22"/>
              </w:rPr>
              <w:t>Лозівський</w:t>
            </w:r>
            <w:proofErr w:type="spellEnd"/>
            <w:r w:rsidRPr="005B1B90">
              <w:rPr>
                <w:sz w:val="22"/>
              </w:rPr>
              <w:t xml:space="preserve"> район, </w:t>
            </w:r>
            <w:r w:rsidR="005B1B90" w:rsidRPr="005B1B90">
              <w:rPr>
                <w:sz w:val="22"/>
                <w:lang w:val="uk-UA"/>
              </w:rPr>
              <w:t>м. Лозова</w:t>
            </w:r>
            <w:r w:rsidRPr="005B1B90">
              <w:rPr>
                <w:sz w:val="22"/>
              </w:rPr>
              <w:t> </w:t>
            </w:r>
            <w:r w:rsidR="005B1B90" w:rsidRPr="005B1B90">
              <w:rPr>
                <w:sz w:val="22"/>
                <w:lang w:val="uk-UA"/>
              </w:rPr>
              <w:t>мікрорайон 4,</w:t>
            </w:r>
            <w:r w:rsidRPr="005B1B90">
              <w:rPr>
                <w:sz w:val="22"/>
              </w:rPr>
              <w:t xml:space="preserve"> буд. </w:t>
            </w:r>
            <w:r w:rsidR="005B1B90" w:rsidRPr="005B1B90">
              <w:rPr>
                <w:sz w:val="22"/>
                <w:lang w:val="uk-UA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93" w:rsidRPr="00EB173D" w:rsidRDefault="00083A93" w:rsidP="00513E2C">
            <w:pPr>
              <w:ind w:left="57"/>
              <w:jc w:val="center"/>
              <w:rPr>
                <w:highlight w:val="yellow"/>
              </w:rPr>
            </w:pPr>
            <w:proofErr w:type="spellStart"/>
            <w:r w:rsidRPr="005B1B90">
              <w:rPr>
                <w:spacing w:val="-2"/>
                <w:szCs w:val="28"/>
              </w:rPr>
              <w:t>електронний</w:t>
            </w:r>
            <w:proofErr w:type="spellEnd"/>
            <w:r w:rsidRPr="005B1B90">
              <w:rPr>
                <w:spacing w:val="-2"/>
                <w:szCs w:val="28"/>
              </w:rPr>
              <w:t xml:space="preserve"> </w:t>
            </w:r>
            <w:proofErr w:type="spellStart"/>
            <w:r w:rsidRPr="005B1B90">
              <w:rPr>
                <w:spacing w:val="-2"/>
                <w:szCs w:val="28"/>
              </w:rPr>
              <w:t>аукціон</w:t>
            </w:r>
            <w:proofErr w:type="spellEnd"/>
          </w:p>
        </w:tc>
      </w:tr>
    </w:tbl>
    <w:p w:rsidR="0075540F" w:rsidRPr="00943F2C" w:rsidRDefault="0075540F" w:rsidP="0075540F">
      <w:pPr>
        <w:widowControl w:val="0"/>
        <w:autoSpaceDE w:val="0"/>
        <w:autoSpaceDN w:val="0"/>
        <w:adjustRightInd w:val="0"/>
        <w:spacing w:line="228" w:lineRule="auto"/>
        <w:ind w:right="-108" w:firstLine="709"/>
        <w:jc w:val="both"/>
        <w:rPr>
          <w:bCs/>
          <w:sz w:val="18"/>
          <w:szCs w:val="28"/>
          <w:lang w:val="uk-UA"/>
        </w:rPr>
      </w:pPr>
    </w:p>
    <w:p w:rsidR="0075540F" w:rsidRPr="003501F7" w:rsidRDefault="0075540F" w:rsidP="0075540F">
      <w:pPr>
        <w:widowControl w:val="0"/>
        <w:autoSpaceDE w:val="0"/>
        <w:autoSpaceDN w:val="0"/>
        <w:adjustRightInd w:val="0"/>
        <w:spacing w:line="228" w:lineRule="auto"/>
        <w:ind w:right="-108" w:firstLine="709"/>
        <w:jc w:val="both"/>
        <w:rPr>
          <w:sz w:val="27"/>
          <w:szCs w:val="27"/>
          <w:lang w:val="uk-UA"/>
        </w:rPr>
      </w:pPr>
      <w:r w:rsidRPr="003501F7">
        <w:rPr>
          <w:bCs/>
          <w:sz w:val="27"/>
          <w:szCs w:val="27"/>
        </w:rPr>
        <w:t xml:space="preserve">Мета </w:t>
      </w:r>
      <w:proofErr w:type="spellStart"/>
      <w:r w:rsidRPr="003501F7">
        <w:rPr>
          <w:bCs/>
          <w:sz w:val="27"/>
          <w:szCs w:val="27"/>
        </w:rPr>
        <w:t>проведення</w:t>
      </w:r>
      <w:proofErr w:type="spellEnd"/>
      <w:r w:rsidRPr="003501F7">
        <w:rPr>
          <w:bCs/>
          <w:sz w:val="27"/>
          <w:szCs w:val="27"/>
        </w:rPr>
        <w:t xml:space="preserve"> </w:t>
      </w:r>
      <w:proofErr w:type="spellStart"/>
      <w:r w:rsidRPr="003501F7">
        <w:rPr>
          <w:bCs/>
          <w:sz w:val="27"/>
          <w:szCs w:val="27"/>
        </w:rPr>
        <w:t>незалежної</w:t>
      </w:r>
      <w:proofErr w:type="spellEnd"/>
      <w:r w:rsidRPr="003501F7">
        <w:rPr>
          <w:bCs/>
          <w:sz w:val="27"/>
          <w:szCs w:val="27"/>
        </w:rPr>
        <w:t xml:space="preserve"> </w:t>
      </w:r>
      <w:proofErr w:type="spellStart"/>
      <w:r w:rsidRPr="003501F7">
        <w:rPr>
          <w:bCs/>
          <w:sz w:val="27"/>
          <w:szCs w:val="27"/>
        </w:rPr>
        <w:t>оцінки</w:t>
      </w:r>
      <w:proofErr w:type="spellEnd"/>
      <w:r w:rsidRPr="003501F7">
        <w:rPr>
          <w:bCs/>
          <w:sz w:val="27"/>
          <w:szCs w:val="27"/>
        </w:rPr>
        <w:t xml:space="preserve"> – </w:t>
      </w:r>
      <w:proofErr w:type="spellStart"/>
      <w:r w:rsidRPr="003501F7">
        <w:rPr>
          <w:sz w:val="27"/>
          <w:szCs w:val="27"/>
        </w:rPr>
        <w:t>визначення</w:t>
      </w:r>
      <w:proofErr w:type="spellEnd"/>
      <w:r w:rsidRPr="003501F7">
        <w:rPr>
          <w:sz w:val="27"/>
          <w:szCs w:val="27"/>
        </w:rPr>
        <w:t xml:space="preserve"> </w:t>
      </w:r>
      <w:proofErr w:type="spellStart"/>
      <w:r w:rsidRPr="003501F7">
        <w:rPr>
          <w:sz w:val="27"/>
          <w:szCs w:val="27"/>
        </w:rPr>
        <w:t>ціни</w:t>
      </w:r>
      <w:proofErr w:type="spellEnd"/>
      <w:r w:rsidRPr="003501F7">
        <w:rPr>
          <w:sz w:val="27"/>
          <w:szCs w:val="27"/>
        </w:rPr>
        <w:t xml:space="preserve"> продажу </w:t>
      </w:r>
      <w:proofErr w:type="spellStart"/>
      <w:r w:rsidRPr="003501F7">
        <w:rPr>
          <w:sz w:val="27"/>
          <w:szCs w:val="27"/>
        </w:rPr>
        <w:t>зазначен</w:t>
      </w:r>
      <w:proofErr w:type="spellEnd"/>
      <w:r w:rsidR="00943F2C" w:rsidRPr="003501F7">
        <w:rPr>
          <w:sz w:val="27"/>
          <w:szCs w:val="27"/>
          <w:lang w:val="uk-UA"/>
        </w:rPr>
        <w:t>ого</w:t>
      </w:r>
      <w:r w:rsidRPr="003501F7">
        <w:rPr>
          <w:sz w:val="27"/>
          <w:szCs w:val="27"/>
        </w:rPr>
        <w:t xml:space="preserve"> </w:t>
      </w:r>
      <w:proofErr w:type="spellStart"/>
      <w:r w:rsidRPr="003501F7">
        <w:rPr>
          <w:sz w:val="27"/>
          <w:szCs w:val="27"/>
        </w:rPr>
        <w:t>об’єкт</w:t>
      </w:r>
      <w:proofErr w:type="spellEnd"/>
      <w:r w:rsidR="00943F2C" w:rsidRPr="003501F7">
        <w:rPr>
          <w:sz w:val="27"/>
          <w:szCs w:val="27"/>
          <w:lang w:val="uk-UA"/>
        </w:rPr>
        <w:t>а</w:t>
      </w:r>
      <w:r w:rsidRPr="003501F7">
        <w:rPr>
          <w:sz w:val="27"/>
          <w:szCs w:val="27"/>
        </w:rPr>
        <w:t xml:space="preserve"> </w:t>
      </w:r>
      <w:proofErr w:type="spellStart"/>
      <w:r w:rsidRPr="003501F7">
        <w:rPr>
          <w:sz w:val="27"/>
          <w:szCs w:val="27"/>
        </w:rPr>
        <w:t>приватизації</w:t>
      </w:r>
      <w:proofErr w:type="spellEnd"/>
      <w:r w:rsidRPr="003501F7">
        <w:rPr>
          <w:sz w:val="27"/>
          <w:szCs w:val="27"/>
        </w:rPr>
        <w:t>.</w:t>
      </w:r>
    </w:p>
    <w:p w:rsidR="0075540F" w:rsidRPr="003501F7" w:rsidRDefault="0075540F" w:rsidP="0075540F">
      <w:pPr>
        <w:widowControl w:val="0"/>
        <w:autoSpaceDE w:val="0"/>
        <w:autoSpaceDN w:val="0"/>
        <w:adjustRightInd w:val="0"/>
        <w:spacing w:line="228" w:lineRule="auto"/>
        <w:ind w:right="-108" w:firstLine="709"/>
        <w:jc w:val="both"/>
        <w:rPr>
          <w:sz w:val="27"/>
          <w:szCs w:val="27"/>
          <w:lang w:val="uk-UA"/>
        </w:rPr>
      </w:pPr>
      <w:r w:rsidRPr="003501F7">
        <w:rPr>
          <w:sz w:val="27"/>
          <w:szCs w:val="27"/>
          <w:lang w:val="uk-UA"/>
        </w:rPr>
        <w:t>Вказаний об’єкт було включено до перелік</w:t>
      </w:r>
      <w:r w:rsidR="00F870A6" w:rsidRPr="003501F7">
        <w:rPr>
          <w:sz w:val="27"/>
          <w:szCs w:val="27"/>
          <w:lang w:val="uk-UA"/>
        </w:rPr>
        <w:t>у</w:t>
      </w:r>
      <w:r w:rsidRPr="003501F7">
        <w:rPr>
          <w:sz w:val="27"/>
          <w:szCs w:val="27"/>
          <w:lang w:val="uk-UA"/>
        </w:rPr>
        <w:t xml:space="preserve"> об’єктів малої приватизації комунальної</w:t>
      </w:r>
      <w:r w:rsidRPr="003501F7">
        <w:rPr>
          <w:spacing w:val="-2"/>
          <w:sz w:val="27"/>
          <w:szCs w:val="27"/>
          <w:lang w:val="uk-UA"/>
        </w:rPr>
        <w:t xml:space="preserve"> власності </w:t>
      </w:r>
      <w:proofErr w:type="spellStart"/>
      <w:r w:rsidRPr="003501F7">
        <w:rPr>
          <w:spacing w:val="-2"/>
          <w:sz w:val="27"/>
          <w:szCs w:val="27"/>
          <w:lang w:val="uk-UA"/>
        </w:rPr>
        <w:t>Лозівської</w:t>
      </w:r>
      <w:proofErr w:type="spellEnd"/>
      <w:r w:rsidRPr="003501F7">
        <w:rPr>
          <w:spacing w:val="-2"/>
          <w:sz w:val="27"/>
          <w:szCs w:val="27"/>
          <w:lang w:val="uk-UA"/>
        </w:rPr>
        <w:t xml:space="preserve"> міської територіальної </w:t>
      </w:r>
      <w:r w:rsidRPr="003501F7">
        <w:rPr>
          <w:sz w:val="27"/>
          <w:szCs w:val="27"/>
          <w:lang w:val="uk-UA"/>
        </w:rPr>
        <w:t xml:space="preserve">громади, </w:t>
      </w:r>
      <w:r w:rsidR="00083A93" w:rsidRPr="003501F7">
        <w:rPr>
          <w:sz w:val="27"/>
          <w:szCs w:val="27"/>
          <w:lang w:val="uk-UA"/>
        </w:rPr>
        <w:t>які</w:t>
      </w:r>
      <w:r w:rsidRPr="003501F7">
        <w:rPr>
          <w:sz w:val="27"/>
          <w:szCs w:val="27"/>
          <w:lang w:val="uk-UA"/>
        </w:rPr>
        <w:t xml:space="preserve"> підлягають приватизації </w:t>
      </w:r>
      <w:r w:rsidR="00083A93" w:rsidRPr="003501F7">
        <w:rPr>
          <w:sz w:val="27"/>
          <w:szCs w:val="27"/>
          <w:lang w:val="uk-UA"/>
        </w:rPr>
        <w:t>у</w:t>
      </w:r>
      <w:r w:rsidRPr="003501F7">
        <w:rPr>
          <w:sz w:val="27"/>
          <w:szCs w:val="27"/>
          <w:lang w:val="uk-UA"/>
        </w:rPr>
        <w:t xml:space="preserve"> 202</w:t>
      </w:r>
      <w:r w:rsidR="005B1B90" w:rsidRPr="003501F7">
        <w:rPr>
          <w:sz w:val="27"/>
          <w:szCs w:val="27"/>
          <w:lang w:val="uk-UA"/>
        </w:rPr>
        <w:t>6</w:t>
      </w:r>
      <w:r w:rsidRPr="003501F7">
        <w:rPr>
          <w:sz w:val="27"/>
          <w:szCs w:val="27"/>
          <w:lang w:val="uk-UA"/>
        </w:rPr>
        <w:t xml:space="preserve"> році рішенням </w:t>
      </w:r>
      <w:proofErr w:type="spellStart"/>
      <w:r w:rsidRPr="003501F7">
        <w:rPr>
          <w:sz w:val="27"/>
          <w:szCs w:val="27"/>
          <w:lang w:val="uk-UA"/>
        </w:rPr>
        <w:t>Лозівської</w:t>
      </w:r>
      <w:proofErr w:type="spellEnd"/>
      <w:r w:rsidRPr="003501F7">
        <w:rPr>
          <w:sz w:val="27"/>
          <w:szCs w:val="27"/>
          <w:lang w:val="uk-UA"/>
        </w:rPr>
        <w:t xml:space="preserve"> міської</w:t>
      </w:r>
      <w:r w:rsidR="00F870A6" w:rsidRPr="003501F7">
        <w:rPr>
          <w:sz w:val="27"/>
          <w:szCs w:val="27"/>
          <w:lang w:val="uk-UA"/>
        </w:rPr>
        <w:t xml:space="preserve"> ради </w:t>
      </w:r>
      <w:proofErr w:type="spellStart"/>
      <w:r w:rsidR="00F97FC1">
        <w:rPr>
          <w:sz w:val="27"/>
          <w:szCs w:val="27"/>
          <w:lang w:val="uk-UA"/>
        </w:rPr>
        <w:t>Лозівського</w:t>
      </w:r>
      <w:proofErr w:type="spellEnd"/>
      <w:r w:rsidR="00F97FC1">
        <w:rPr>
          <w:sz w:val="27"/>
          <w:szCs w:val="27"/>
          <w:lang w:val="uk-UA"/>
        </w:rPr>
        <w:t xml:space="preserve"> району </w:t>
      </w:r>
      <w:r w:rsidR="00F870A6" w:rsidRPr="003501F7">
        <w:rPr>
          <w:sz w:val="27"/>
          <w:szCs w:val="27"/>
          <w:lang w:val="uk-UA"/>
        </w:rPr>
        <w:t xml:space="preserve">Харківської області від </w:t>
      </w:r>
      <w:r w:rsidR="005B1B90" w:rsidRPr="003501F7">
        <w:rPr>
          <w:sz w:val="27"/>
          <w:szCs w:val="27"/>
          <w:lang w:val="uk-UA"/>
        </w:rPr>
        <w:t>11</w:t>
      </w:r>
      <w:r w:rsidR="00083A93" w:rsidRPr="003501F7">
        <w:rPr>
          <w:sz w:val="27"/>
          <w:szCs w:val="27"/>
          <w:lang w:val="uk-UA"/>
        </w:rPr>
        <w:t>.</w:t>
      </w:r>
      <w:r w:rsidR="005B1B90" w:rsidRPr="003501F7">
        <w:rPr>
          <w:sz w:val="27"/>
          <w:szCs w:val="27"/>
          <w:lang w:val="uk-UA"/>
        </w:rPr>
        <w:t>1</w:t>
      </w:r>
      <w:r w:rsidR="00083A93" w:rsidRPr="003501F7">
        <w:rPr>
          <w:sz w:val="27"/>
          <w:szCs w:val="27"/>
          <w:lang w:val="uk-UA"/>
        </w:rPr>
        <w:t>2.2025</w:t>
      </w:r>
      <w:r w:rsidRPr="003501F7">
        <w:rPr>
          <w:sz w:val="27"/>
          <w:szCs w:val="27"/>
          <w:lang w:val="uk-UA"/>
        </w:rPr>
        <w:t xml:space="preserve"> №</w:t>
      </w:r>
      <w:r w:rsidRPr="003501F7">
        <w:rPr>
          <w:sz w:val="27"/>
          <w:szCs w:val="27"/>
        </w:rPr>
        <w:t> </w:t>
      </w:r>
      <w:r w:rsidR="005B1B90" w:rsidRPr="003501F7">
        <w:rPr>
          <w:sz w:val="27"/>
          <w:szCs w:val="27"/>
          <w:lang w:val="uk-UA"/>
        </w:rPr>
        <w:t>2996</w:t>
      </w:r>
      <w:r w:rsidRPr="003501F7">
        <w:rPr>
          <w:sz w:val="27"/>
          <w:szCs w:val="27"/>
          <w:lang w:val="uk-UA"/>
        </w:rPr>
        <w:t>.</w:t>
      </w:r>
    </w:p>
    <w:p w:rsidR="00DB026A" w:rsidRPr="003501F7" w:rsidRDefault="00DB026A" w:rsidP="00DB026A">
      <w:pPr>
        <w:widowControl w:val="0"/>
        <w:autoSpaceDE w:val="0"/>
        <w:autoSpaceDN w:val="0"/>
        <w:adjustRightInd w:val="0"/>
        <w:spacing w:line="228" w:lineRule="auto"/>
        <w:ind w:right="-108" w:firstLine="709"/>
        <w:jc w:val="both"/>
        <w:rPr>
          <w:sz w:val="27"/>
          <w:szCs w:val="27"/>
          <w:lang w:val="uk-UA"/>
        </w:rPr>
      </w:pPr>
      <w:r w:rsidRPr="003501F7">
        <w:rPr>
          <w:sz w:val="27"/>
          <w:szCs w:val="27"/>
          <w:lang w:val="uk-UA"/>
        </w:rPr>
        <w:t xml:space="preserve">Право комунальної власності </w:t>
      </w:r>
      <w:r w:rsidR="00F870A6" w:rsidRPr="003501F7">
        <w:rPr>
          <w:sz w:val="27"/>
          <w:szCs w:val="27"/>
          <w:lang w:val="uk-UA"/>
        </w:rPr>
        <w:t xml:space="preserve">та право </w:t>
      </w:r>
      <w:r w:rsidR="005B1B90" w:rsidRPr="003501F7">
        <w:rPr>
          <w:sz w:val="27"/>
          <w:szCs w:val="27"/>
          <w:lang w:val="uk-UA"/>
        </w:rPr>
        <w:t>господарського відання</w:t>
      </w:r>
      <w:r w:rsidR="00F870A6" w:rsidRPr="003501F7">
        <w:rPr>
          <w:sz w:val="27"/>
          <w:szCs w:val="27"/>
          <w:lang w:val="uk-UA"/>
        </w:rPr>
        <w:t xml:space="preserve"> </w:t>
      </w:r>
      <w:r w:rsidR="005B1B90" w:rsidRPr="003501F7">
        <w:rPr>
          <w:sz w:val="27"/>
          <w:szCs w:val="27"/>
          <w:lang w:val="uk-UA"/>
        </w:rPr>
        <w:t>комунальному підприємству «Житлова управляюча компанія»</w:t>
      </w:r>
      <w:r w:rsidR="00083A93" w:rsidRPr="003501F7">
        <w:rPr>
          <w:sz w:val="27"/>
          <w:szCs w:val="27"/>
          <w:lang w:val="uk-UA"/>
        </w:rPr>
        <w:t xml:space="preserve"> </w:t>
      </w:r>
      <w:proofErr w:type="spellStart"/>
      <w:r w:rsidR="00083A93" w:rsidRPr="003501F7">
        <w:rPr>
          <w:sz w:val="27"/>
          <w:szCs w:val="27"/>
          <w:lang w:val="uk-UA"/>
        </w:rPr>
        <w:t>Лозівської</w:t>
      </w:r>
      <w:proofErr w:type="spellEnd"/>
      <w:r w:rsidR="00083A93" w:rsidRPr="003501F7">
        <w:rPr>
          <w:sz w:val="27"/>
          <w:szCs w:val="27"/>
          <w:lang w:val="uk-UA"/>
        </w:rPr>
        <w:t xml:space="preserve"> міської ради </w:t>
      </w:r>
      <w:proofErr w:type="spellStart"/>
      <w:r w:rsidR="00F97FC1">
        <w:rPr>
          <w:sz w:val="27"/>
          <w:szCs w:val="27"/>
          <w:lang w:val="uk-UA"/>
        </w:rPr>
        <w:t>Лозівського</w:t>
      </w:r>
      <w:proofErr w:type="spellEnd"/>
      <w:r w:rsidR="00F97FC1">
        <w:rPr>
          <w:sz w:val="27"/>
          <w:szCs w:val="27"/>
          <w:lang w:val="uk-UA"/>
        </w:rPr>
        <w:t xml:space="preserve"> району </w:t>
      </w:r>
      <w:r w:rsidR="00083A93" w:rsidRPr="003501F7">
        <w:rPr>
          <w:sz w:val="27"/>
          <w:szCs w:val="27"/>
          <w:lang w:val="uk-UA"/>
        </w:rPr>
        <w:t>Харківської області</w:t>
      </w:r>
      <w:r w:rsidR="00F870A6" w:rsidRPr="003501F7">
        <w:rPr>
          <w:sz w:val="27"/>
          <w:szCs w:val="27"/>
          <w:lang w:val="uk-UA"/>
        </w:rPr>
        <w:t xml:space="preserve"> </w:t>
      </w:r>
      <w:r w:rsidRPr="003501F7">
        <w:rPr>
          <w:sz w:val="27"/>
          <w:szCs w:val="27"/>
          <w:lang w:val="uk-UA"/>
        </w:rPr>
        <w:t xml:space="preserve">на </w:t>
      </w:r>
      <w:r w:rsidR="00F870A6" w:rsidRPr="003501F7">
        <w:rPr>
          <w:sz w:val="27"/>
          <w:szCs w:val="27"/>
          <w:lang w:val="uk-UA"/>
        </w:rPr>
        <w:t xml:space="preserve">зазначений </w:t>
      </w:r>
      <w:r w:rsidRPr="003501F7">
        <w:rPr>
          <w:sz w:val="27"/>
          <w:szCs w:val="27"/>
          <w:lang w:val="uk-UA"/>
        </w:rPr>
        <w:t xml:space="preserve">об’єкт зареєстровано в Державному реєстрі речових прав на нерухоме майно </w:t>
      </w:r>
      <w:r w:rsidR="00083A93" w:rsidRPr="003501F7">
        <w:rPr>
          <w:sz w:val="27"/>
          <w:szCs w:val="27"/>
          <w:lang w:val="uk-UA"/>
        </w:rPr>
        <w:t>в 20</w:t>
      </w:r>
      <w:r w:rsidR="00EB173D" w:rsidRPr="003501F7">
        <w:rPr>
          <w:sz w:val="27"/>
          <w:szCs w:val="27"/>
          <w:lang w:val="uk-UA"/>
        </w:rPr>
        <w:t>14</w:t>
      </w:r>
      <w:r w:rsidR="00083A93" w:rsidRPr="003501F7">
        <w:rPr>
          <w:sz w:val="27"/>
          <w:szCs w:val="27"/>
          <w:lang w:val="uk-UA"/>
        </w:rPr>
        <w:t xml:space="preserve"> році</w:t>
      </w:r>
      <w:r w:rsidRPr="003501F7">
        <w:rPr>
          <w:sz w:val="27"/>
          <w:szCs w:val="27"/>
          <w:lang w:val="uk-UA"/>
        </w:rPr>
        <w:t xml:space="preserve">. </w:t>
      </w:r>
    </w:p>
    <w:p w:rsidR="00DB026A" w:rsidRPr="003501F7" w:rsidRDefault="00DB026A" w:rsidP="00DB026A">
      <w:pPr>
        <w:widowControl w:val="0"/>
        <w:autoSpaceDE w:val="0"/>
        <w:autoSpaceDN w:val="0"/>
        <w:adjustRightInd w:val="0"/>
        <w:spacing w:line="228" w:lineRule="auto"/>
        <w:ind w:right="-108" w:firstLine="709"/>
        <w:jc w:val="both"/>
        <w:rPr>
          <w:sz w:val="27"/>
          <w:szCs w:val="27"/>
          <w:lang w:val="uk-UA"/>
        </w:rPr>
      </w:pPr>
      <w:r w:rsidRPr="003501F7">
        <w:rPr>
          <w:spacing w:val="-2"/>
          <w:sz w:val="27"/>
          <w:szCs w:val="27"/>
          <w:lang w:val="uk-UA"/>
        </w:rPr>
        <w:t xml:space="preserve">Очікувана ціна надання послуг з оцінки: </w:t>
      </w:r>
      <w:r w:rsidR="00EB173D" w:rsidRPr="003501F7">
        <w:rPr>
          <w:spacing w:val="-2"/>
          <w:sz w:val="27"/>
          <w:szCs w:val="27"/>
          <w:lang w:val="uk-UA"/>
        </w:rPr>
        <w:t>20</w:t>
      </w:r>
      <w:r w:rsidR="00007004" w:rsidRPr="003501F7">
        <w:rPr>
          <w:spacing w:val="-2"/>
          <w:sz w:val="27"/>
          <w:szCs w:val="27"/>
          <w:lang w:val="uk-UA"/>
        </w:rPr>
        <w:t>0</w:t>
      </w:r>
      <w:r w:rsidRPr="003501F7">
        <w:rPr>
          <w:spacing w:val="-2"/>
          <w:sz w:val="27"/>
          <w:szCs w:val="27"/>
          <w:lang w:val="uk-UA"/>
        </w:rPr>
        <w:t>00 гривень.</w:t>
      </w:r>
    </w:p>
    <w:p w:rsidR="00DB026A" w:rsidRPr="003501F7" w:rsidRDefault="00DB026A" w:rsidP="00DB026A">
      <w:pPr>
        <w:widowControl w:val="0"/>
        <w:autoSpaceDE w:val="0"/>
        <w:autoSpaceDN w:val="0"/>
        <w:adjustRightInd w:val="0"/>
        <w:spacing w:line="228" w:lineRule="auto"/>
        <w:ind w:right="-108" w:firstLine="709"/>
        <w:jc w:val="both"/>
        <w:rPr>
          <w:sz w:val="27"/>
          <w:szCs w:val="27"/>
          <w:lang w:val="uk-UA"/>
        </w:rPr>
      </w:pPr>
      <w:r w:rsidRPr="003501F7">
        <w:rPr>
          <w:sz w:val="27"/>
          <w:szCs w:val="27"/>
          <w:lang w:val="uk-UA"/>
        </w:rPr>
        <w:t xml:space="preserve">На офіційному веб-сайті </w:t>
      </w:r>
      <w:proofErr w:type="spellStart"/>
      <w:r w:rsidRPr="003501F7">
        <w:rPr>
          <w:sz w:val="27"/>
          <w:szCs w:val="27"/>
          <w:lang w:val="uk-UA"/>
        </w:rPr>
        <w:t>Лозівської</w:t>
      </w:r>
      <w:proofErr w:type="spellEnd"/>
      <w:r w:rsidRPr="003501F7">
        <w:rPr>
          <w:sz w:val="27"/>
          <w:szCs w:val="27"/>
          <w:lang w:val="uk-UA"/>
        </w:rPr>
        <w:t xml:space="preserve"> міської територіальної громади </w:t>
      </w:r>
      <w:r w:rsidR="001C5F5E" w:rsidRPr="003501F7">
        <w:rPr>
          <w:sz w:val="27"/>
          <w:szCs w:val="27"/>
          <w:lang w:val="uk-UA"/>
        </w:rPr>
        <w:t>23</w:t>
      </w:r>
      <w:r w:rsidR="00083A93" w:rsidRPr="003501F7">
        <w:rPr>
          <w:sz w:val="27"/>
          <w:szCs w:val="27"/>
          <w:lang w:val="uk-UA"/>
        </w:rPr>
        <w:t>.0</w:t>
      </w:r>
      <w:r w:rsidR="001C5F5E" w:rsidRPr="003501F7">
        <w:rPr>
          <w:sz w:val="27"/>
          <w:szCs w:val="27"/>
          <w:lang w:val="uk-UA"/>
        </w:rPr>
        <w:t>1</w:t>
      </w:r>
      <w:r w:rsidR="00083A93" w:rsidRPr="003501F7">
        <w:rPr>
          <w:sz w:val="27"/>
          <w:szCs w:val="27"/>
          <w:lang w:val="uk-UA"/>
        </w:rPr>
        <w:t>.202</w:t>
      </w:r>
      <w:r w:rsidR="001C5F5E" w:rsidRPr="003501F7">
        <w:rPr>
          <w:sz w:val="27"/>
          <w:szCs w:val="27"/>
          <w:lang w:val="uk-UA"/>
        </w:rPr>
        <w:t>6</w:t>
      </w:r>
      <w:r w:rsidRPr="003501F7">
        <w:rPr>
          <w:sz w:val="27"/>
          <w:szCs w:val="27"/>
          <w:lang w:val="uk-UA"/>
        </w:rPr>
        <w:t xml:space="preserve"> була оприлюднена інформація виконавчого комітету міської ради про оголошення конкурсу з відбору суб’єкта оціночної діяльності, якого буде залучено до проведення незалежної оцінки вказаного об’єкта приватизації майна комунальної власності </w:t>
      </w:r>
      <w:proofErr w:type="spellStart"/>
      <w:r w:rsidRPr="003501F7">
        <w:rPr>
          <w:sz w:val="27"/>
          <w:szCs w:val="27"/>
          <w:lang w:val="uk-UA"/>
        </w:rPr>
        <w:t>Лозівської</w:t>
      </w:r>
      <w:proofErr w:type="spellEnd"/>
      <w:r w:rsidRPr="003501F7">
        <w:rPr>
          <w:sz w:val="27"/>
          <w:szCs w:val="27"/>
          <w:lang w:val="uk-UA"/>
        </w:rPr>
        <w:t xml:space="preserve"> міської територіальної громади.</w:t>
      </w:r>
    </w:p>
    <w:p w:rsidR="009D3323" w:rsidRPr="003501F7" w:rsidRDefault="009D3323" w:rsidP="00DB026A">
      <w:pPr>
        <w:widowControl w:val="0"/>
        <w:autoSpaceDE w:val="0"/>
        <w:autoSpaceDN w:val="0"/>
        <w:adjustRightInd w:val="0"/>
        <w:spacing w:line="228" w:lineRule="auto"/>
        <w:ind w:right="-108" w:firstLine="709"/>
        <w:jc w:val="both"/>
        <w:rPr>
          <w:sz w:val="27"/>
          <w:szCs w:val="27"/>
          <w:lang w:val="uk-UA"/>
        </w:rPr>
      </w:pPr>
      <w:r w:rsidRPr="003501F7">
        <w:rPr>
          <w:sz w:val="27"/>
          <w:szCs w:val="27"/>
          <w:lang w:val="uk-UA"/>
        </w:rPr>
        <w:t xml:space="preserve">Додатково оголошення щодо проведення конкурсу було розміщено в громадсько-інформаційній газеті «Голос </w:t>
      </w:r>
      <w:proofErr w:type="spellStart"/>
      <w:r w:rsidRPr="003501F7">
        <w:rPr>
          <w:sz w:val="27"/>
          <w:szCs w:val="27"/>
          <w:lang w:val="uk-UA"/>
        </w:rPr>
        <w:t>Лозівщини</w:t>
      </w:r>
      <w:proofErr w:type="spellEnd"/>
      <w:r w:rsidRPr="003501F7">
        <w:rPr>
          <w:sz w:val="27"/>
          <w:szCs w:val="27"/>
          <w:lang w:val="uk-UA"/>
        </w:rPr>
        <w:t xml:space="preserve">», випуск № </w:t>
      </w:r>
      <w:r w:rsidR="00757532" w:rsidRPr="003501F7">
        <w:rPr>
          <w:sz w:val="27"/>
          <w:szCs w:val="27"/>
          <w:lang w:val="uk-UA"/>
        </w:rPr>
        <w:t>5</w:t>
      </w:r>
      <w:r w:rsidRPr="003501F7">
        <w:rPr>
          <w:sz w:val="27"/>
          <w:szCs w:val="27"/>
          <w:lang w:val="uk-UA"/>
        </w:rPr>
        <w:t xml:space="preserve"> – </w:t>
      </w:r>
      <w:r w:rsidR="00757532" w:rsidRPr="003501F7">
        <w:rPr>
          <w:sz w:val="27"/>
          <w:szCs w:val="27"/>
          <w:lang w:val="uk-UA"/>
        </w:rPr>
        <w:t>6</w:t>
      </w:r>
      <w:r w:rsidRPr="003501F7">
        <w:rPr>
          <w:sz w:val="27"/>
          <w:szCs w:val="27"/>
          <w:lang w:val="uk-UA"/>
        </w:rPr>
        <w:t xml:space="preserve"> від </w:t>
      </w:r>
      <w:r w:rsidR="00757532" w:rsidRPr="003501F7">
        <w:rPr>
          <w:sz w:val="27"/>
          <w:szCs w:val="27"/>
          <w:lang w:val="uk-UA"/>
        </w:rPr>
        <w:t>04</w:t>
      </w:r>
      <w:r w:rsidR="008F4B7B" w:rsidRPr="003501F7">
        <w:rPr>
          <w:sz w:val="27"/>
          <w:szCs w:val="27"/>
          <w:lang w:val="uk-UA"/>
        </w:rPr>
        <w:t>.0</w:t>
      </w:r>
      <w:r w:rsidR="00757532" w:rsidRPr="003501F7">
        <w:rPr>
          <w:sz w:val="27"/>
          <w:szCs w:val="27"/>
          <w:lang w:val="uk-UA"/>
        </w:rPr>
        <w:t>2</w:t>
      </w:r>
      <w:r w:rsidR="008F4B7B" w:rsidRPr="003501F7">
        <w:rPr>
          <w:sz w:val="27"/>
          <w:szCs w:val="27"/>
          <w:lang w:val="uk-UA"/>
        </w:rPr>
        <w:t>.202</w:t>
      </w:r>
      <w:r w:rsidR="00757532" w:rsidRPr="003501F7">
        <w:rPr>
          <w:sz w:val="27"/>
          <w:szCs w:val="27"/>
          <w:lang w:val="uk-UA"/>
        </w:rPr>
        <w:t>6</w:t>
      </w:r>
      <w:r w:rsidRPr="003501F7">
        <w:rPr>
          <w:sz w:val="27"/>
          <w:szCs w:val="27"/>
          <w:lang w:val="uk-UA"/>
        </w:rPr>
        <w:t>.</w:t>
      </w:r>
    </w:p>
    <w:p w:rsidR="00DB026A" w:rsidRPr="005801A6" w:rsidRDefault="00943F2C" w:rsidP="003501F7">
      <w:pPr>
        <w:pStyle w:val="a3"/>
        <w:ind w:firstLine="709"/>
        <w:rPr>
          <w:rFonts w:ascii="Times New Roman" w:hAnsi="Times New Roman"/>
          <w:b/>
          <w:i/>
          <w:sz w:val="27"/>
          <w:szCs w:val="27"/>
        </w:rPr>
      </w:pPr>
      <w:r w:rsidRPr="003501F7">
        <w:rPr>
          <w:rFonts w:ascii="Times New Roman" w:hAnsi="Times New Roman"/>
          <w:sz w:val="27"/>
          <w:szCs w:val="27"/>
        </w:rPr>
        <w:t xml:space="preserve">Під час проведення підготовки для розгляду комісією документів  претендентів, яких пропонується визнати учасниками конкурсу, робочою </w:t>
      </w:r>
      <w:r w:rsidRPr="003501F7">
        <w:rPr>
          <w:rFonts w:ascii="Times New Roman" w:hAnsi="Times New Roman"/>
          <w:spacing w:val="-4"/>
          <w:sz w:val="27"/>
          <w:szCs w:val="27"/>
        </w:rPr>
        <w:t>групою було встановлено, що необхідні до</w:t>
      </w:r>
      <w:r w:rsidR="009D3323" w:rsidRPr="003501F7">
        <w:rPr>
          <w:rFonts w:ascii="Times New Roman" w:hAnsi="Times New Roman"/>
          <w:spacing w:val="-4"/>
          <w:sz w:val="27"/>
          <w:szCs w:val="27"/>
        </w:rPr>
        <w:t>к</w:t>
      </w:r>
      <w:r w:rsidR="008F4B7B" w:rsidRPr="003501F7">
        <w:rPr>
          <w:rFonts w:ascii="Times New Roman" w:hAnsi="Times New Roman"/>
          <w:spacing w:val="-4"/>
          <w:sz w:val="27"/>
          <w:szCs w:val="27"/>
        </w:rPr>
        <w:t xml:space="preserve">ументи для участі у конкурсі </w:t>
      </w:r>
      <w:r w:rsidR="00EB173D" w:rsidRPr="003501F7">
        <w:rPr>
          <w:rFonts w:ascii="Times New Roman" w:hAnsi="Times New Roman"/>
          <w:spacing w:val="-4"/>
          <w:sz w:val="27"/>
          <w:szCs w:val="27"/>
        </w:rPr>
        <w:t>06</w:t>
      </w:r>
      <w:r w:rsidR="008F4B7B" w:rsidRPr="003501F7">
        <w:rPr>
          <w:rFonts w:ascii="Times New Roman" w:hAnsi="Times New Roman"/>
          <w:spacing w:val="-4"/>
          <w:sz w:val="27"/>
          <w:szCs w:val="27"/>
        </w:rPr>
        <w:t>.0</w:t>
      </w:r>
      <w:r w:rsidR="00EB173D" w:rsidRPr="003501F7">
        <w:rPr>
          <w:rFonts w:ascii="Times New Roman" w:hAnsi="Times New Roman"/>
          <w:spacing w:val="-4"/>
          <w:sz w:val="27"/>
          <w:szCs w:val="27"/>
        </w:rPr>
        <w:t>2</w:t>
      </w:r>
      <w:r w:rsidRPr="003501F7">
        <w:rPr>
          <w:rFonts w:ascii="Times New Roman" w:hAnsi="Times New Roman"/>
          <w:spacing w:val="-4"/>
          <w:sz w:val="27"/>
          <w:szCs w:val="27"/>
        </w:rPr>
        <w:t>.202</w:t>
      </w:r>
      <w:r w:rsidR="00EB173D" w:rsidRPr="003501F7">
        <w:rPr>
          <w:rFonts w:ascii="Times New Roman" w:hAnsi="Times New Roman"/>
          <w:spacing w:val="-4"/>
          <w:sz w:val="27"/>
          <w:szCs w:val="27"/>
        </w:rPr>
        <w:t>6</w:t>
      </w:r>
      <w:r w:rsidR="00757532" w:rsidRPr="003501F7">
        <w:rPr>
          <w:rFonts w:ascii="Times New Roman" w:hAnsi="Times New Roman"/>
          <w:spacing w:val="-4"/>
          <w:sz w:val="27"/>
          <w:szCs w:val="27"/>
        </w:rPr>
        <w:t xml:space="preserve"> року</w:t>
      </w:r>
      <w:r w:rsidRPr="003501F7">
        <w:rPr>
          <w:rFonts w:ascii="Times New Roman" w:hAnsi="Times New Roman"/>
          <w:spacing w:val="-4"/>
          <w:sz w:val="27"/>
          <w:szCs w:val="27"/>
        </w:rPr>
        <w:t xml:space="preserve"> подали:</w:t>
      </w:r>
      <w:r w:rsidRPr="003501F7">
        <w:rPr>
          <w:rFonts w:ascii="Times New Roman" w:hAnsi="Times New Roman"/>
          <w:b/>
          <w:sz w:val="27"/>
          <w:szCs w:val="27"/>
        </w:rPr>
        <w:t xml:space="preserve"> </w:t>
      </w:r>
      <w:r w:rsidRPr="003501F7">
        <w:rPr>
          <w:rFonts w:ascii="Times New Roman" w:hAnsi="Times New Roman"/>
          <w:sz w:val="27"/>
          <w:szCs w:val="27"/>
        </w:rPr>
        <w:t xml:space="preserve">фізична особа - підприємець </w:t>
      </w:r>
      <w:proofErr w:type="spellStart"/>
      <w:r w:rsidRPr="003501F7">
        <w:rPr>
          <w:rFonts w:ascii="Times New Roman" w:hAnsi="Times New Roman"/>
          <w:b/>
          <w:sz w:val="27"/>
          <w:szCs w:val="27"/>
        </w:rPr>
        <w:t>Безверхній</w:t>
      </w:r>
      <w:proofErr w:type="spellEnd"/>
      <w:r w:rsidRPr="003501F7">
        <w:rPr>
          <w:rFonts w:ascii="Times New Roman" w:hAnsi="Times New Roman"/>
          <w:b/>
          <w:sz w:val="27"/>
          <w:szCs w:val="27"/>
        </w:rPr>
        <w:t xml:space="preserve"> Сергій Володимирович</w:t>
      </w:r>
      <w:r w:rsidRPr="003501F7">
        <w:rPr>
          <w:rFonts w:ascii="Times New Roman" w:hAnsi="Times New Roman"/>
          <w:sz w:val="27"/>
          <w:szCs w:val="27"/>
        </w:rPr>
        <w:t xml:space="preserve"> та фізична особа - підприємець </w:t>
      </w:r>
      <w:proofErr w:type="spellStart"/>
      <w:r w:rsidRPr="003501F7">
        <w:rPr>
          <w:rFonts w:ascii="Times New Roman" w:hAnsi="Times New Roman"/>
          <w:b/>
          <w:sz w:val="27"/>
          <w:szCs w:val="27"/>
        </w:rPr>
        <w:t>Жупійов</w:t>
      </w:r>
      <w:proofErr w:type="spellEnd"/>
      <w:r w:rsidRPr="003501F7">
        <w:rPr>
          <w:rFonts w:ascii="Times New Roman" w:hAnsi="Times New Roman"/>
          <w:b/>
          <w:sz w:val="27"/>
          <w:szCs w:val="27"/>
        </w:rPr>
        <w:t xml:space="preserve"> Юрій Миколайович</w:t>
      </w:r>
      <w:r w:rsidRPr="003501F7">
        <w:rPr>
          <w:rFonts w:ascii="Times New Roman" w:hAnsi="Times New Roman"/>
          <w:sz w:val="27"/>
          <w:szCs w:val="27"/>
        </w:rPr>
        <w:t>.</w:t>
      </w:r>
      <w:r w:rsidRPr="003501F7">
        <w:rPr>
          <w:rFonts w:ascii="Times New Roman" w:hAnsi="Times New Roman"/>
          <w:b/>
          <w:sz w:val="27"/>
          <w:szCs w:val="27"/>
        </w:rPr>
        <w:t xml:space="preserve"> </w:t>
      </w:r>
      <w:r w:rsidRPr="003501F7">
        <w:rPr>
          <w:rFonts w:ascii="Times New Roman" w:hAnsi="Times New Roman"/>
          <w:sz w:val="27"/>
          <w:szCs w:val="27"/>
        </w:rPr>
        <w:t>Претендентів допущено до участі у конкурсі.</w:t>
      </w:r>
      <w:r w:rsidR="003501F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DB026A" w:rsidRPr="007514C3">
        <w:rPr>
          <w:rFonts w:ascii="Times New Roman" w:hAnsi="Times New Roman"/>
          <w:sz w:val="28"/>
          <w:szCs w:val="28"/>
        </w:rPr>
        <w:t>Членами комісії були проаналізовані підтверд</w:t>
      </w:r>
      <w:r w:rsidR="00CE68D9">
        <w:rPr>
          <w:rFonts w:ascii="Times New Roman" w:hAnsi="Times New Roman"/>
          <w:sz w:val="28"/>
          <w:szCs w:val="28"/>
        </w:rPr>
        <w:t>жува</w:t>
      </w:r>
      <w:r w:rsidR="00DB026A" w:rsidRPr="007514C3">
        <w:rPr>
          <w:rFonts w:ascii="Times New Roman" w:hAnsi="Times New Roman"/>
          <w:sz w:val="28"/>
          <w:szCs w:val="28"/>
        </w:rPr>
        <w:t xml:space="preserve">ні документи та розглянуті довідки суб’єктів оціночної діяльності: </w:t>
      </w:r>
      <w:r w:rsidR="00DB026A" w:rsidRPr="007514C3">
        <w:rPr>
          <w:rFonts w:ascii="Times New Roman" w:hAnsi="Times New Roman"/>
          <w:sz w:val="28"/>
          <w:szCs w:val="28"/>
        </w:rPr>
        <w:lastRenderedPageBreak/>
        <w:t xml:space="preserve">фізичної особи </w:t>
      </w:r>
      <w:r w:rsidR="00DB026A" w:rsidRPr="005801A6">
        <w:rPr>
          <w:rFonts w:ascii="Times New Roman" w:hAnsi="Times New Roman"/>
          <w:sz w:val="27"/>
          <w:szCs w:val="27"/>
        </w:rPr>
        <w:t xml:space="preserve">– підприємця </w:t>
      </w:r>
      <w:proofErr w:type="spellStart"/>
      <w:r w:rsidR="00DB026A" w:rsidRPr="005801A6">
        <w:rPr>
          <w:rFonts w:ascii="Times New Roman" w:hAnsi="Times New Roman"/>
          <w:sz w:val="27"/>
          <w:szCs w:val="27"/>
        </w:rPr>
        <w:t>Безверхнього</w:t>
      </w:r>
      <w:proofErr w:type="spellEnd"/>
      <w:r w:rsidR="00DB026A" w:rsidRPr="005801A6">
        <w:rPr>
          <w:rFonts w:ascii="Times New Roman" w:hAnsi="Times New Roman"/>
          <w:sz w:val="27"/>
          <w:szCs w:val="27"/>
        </w:rPr>
        <w:t xml:space="preserve"> Сергія Володимировича та фізичної особи - підприємця </w:t>
      </w:r>
      <w:proofErr w:type="spellStart"/>
      <w:r w:rsidR="00DB026A" w:rsidRPr="005801A6">
        <w:rPr>
          <w:rFonts w:ascii="Times New Roman" w:hAnsi="Times New Roman"/>
          <w:sz w:val="27"/>
          <w:szCs w:val="27"/>
        </w:rPr>
        <w:t>Жупійова</w:t>
      </w:r>
      <w:proofErr w:type="spellEnd"/>
      <w:r w:rsidR="00DB026A" w:rsidRPr="005801A6">
        <w:rPr>
          <w:rFonts w:ascii="Times New Roman" w:hAnsi="Times New Roman"/>
          <w:sz w:val="27"/>
          <w:szCs w:val="27"/>
        </w:rPr>
        <w:t xml:space="preserve"> Юрія Миколайовича (довідки претендентів додаються).</w:t>
      </w:r>
    </w:p>
    <w:p w:rsidR="009D3323" w:rsidRPr="005801A6" w:rsidRDefault="009D3323" w:rsidP="009D3323">
      <w:pPr>
        <w:pStyle w:val="a3"/>
        <w:spacing w:before="120" w:after="120"/>
        <w:rPr>
          <w:rFonts w:ascii="Times New Roman" w:hAnsi="Times New Roman"/>
          <w:b/>
          <w:sz w:val="27"/>
          <w:szCs w:val="27"/>
        </w:rPr>
      </w:pPr>
      <w:r w:rsidRPr="005801A6">
        <w:rPr>
          <w:rFonts w:ascii="Times New Roman" w:hAnsi="Times New Roman"/>
          <w:b/>
          <w:sz w:val="27"/>
          <w:szCs w:val="27"/>
        </w:rPr>
        <w:t>ВИСТУПИЛИ:</w:t>
      </w:r>
    </w:p>
    <w:p w:rsidR="00DB026A" w:rsidRPr="005801A6" w:rsidRDefault="009D3323" w:rsidP="00DB026A">
      <w:pPr>
        <w:pStyle w:val="a3"/>
        <w:ind w:firstLine="709"/>
        <w:rPr>
          <w:rFonts w:ascii="Times New Roman" w:hAnsi="Times New Roman"/>
          <w:sz w:val="27"/>
          <w:szCs w:val="27"/>
        </w:rPr>
      </w:pPr>
      <w:r w:rsidRPr="005801A6">
        <w:rPr>
          <w:rFonts w:ascii="Times New Roman" w:hAnsi="Times New Roman"/>
          <w:sz w:val="27"/>
          <w:szCs w:val="27"/>
        </w:rPr>
        <w:t>Денис Петренко, який запропонував р</w:t>
      </w:r>
      <w:r w:rsidR="00DB026A" w:rsidRPr="005801A6">
        <w:rPr>
          <w:rFonts w:ascii="Times New Roman" w:hAnsi="Times New Roman"/>
          <w:sz w:val="27"/>
          <w:szCs w:val="27"/>
        </w:rPr>
        <w:t>озпечата</w:t>
      </w:r>
      <w:r w:rsidRPr="005801A6">
        <w:rPr>
          <w:rFonts w:ascii="Times New Roman" w:hAnsi="Times New Roman"/>
          <w:sz w:val="27"/>
          <w:szCs w:val="27"/>
        </w:rPr>
        <w:t>ти</w:t>
      </w:r>
      <w:r w:rsidR="00DB026A" w:rsidRPr="005801A6">
        <w:rPr>
          <w:rFonts w:ascii="Times New Roman" w:hAnsi="Times New Roman"/>
          <w:sz w:val="27"/>
          <w:szCs w:val="27"/>
        </w:rPr>
        <w:t xml:space="preserve"> конверти з конкурсними пропозиціями для проведення незалежної оцінки вказаного об’єкта приватизації майна комунальної власності </w:t>
      </w:r>
      <w:proofErr w:type="spellStart"/>
      <w:r w:rsidR="00DB026A" w:rsidRPr="005801A6">
        <w:rPr>
          <w:rFonts w:ascii="Times New Roman" w:hAnsi="Times New Roman"/>
          <w:sz w:val="27"/>
          <w:szCs w:val="27"/>
        </w:rPr>
        <w:t>Лозівської</w:t>
      </w:r>
      <w:proofErr w:type="spellEnd"/>
      <w:r w:rsidR="00DB026A" w:rsidRPr="005801A6">
        <w:rPr>
          <w:rFonts w:ascii="Times New Roman" w:hAnsi="Times New Roman"/>
          <w:sz w:val="27"/>
          <w:szCs w:val="27"/>
        </w:rPr>
        <w:t xml:space="preserve"> міської територіальної громади</w:t>
      </w:r>
      <w:r w:rsidR="00EB173D" w:rsidRPr="005801A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EB173D" w:rsidRPr="005801A6">
        <w:rPr>
          <w:rFonts w:ascii="Times New Roman" w:hAnsi="Times New Roman"/>
          <w:sz w:val="27"/>
          <w:szCs w:val="27"/>
        </w:rPr>
        <w:t>Лозівського</w:t>
      </w:r>
      <w:proofErr w:type="spellEnd"/>
      <w:r w:rsidR="00EB173D" w:rsidRPr="005801A6">
        <w:rPr>
          <w:rFonts w:ascii="Times New Roman" w:hAnsi="Times New Roman"/>
          <w:sz w:val="27"/>
          <w:szCs w:val="27"/>
        </w:rPr>
        <w:t xml:space="preserve"> району Харківської області</w:t>
      </w:r>
      <w:r w:rsidRPr="005801A6">
        <w:rPr>
          <w:rFonts w:ascii="Times New Roman" w:hAnsi="Times New Roman"/>
          <w:sz w:val="27"/>
          <w:szCs w:val="27"/>
        </w:rPr>
        <w:t>, та озвучив пропозиції учасників конкурсу</w:t>
      </w:r>
      <w:r w:rsidR="00DB026A" w:rsidRPr="005801A6">
        <w:rPr>
          <w:rFonts w:ascii="Times New Roman" w:hAnsi="Times New Roman"/>
          <w:sz w:val="27"/>
          <w:szCs w:val="27"/>
        </w:rPr>
        <w:t>:</w:t>
      </w:r>
    </w:p>
    <w:p w:rsidR="00DB026A" w:rsidRPr="005801A6" w:rsidRDefault="00DB026A" w:rsidP="00DB026A">
      <w:pPr>
        <w:pStyle w:val="a3"/>
        <w:ind w:firstLine="709"/>
        <w:rPr>
          <w:rFonts w:ascii="Times New Roman" w:hAnsi="Times New Roman"/>
          <w:sz w:val="27"/>
          <w:szCs w:val="27"/>
        </w:rPr>
      </w:pPr>
    </w:p>
    <w:tbl>
      <w:tblPr>
        <w:tblStyle w:val="ab"/>
        <w:tblW w:w="9360" w:type="dxa"/>
        <w:tblInd w:w="108" w:type="dxa"/>
        <w:tblLook w:val="01E0" w:firstRow="1" w:lastRow="1" w:firstColumn="1" w:lastColumn="1" w:noHBand="0" w:noVBand="0"/>
      </w:tblPr>
      <w:tblGrid>
        <w:gridCol w:w="438"/>
        <w:gridCol w:w="3522"/>
        <w:gridCol w:w="3060"/>
        <w:gridCol w:w="2340"/>
      </w:tblGrid>
      <w:tr w:rsidR="00DB026A" w:rsidRPr="005801A6" w:rsidTr="005D07CA">
        <w:trPr>
          <w:trHeight w:val="55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6A" w:rsidRPr="005801A6" w:rsidRDefault="00DB026A" w:rsidP="005D07CA">
            <w:pPr>
              <w:pStyle w:val="a3"/>
              <w:ind w:left="-108" w:right="-8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801A6">
              <w:rPr>
                <w:rFonts w:ascii="Times New Roman" w:hAnsi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6A" w:rsidRPr="005801A6" w:rsidRDefault="00DB026A" w:rsidP="005D07CA">
            <w:pPr>
              <w:pStyle w:val="a3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801A6">
              <w:rPr>
                <w:rFonts w:ascii="Times New Roman" w:hAnsi="Times New Roman"/>
                <w:b/>
                <w:sz w:val="27"/>
                <w:szCs w:val="27"/>
              </w:rPr>
              <w:t xml:space="preserve">Суб’єкт оціночної </w:t>
            </w:r>
          </w:p>
          <w:p w:rsidR="00DB026A" w:rsidRPr="005801A6" w:rsidRDefault="00DB026A" w:rsidP="005D07CA">
            <w:pPr>
              <w:pStyle w:val="a3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801A6">
              <w:rPr>
                <w:rFonts w:ascii="Times New Roman" w:hAnsi="Times New Roman"/>
                <w:b/>
                <w:sz w:val="27"/>
                <w:szCs w:val="27"/>
              </w:rPr>
              <w:t>діяльності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6A" w:rsidRPr="005801A6" w:rsidRDefault="00DB026A" w:rsidP="005D07CA">
            <w:pPr>
              <w:pStyle w:val="a3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801A6">
              <w:rPr>
                <w:rFonts w:ascii="Times New Roman" w:hAnsi="Times New Roman"/>
                <w:b/>
                <w:sz w:val="27"/>
                <w:szCs w:val="27"/>
              </w:rPr>
              <w:t>Термін виконання робіт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6A" w:rsidRPr="005801A6" w:rsidRDefault="00DB026A" w:rsidP="005D07CA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801A6">
              <w:rPr>
                <w:rFonts w:ascii="Times New Roman" w:hAnsi="Times New Roman"/>
                <w:b/>
                <w:sz w:val="27"/>
                <w:szCs w:val="27"/>
              </w:rPr>
              <w:t xml:space="preserve">Загальна вартість </w:t>
            </w:r>
          </w:p>
          <w:p w:rsidR="00DB026A" w:rsidRPr="005801A6" w:rsidRDefault="00DB026A" w:rsidP="005D07CA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801A6">
              <w:rPr>
                <w:rFonts w:ascii="Times New Roman" w:hAnsi="Times New Roman"/>
                <w:b/>
                <w:sz w:val="27"/>
                <w:szCs w:val="27"/>
              </w:rPr>
              <w:t xml:space="preserve">робіт, грн. </w:t>
            </w:r>
          </w:p>
        </w:tc>
      </w:tr>
      <w:tr w:rsidR="00DB026A" w:rsidRPr="005801A6" w:rsidTr="005D07CA">
        <w:trPr>
          <w:trHeight w:val="41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6A" w:rsidRPr="005801A6" w:rsidRDefault="00DB026A" w:rsidP="005D07CA">
            <w:pPr>
              <w:pStyle w:val="a3"/>
              <w:ind w:left="-108" w:right="-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801A6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6A" w:rsidRPr="005801A6" w:rsidRDefault="00DB026A" w:rsidP="005D07C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801A6">
              <w:rPr>
                <w:rFonts w:ascii="Times New Roman" w:hAnsi="Times New Roman"/>
                <w:sz w:val="27"/>
                <w:szCs w:val="27"/>
              </w:rPr>
              <w:t xml:space="preserve">ФОП </w:t>
            </w:r>
            <w:proofErr w:type="spellStart"/>
            <w:r w:rsidRPr="005801A6">
              <w:rPr>
                <w:rFonts w:ascii="Times New Roman" w:hAnsi="Times New Roman"/>
                <w:sz w:val="27"/>
                <w:szCs w:val="27"/>
              </w:rPr>
              <w:t>Безверхній</w:t>
            </w:r>
            <w:proofErr w:type="spellEnd"/>
            <w:r w:rsidRPr="005801A6">
              <w:rPr>
                <w:rFonts w:ascii="Times New Roman" w:hAnsi="Times New Roman"/>
                <w:sz w:val="27"/>
                <w:szCs w:val="27"/>
              </w:rPr>
              <w:t xml:space="preserve"> Сергій Володимирович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6A" w:rsidRPr="005801A6" w:rsidRDefault="009D3323" w:rsidP="005D07C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801A6">
              <w:rPr>
                <w:rFonts w:ascii="Times New Roman" w:hAnsi="Times New Roman"/>
                <w:sz w:val="27"/>
                <w:szCs w:val="27"/>
              </w:rPr>
              <w:t>_</w:t>
            </w:r>
            <w:r w:rsidR="00A65051">
              <w:rPr>
                <w:rFonts w:ascii="Times New Roman" w:hAnsi="Times New Roman"/>
                <w:sz w:val="27"/>
                <w:szCs w:val="27"/>
              </w:rPr>
              <w:t>7</w:t>
            </w:r>
            <w:r w:rsidRPr="005801A6">
              <w:rPr>
                <w:rFonts w:ascii="Times New Roman" w:hAnsi="Times New Roman"/>
                <w:sz w:val="27"/>
                <w:szCs w:val="27"/>
              </w:rPr>
              <w:t>__</w:t>
            </w:r>
            <w:r w:rsidR="00943F2C" w:rsidRPr="005801A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B026A" w:rsidRPr="005801A6">
              <w:rPr>
                <w:rFonts w:ascii="Times New Roman" w:hAnsi="Times New Roman"/>
                <w:sz w:val="27"/>
                <w:szCs w:val="27"/>
              </w:rPr>
              <w:t>календарних днів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6A" w:rsidRPr="005801A6" w:rsidRDefault="00A65051" w:rsidP="005D07C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30000</w:t>
            </w:r>
          </w:p>
        </w:tc>
      </w:tr>
      <w:tr w:rsidR="00DB026A" w:rsidRPr="005801A6" w:rsidTr="005D07CA">
        <w:trPr>
          <w:trHeight w:val="42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6A" w:rsidRPr="005801A6" w:rsidRDefault="00DB026A" w:rsidP="005D07CA">
            <w:pPr>
              <w:pStyle w:val="a3"/>
              <w:ind w:left="-108" w:right="-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801A6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6A" w:rsidRPr="005801A6" w:rsidRDefault="00DB026A" w:rsidP="005D07C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801A6">
              <w:rPr>
                <w:rFonts w:ascii="Times New Roman" w:hAnsi="Times New Roman"/>
                <w:sz w:val="27"/>
                <w:szCs w:val="27"/>
              </w:rPr>
              <w:t xml:space="preserve">ФОП </w:t>
            </w:r>
            <w:proofErr w:type="spellStart"/>
            <w:r w:rsidRPr="005801A6">
              <w:rPr>
                <w:rFonts w:ascii="Times New Roman" w:hAnsi="Times New Roman"/>
                <w:sz w:val="27"/>
                <w:szCs w:val="27"/>
              </w:rPr>
              <w:t>Жупійов</w:t>
            </w:r>
            <w:proofErr w:type="spellEnd"/>
            <w:r w:rsidRPr="005801A6">
              <w:rPr>
                <w:rFonts w:ascii="Times New Roman" w:hAnsi="Times New Roman"/>
                <w:sz w:val="27"/>
                <w:szCs w:val="27"/>
              </w:rPr>
              <w:t xml:space="preserve"> Юрій Миколайович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6A" w:rsidRPr="005801A6" w:rsidRDefault="009D3323" w:rsidP="005D07C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801A6">
              <w:rPr>
                <w:rFonts w:ascii="Times New Roman" w:hAnsi="Times New Roman"/>
                <w:sz w:val="27"/>
                <w:szCs w:val="27"/>
              </w:rPr>
              <w:t>_</w:t>
            </w:r>
            <w:r w:rsidR="00A65051">
              <w:rPr>
                <w:rFonts w:ascii="Times New Roman" w:hAnsi="Times New Roman"/>
                <w:sz w:val="27"/>
                <w:szCs w:val="27"/>
              </w:rPr>
              <w:t>5</w:t>
            </w:r>
            <w:r w:rsidRPr="005801A6">
              <w:rPr>
                <w:rFonts w:ascii="Times New Roman" w:hAnsi="Times New Roman"/>
                <w:sz w:val="27"/>
                <w:szCs w:val="27"/>
              </w:rPr>
              <w:t>__</w:t>
            </w:r>
            <w:r w:rsidR="00DB026A" w:rsidRPr="005801A6">
              <w:rPr>
                <w:rFonts w:ascii="Times New Roman" w:hAnsi="Times New Roman"/>
                <w:sz w:val="27"/>
                <w:szCs w:val="27"/>
              </w:rPr>
              <w:t xml:space="preserve"> календарних дні</w:t>
            </w:r>
            <w:r w:rsidRPr="005801A6">
              <w:rPr>
                <w:rFonts w:ascii="Times New Roman" w:hAnsi="Times New Roman"/>
                <w:sz w:val="27"/>
                <w:szCs w:val="27"/>
              </w:rPr>
              <w:t>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6A" w:rsidRPr="005801A6" w:rsidRDefault="00A65051" w:rsidP="005D07C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20000</w:t>
            </w:r>
            <w:bookmarkStart w:id="0" w:name="_GoBack"/>
            <w:bookmarkEnd w:id="0"/>
          </w:p>
        </w:tc>
      </w:tr>
    </w:tbl>
    <w:p w:rsidR="00DB026A" w:rsidRPr="005801A6" w:rsidRDefault="00DB026A" w:rsidP="00DB026A">
      <w:pPr>
        <w:widowControl w:val="0"/>
        <w:autoSpaceDE w:val="0"/>
        <w:autoSpaceDN w:val="0"/>
        <w:adjustRightInd w:val="0"/>
        <w:spacing w:line="228" w:lineRule="auto"/>
        <w:ind w:left="-108" w:right="-108"/>
        <w:jc w:val="both"/>
        <w:rPr>
          <w:sz w:val="27"/>
          <w:szCs w:val="27"/>
          <w:lang w:val="uk-UA"/>
        </w:rPr>
      </w:pPr>
    </w:p>
    <w:p w:rsidR="00DB026A" w:rsidRPr="005801A6" w:rsidRDefault="00DB026A" w:rsidP="00DB026A">
      <w:pPr>
        <w:rPr>
          <w:b/>
          <w:color w:val="000000"/>
          <w:sz w:val="27"/>
          <w:szCs w:val="27"/>
          <w:lang w:val="uk-UA"/>
        </w:rPr>
      </w:pPr>
      <w:r w:rsidRPr="005801A6">
        <w:rPr>
          <w:b/>
          <w:color w:val="000000"/>
          <w:sz w:val="27"/>
          <w:szCs w:val="27"/>
          <w:lang w:val="uk-UA"/>
        </w:rPr>
        <w:t>ВИРІШИЛИ:</w:t>
      </w:r>
    </w:p>
    <w:p w:rsidR="00DB026A" w:rsidRPr="005801A6" w:rsidRDefault="00DB026A" w:rsidP="00DB026A">
      <w:pPr>
        <w:spacing w:line="228" w:lineRule="auto"/>
        <w:ind w:firstLine="709"/>
        <w:jc w:val="both"/>
        <w:rPr>
          <w:sz w:val="27"/>
          <w:szCs w:val="27"/>
          <w:lang w:val="uk-UA"/>
        </w:rPr>
      </w:pPr>
    </w:p>
    <w:p w:rsidR="00DB026A" w:rsidRPr="005801A6" w:rsidRDefault="00DB026A" w:rsidP="00757532">
      <w:pPr>
        <w:spacing w:line="228" w:lineRule="auto"/>
        <w:ind w:firstLine="709"/>
        <w:jc w:val="both"/>
        <w:rPr>
          <w:sz w:val="27"/>
          <w:szCs w:val="27"/>
          <w:lang w:val="uk-UA"/>
        </w:rPr>
      </w:pPr>
      <w:r w:rsidRPr="005801A6">
        <w:rPr>
          <w:sz w:val="27"/>
          <w:szCs w:val="27"/>
          <w:lang w:val="uk-UA"/>
        </w:rPr>
        <w:t xml:space="preserve">1. Визнати </w:t>
      </w:r>
      <w:r w:rsidR="00757532" w:rsidRPr="005801A6">
        <w:rPr>
          <w:sz w:val="27"/>
          <w:szCs w:val="27"/>
          <w:lang w:val="uk-UA"/>
        </w:rPr>
        <w:t xml:space="preserve"> </w:t>
      </w:r>
      <w:r w:rsidRPr="005801A6">
        <w:rPr>
          <w:sz w:val="27"/>
          <w:szCs w:val="27"/>
          <w:lang w:val="uk-UA"/>
        </w:rPr>
        <w:t xml:space="preserve">переможцем конкурсу з відбору суб’єкта оціночної діяльності, якого буде залучено </w:t>
      </w:r>
      <w:r w:rsidR="00757532" w:rsidRPr="005801A6">
        <w:rPr>
          <w:sz w:val="27"/>
          <w:szCs w:val="27"/>
          <w:lang w:val="uk-UA"/>
        </w:rPr>
        <w:t xml:space="preserve"> </w:t>
      </w:r>
      <w:r w:rsidRPr="005801A6">
        <w:rPr>
          <w:sz w:val="27"/>
          <w:szCs w:val="27"/>
          <w:lang w:val="uk-UA"/>
        </w:rPr>
        <w:t xml:space="preserve">до </w:t>
      </w:r>
      <w:r w:rsidR="00757532" w:rsidRPr="005801A6">
        <w:rPr>
          <w:sz w:val="27"/>
          <w:szCs w:val="27"/>
          <w:lang w:val="uk-UA"/>
        </w:rPr>
        <w:t xml:space="preserve"> </w:t>
      </w:r>
      <w:r w:rsidRPr="005801A6">
        <w:rPr>
          <w:sz w:val="27"/>
          <w:szCs w:val="27"/>
          <w:lang w:val="uk-UA"/>
        </w:rPr>
        <w:t xml:space="preserve">проведення незалежної оцінки </w:t>
      </w:r>
      <w:r w:rsidR="00757532" w:rsidRPr="005801A6">
        <w:rPr>
          <w:sz w:val="27"/>
          <w:szCs w:val="27"/>
          <w:lang w:val="uk-UA"/>
        </w:rPr>
        <w:t xml:space="preserve"> </w:t>
      </w:r>
      <w:r w:rsidRPr="005801A6">
        <w:rPr>
          <w:sz w:val="27"/>
          <w:szCs w:val="27"/>
          <w:lang w:val="uk-UA"/>
        </w:rPr>
        <w:t xml:space="preserve">об’єкта приватизації майна комунальної власності </w:t>
      </w:r>
      <w:proofErr w:type="spellStart"/>
      <w:r w:rsidRPr="005801A6">
        <w:rPr>
          <w:sz w:val="27"/>
          <w:szCs w:val="27"/>
          <w:lang w:val="uk-UA"/>
        </w:rPr>
        <w:t>Лозівської</w:t>
      </w:r>
      <w:proofErr w:type="spellEnd"/>
      <w:r w:rsidRPr="005801A6">
        <w:rPr>
          <w:sz w:val="27"/>
          <w:szCs w:val="27"/>
          <w:lang w:val="uk-UA"/>
        </w:rPr>
        <w:t xml:space="preserve"> міської територіальної громади</w:t>
      </w:r>
      <w:r w:rsidR="00EB173D" w:rsidRPr="005801A6">
        <w:rPr>
          <w:sz w:val="27"/>
          <w:szCs w:val="27"/>
          <w:lang w:val="uk-UA"/>
        </w:rPr>
        <w:t xml:space="preserve"> </w:t>
      </w:r>
      <w:proofErr w:type="spellStart"/>
      <w:r w:rsidR="00EB173D" w:rsidRPr="005801A6">
        <w:rPr>
          <w:sz w:val="27"/>
          <w:szCs w:val="27"/>
          <w:lang w:val="uk-UA"/>
        </w:rPr>
        <w:t>Лозівського</w:t>
      </w:r>
      <w:proofErr w:type="spellEnd"/>
      <w:r w:rsidR="00EB173D" w:rsidRPr="005801A6">
        <w:rPr>
          <w:sz w:val="27"/>
          <w:szCs w:val="27"/>
          <w:lang w:val="uk-UA"/>
        </w:rPr>
        <w:t xml:space="preserve"> району Харківської області</w:t>
      </w:r>
      <w:r w:rsidRPr="005801A6">
        <w:rPr>
          <w:sz w:val="27"/>
          <w:szCs w:val="27"/>
          <w:lang w:val="uk-UA"/>
        </w:rPr>
        <w:t xml:space="preserve">, а саме: об’єкта нерухомого майна, розташованого за </w:t>
      </w:r>
      <w:proofErr w:type="spellStart"/>
      <w:r w:rsidRPr="005801A6">
        <w:rPr>
          <w:sz w:val="27"/>
          <w:szCs w:val="27"/>
          <w:lang w:val="uk-UA"/>
        </w:rPr>
        <w:t>адресою</w:t>
      </w:r>
      <w:proofErr w:type="spellEnd"/>
      <w:r w:rsidRPr="005801A6">
        <w:rPr>
          <w:sz w:val="27"/>
          <w:szCs w:val="27"/>
          <w:lang w:val="uk-UA"/>
        </w:rPr>
        <w:t xml:space="preserve">: Харківська область, </w:t>
      </w:r>
      <w:proofErr w:type="spellStart"/>
      <w:r w:rsidRPr="005801A6">
        <w:rPr>
          <w:sz w:val="27"/>
          <w:szCs w:val="27"/>
          <w:lang w:val="uk-UA"/>
        </w:rPr>
        <w:t>Лозівський</w:t>
      </w:r>
      <w:proofErr w:type="spellEnd"/>
      <w:r w:rsidRPr="005801A6">
        <w:rPr>
          <w:sz w:val="27"/>
          <w:szCs w:val="27"/>
          <w:lang w:val="uk-UA"/>
        </w:rPr>
        <w:t xml:space="preserve"> район, </w:t>
      </w:r>
      <w:r w:rsidR="00757532" w:rsidRPr="005801A6">
        <w:rPr>
          <w:sz w:val="27"/>
          <w:szCs w:val="27"/>
          <w:lang w:val="uk-UA"/>
        </w:rPr>
        <w:t xml:space="preserve">                            </w:t>
      </w:r>
      <w:r w:rsidR="00EB173D" w:rsidRPr="005801A6">
        <w:rPr>
          <w:sz w:val="27"/>
          <w:szCs w:val="27"/>
          <w:lang w:val="uk-UA"/>
        </w:rPr>
        <w:t>м</w:t>
      </w:r>
      <w:r w:rsidR="008F4B7B" w:rsidRPr="005801A6">
        <w:rPr>
          <w:sz w:val="27"/>
          <w:szCs w:val="27"/>
          <w:lang w:val="uk-UA"/>
        </w:rPr>
        <w:t xml:space="preserve">. </w:t>
      </w:r>
      <w:r w:rsidR="00EB173D" w:rsidRPr="005801A6">
        <w:rPr>
          <w:sz w:val="27"/>
          <w:szCs w:val="27"/>
          <w:lang w:val="uk-UA"/>
        </w:rPr>
        <w:t>Лозова</w:t>
      </w:r>
      <w:r w:rsidR="008F4B7B" w:rsidRPr="005801A6">
        <w:rPr>
          <w:sz w:val="27"/>
          <w:szCs w:val="27"/>
          <w:lang w:val="uk-UA"/>
        </w:rPr>
        <w:t xml:space="preserve">, </w:t>
      </w:r>
      <w:r w:rsidR="00757532" w:rsidRPr="005801A6">
        <w:rPr>
          <w:sz w:val="27"/>
          <w:szCs w:val="27"/>
          <w:lang w:val="uk-UA"/>
        </w:rPr>
        <w:t>мікрорайон 4</w:t>
      </w:r>
      <w:r w:rsidRPr="005801A6">
        <w:rPr>
          <w:sz w:val="27"/>
          <w:szCs w:val="27"/>
          <w:lang w:val="uk-UA"/>
        </w:rPr>
        <w:t>, буд.</w:t>
      </w:r>
      <w:r w:rsidRPr="005801A6">
        <w:rPr>
          <w:sz w:val="27"/>
          <w:szCs w:val="27"/>
        </w:rPr>
        <w:t> </w:t>
      </w:r>
      <w:r w:rsidR="00757532" w:rsidRPr="005801A6">
        <w:rPr>
          <w:sz w:val="27"/>
          <w:szCs w:val="27"/>
          <w:lang w:val="uk-UA"/>
        </w:rPr>
        <w:t>54</w:t>
      </w:r>
      <w:r w:rsidRPr="005801A6">
        <w:rPr>
          <w:sz w:val="27"/>
          <w:szCs w:val="27"/>
          <w:lang w:val="uk-UA"/>
        </w:rPr>
        <w:t xml:space="preserve">, </w:t>
      </w:r>
      <w:r w:rsidR="00943F2C" w:rsidRPr="005801A6">
        <w:rPr>
          <w:sz w:val="27"/>
          <w:szCs w:val="27"/>
          <w:lang w:val="uk-UA"/>
        </w:rPr>
        <w:t xml:space="preserve">фізичну особу </w:t>
      </w:r>
      <w:r w:rsidR="00757532" w:rsidRPr="005801A6">
        <w:rPr>
          <w:sz w:val="27"/>
          <w:szCs w:val="27"/>
          <w:lang w:val="uk-UA"/>
        </w:rPr>
        <w:t>–</w:t>
      </w:r>
      <w:r w:rsidR="00943F2C" w:rsidRPr="005801A6">
        <w:rPr>
          <w:sz w:val="27"/>
          <w:szCs w:val="27"/>
          <w:lang w:val="uk-UA"/>
        </w:rPr>
        <w:t xml:space="preserve"> підприємця</w:t>
      </w:r>
      <w:r w:rsidR="00757532" w:rsidRPr="005801A6">
        <w:rPr>
          <w:sz w:val="27"/>
          <w:szCs w:val="27"/>
          <w:lang w:val="uk-UA"/>
        </w:rPr>
        <w:t xml:space="preserve">      </w:t>
      </w:r>
      <w:r w:rsidR="00943F2C" w:rsidRPr="005801A6">
        <w:rPr>
          <w:sz w:val="27"/>
          <w:szCs w:val="27"/>
          <w:lang w:val="uk-UA"/>
        </w:rPr>
        <w:t xml:space="preserve"> </w:t>
      </w:r>
      <w:proofErr w:type="spellStart"/>
      <w:r w:rsidR="00A65051">
        <w:rPr>
          <w:b/>
          <w:sz w:val="27"/>
          <w:szCs w:val="27"/>
          <w:lang w:val="uk-UA"/>
        </w:rPr>
        <w:t>Жупійова</w:t>
      </w:r>
      <w:proofErr w:type="spellEnd"/>
      <w:r w:rsidR="00A65051">
        <w:rPr>
          <w:b/>
          <w:sz w:val="27"/>
          <w:szCs w:val="27"/>
          <w:lang w:val="uk-UA"/>
        </w:rPr>
        <w:t xml:space="preserve"> Юрія Миколайовича</w:t>
      </w:r>
      <w:r w:rsidR="00943F2C" w:rsidRPr="005801A6">
        <w:rPr>
          <w:sz w:val="27"/>
          <w:szCs w:val="27"/>
          <w:lang w:val="uk-UA"/>
        </w:rPr>
        <w:t>.</w:t>
      </w:r>
    </w:p>
    <w:p w:rsidR="00DB026A" w:rsidRPr="005801A6" w:rsidRDefault="00DB026A" w:rsidP="00DB026A">
      <w:pPr>
        <w:pStyle w:val="a3"/>
        <w:ind w:firstLine="709"/>
        <w:rPr>
          <w:rFonts w:ascii="Times New Roman" w:hAnsi="Times New Roman"/>
          <w:sz w:val="27"/>
          <w:szCs w:val="27"/>
        </w:rPr>
      </w:pPr>
      <w:r w:rsidRPr="005801A6">
        <w:rPr>
          <w:rFonts w:ascii="Times New Roman" w:hAnsi="Times New Roman"/>
          <w:sz w:val="27"/>
          <w:szCs w:val="27"/>
        </w:rPr>
        <w:t xml:space="preserve">2. Доручити відділу з питань управління комунальним майном </w:t>
      </w:r>
      <w:proofErr w:type="spellStart"/>
      <w:r w:rsidRPr="005801A6">
        <w:rPr>
          <w:rFonts w:ascii="Times New Roman" w:hAnsi="Times New Roman"/>
          <w:sz w:val="27"/>
          <w:szCs w:val="27"/>
        </w:rPr>
        <w:t>Лозівської</w:t>
      </w:r>
      <w:proofErr w:type="spellEnd"/>
      <w:r w:rsidRPr="005801A6">
        <w:rPr>
          <w:rFonts w:ascii="Times New Roman" w:hAnsi="Times New Roman"/>
          <w:sz w:val="27"/>
          <w:szCs w:val="27"/>
        </w:rPr>
        <w:t xml:space="preserve"> міської ради Харківської області</w:t>
      </w:r>
      <w:r w:rsidR="008F4B7B" w:rsidRPr="005801A6">
        <w:rPr>
          <w:rFonts w:ascii="Times New Roman" w:hAnsi="Times New Roman"/>
          <w:sz w:val="27"/>
          <w:szCs w:val="27"/>
        </w:rPr>
        <w:t>:</w:t>
      </w:r>
      <w:r w:rsidRPr="005801A6">
        <w:rPr>
          <w:rFonts w:ascii="Times New Roman" w:hAnsi="Times New Roman"/>
          <w:sz w:val="27"/>
          <w:szCs w:val="27"/>
        </w:rPr>
        <w:t xml:space="preserve"> підготувати </w:t>
      </w:r>
      <w:r w:rsidR="008F4B7B" w:rsidRPr="005801A6">
        <w:rPr>
          <w:rFonts w:ascii="Times New Roman" w:hAnsi="Times New Roman"/>
          <w:sz w:val="27"/>
          <w:szCs w:val="27"/>
        </w:rPr>
        <w:t xml:space="preserve">проєкт розпорядження міського голови щодо затвердження цього протоколу та </w:t>
      </w:r>
      <w:r w:rsidRPr="005801A6">
        <w:rPr>
          <w:rFonts w:ascii="Times New Roman" w:hAnsi="Times New Roman"/>
          <w:sz w:val="27"/>
          <w:szCs w:val="27"/>
        </w:rPr>
        <w:t xml:space="preserve">інформаційне повідомлення про рішення комісії щодо розглянутого питання для публікації на офіційному веб-сайті </w:t>
      </w:r>
      <w:proofErr w:type="spellStart"/>
      <w:r w:rsidRPr="005801A6">
        <w:rPr>
          <w:rFonts w:ascii="Times New Roman" w:hAnsi="Times New Roman"/>
          <w:sz w:val="27"/>
          <w:szCs w:val="27"/>
        </w:rPr>
        <w:t>Лозівської</w:t>
      </w:r>
      <w:proofErr w:type="spellEnd"/>
      <w:r w:rsidRPr="005801A6">
        <w:rPr>
          <w:rFonts w:ascii="Times New Roman" w:hAnsi="Times New Roman"/>
          <w:sz w:val="27"/>
          <w:szCs w:val="27"/>
        </w:rPr>
        <w:t xml:space="preserve"> міської територіальної громади</w:t>
      </w:r>
      <w:r w:rsidR="00EB173D" w:rsidRPr="005801A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EB173D" w:rsidRPr="005801A6">
        <w:rPr>
          <w:rFonts w:ascii="Times New Roman" w:hAnsi="Times New Roman"/>
          <w:sz w:val="27"/>
          <w:szCs w:val="27"/>
        </w:rPr>
        <w:t>Лозівського</w:t>
      </w:r>
      <w:proofErr w:type="spellEnd"/>
      <w:r w:rsidR="00EB173D" w:rsidRPr="005801A6">
        <w:rPr>
          <w:rFonts w:ascii="Times New Roman" w:hAnsi="Times New Roman"/>
          <w:sz w:val="27"/>
          <w:szCs w:val="27"/>
        </w:rPr>
        <w:t xml:space="preserve"> району</w:t>
      </w:r>
      <w:r w:rsidR="00757532" w:rsidRPr="005801A6">
        <w:rPr>
          <w:rFonts w:ascii="Times New Roman" w:hAnsi="Times New Roman"/>
          <w:sz w:val="27"/>
          <w:szCs w:val="27"/>
        </w:rPr>
        <w:t xml:space="preserve"> Харківської області</w:t>
      </w:r>
      <w:r w:rsidR="008F4B7B" w:rsidRPr="005801A6">
        <w:rPr>
          <w:rFonts w:ascii="Times New Roman" w:hAnsi="Times New Roman"/>
          <w:sz w:val="27"/>
          <w:szCs w:val="27"/>
        </w:rPr>
        <w:t>;</w:t>
      </w:r>
      <w:r w:rsidRPr="005801A6">
        <w:rPr>
          <w:rFonts w:ascii="Times New Roman" w:hAnsi="Times New Roman"/>
          <w:sz w:val="27"/>
          <w:szCs w:val="27"/>
        </w:rPr>
        <w:t xml:space="preserve"> надіслати дану інформацію учасникам конкурсу та </w:t>
      </w:r>
      <w:r w:rsidR="008F4B7B" w:rsidRPr="005801A6">
        <w:rPr>
          <w:rFonts w:ascii="Times New Roman" w:hAnsi="Times New Roman"/>
          <w:sz w:val="27"/>
          <w:szCs w:val="27"/>
        </w:rPr>
        <w:t>здійснити</w:t>
      </w:r>
      <w:r w:rsidRPr="005801A6">
        <w:rPr>
          <w:rFonts w:ascii="Times New Roman" w:hAnsi="Times New Roman"/>
          <w:sz w:val="27"/>
          <w:szCs w:val="27"/>
        </w:rPr>
        <w:t xml:space="preserve"> інші необхідні </w:t>
      </w:r>
      <w:r w:rsidR="008F4B7B" w:rsidRPr="005801A6">
        <w:rPr>
          <w:rFonts w:ascii="Times New Roman" w:hAnsi="Times New Roman"/>
          <w:sz w:val="27"/>
          <w:szCs w:val="27"/>
        </w:rPr>
        <w:t>заходи</w:t>
      </w:r>
      <w:r w:rsidRPr="005801A6">
        <w:rPr>
          <w:rFonts w:ascii="Times New Roman" w:hAnsi="Times New Roman"/>
          <w:sz w:val="27"/>
          <w:szCs w:val="27"/>
        </w:rPr>
        <w:t xml:space="preserve"> з цього питання.</w:t>
      </w:r>
    </w:p>
    <w:p w:rsidR="00DB026A" w:rsidRPr="005801A6" w:rsidRDefault="003501F7" w:rsidP="00DB026A">
      <w:pPr>
        <w:ind w:firstLine="709"/>
        <w:jc w:val="both"/>
        <w:rPr>
          <w:sz w:val="27"/>
          <w:szCs w:val="27"/>
          <w:lang w:val="uk-UA"/>
        </w:rPr>
      </w:pPr>
      <w:r w:rsidRPr="005801A6">
        <w:rPr>
          <w:sz w:val="27"/>
          <w:szCs w:val="27"/>
          <w:lang w:val="uk-UA"/>
        </w:rPr>
        <w:t xml:space="preserve"> </w:t>
      </w:r>
      <w:r w:rsidR="00DB026A" w:rsidRPr="005801A6">
        <w:rPr>
          <w:sz w:val="27"/>
          <w:szCs w:val="27"/>
          <w:lang w:val="uk-UA"/>
        </w:rPr>
        <w:t>(Підсумкова таблиця визначення переможців конкурсного відбору суб’єктів оціночної</w:t>
      </w:r>
      <w:r w:rsidR="00DB026A" w:rsidRPr="005801A6">
        <w:rPr>
          <w:b/>
          <w:sz w:val="27"/>
          <w:szCs w:val="27"/>
          <w:lang w:val="uk-UA"/>
        </w:rPr>
        <w:t xml:space="preserve">  </w:t>
      </w:r>
      <w:r w:rsidR="00DB026A" w:rsidRPr="005801A6">
        <w:rPr>
          <w:sz w:val="27"/>
          <w:szCs w:val="27"/>
          <w:lang w:val="uk-UA"/>
        </w:rPr>
        <w:t>діяльності - додаток до протоколу).</w:t>
      </w:r>
    </w:p>
    <w:p w:rsidR="003501F7" w:rsidRDefault="003501F7" w:rsidP="00EB173D">
      <w:pPr>
        <w:jc w:val="both"/>
        <w:rPr>
          <w:color w:val="000000"/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367"/>
      </w:tblGrid>
      <w:tr w:rsidR="00BB6B61" w:rsidTr="0075540F">
        <w:tc>
          <w:tcPr>
            <w:tcW w:w="6487" w:type="dxa"/>
          </w:tcPr>
          <w:p w:rsidR="0075540F" w:rsidRDefault="00BB6B61" w:rsidP="000F0D0B">
            <w:pPr>
              <w:spacing w:after="24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Голова комісії:</w:t>
            </w:r>
          </w:p>
        </w:tc>
        <w:tc>
          <w:tcPr>
            <w:tcW w:w="3367" w:type="dxa"/>
          </w:tcPr>
          <w:p w:rsidR="005801A6" w:rsidRPr="0075540F" w:rsidRDefault="00BB6B61" w:rsidP="000F0D0B">
            <w:pPr>
              <w:spacing w:after="3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Денис ПЕТРЕНКО</w:t>
            </w:r>
          </w:p>
        </w:tc>
      </w:tr>
      <w:tr w:rsidR="00BB6B61" w:rsidTr="0075540F">
        <w:tc>
          <w:tcPr>
            <w:tcW w:w="6487" w:type="dxa"/>
          </w:tcPr>
          <w:p w:rsidR="00BB6B61" w:rsidRDefault="00BB6B61" w:rsidP="005801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66FA">
              <w:rPr>
                <w:b/>
                <w:color w:val="000000"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3367" w:type="dxa"/>
          </w:tcPr>
          <w:p w:rsidR="009D3323" w:rsidRPr="00F97FC1" w:rsidRDefault="00F97FC1" w:rsidP="005801A6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Олена ВОЙТЕНКО</w:t>
            </w:r>
          </w:p>
        </w:tc>
      </w:tr>
      <w:tr w:rsidR="00BB6B61" w:rsidTr="0075540F">
        <w:tc>
          <w:tcPr>
            <w:tcW w:w="6487" w:type="dxa"/>
          </w:tcPr>
          <w:p w:rsidR="00BB6B61" w:rsidRDefault="00BB6B61" w:rsidP="005801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67" w:type="dxa"/>
          </w:tcPr>
          <w:p w:rsidR="00BB6B61" w:rsidRPr="00BF370A" w:rsidRDefault="00F81917" w:rsidP="005801A6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Віолетта СЕМЕНІХІНА</w:t>
            </w:r>
          </w:p>
        </w:tc>
      </w:tr>
      <w:tr w:rsidR="00BB6B61" w:rsidTr="0075540F">
        <w:tc>
          <w:tcPr>
            <w:tcW w:w="6487" w:type="dxa"/>
          </w:tcPr>
          <w:p w:rsidR="00BB6B61" w:rsidRDefault="00BB6B61" w:rsidP="005801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67" w:type="dxa"/>
          </w:tcPr>
          <w:p w:rsidR="00BB6B61" w:rsidRDefault="00EB173D" w:rsidP="005801A6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Олена СТЕПАНОВА</w:t>
            </w:r>
          </w:p>
          <w:p w:rsidR="005801A6" w:rsidRPr="0075540F" w:rsidRDefault="005801A6" w:rsidP="005801A6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Вікторія БЕЗУГЛА</w:t>
            </w:r>
          </w:p>
        </w:tc>
      </w:tr>
    </w:tbl>
    <w:p w:rsidR="002C00B4" w:rsidRPr="005801A6" w:rsidRDefault="005801A6" w:rsidP="005801A6">
      <w:pPr>
        <w:tabs>
          <w:tab w:val="left" w:pos="6469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5801A6">
        <w:rPr>
          <w:b/>
          <w:color w:val="000000"/>
          <w:sz w:val="28"/>
          <w:szCs w:val="28"/>
          <w:lang w:val="uk-UA"/>
        </w:rPr>
        <w:t>Лариса ЛУКАШЕНКО</w:t>
      </w:r>
    </w:p>
    <w:sectPr w:rsidR="002C00B4" w:rsidRPr="005801A6" w:rsidSect="009D3323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9,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3C5C"/>
    <w:multiLevelType w:val="hybridMultilevel"/>
    <w:tmpl w:val="76226712"/>
    <w:lvl w:ilvl="0" w:tplc="9D44C41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C799C"/>
    <w:multiLevelType w:val="hybridMultilevel"/>
    <w:tmpl w:val="D5362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3A4E88"/>
    <w:multiLevelType w:val="hybridMultilevel"/>
    <w:tmpl w:val="0896CA86"/>
    <w:lvl w:ilvl="0" w:tplc="4224C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8620FE"/>
    <w:multiLevelType w:val="hybridMultilevel"/>
    <w:tmpl w:val="A072C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A5F09"/>
    <w:multiLevelType w:val="hybridMultilevel"/>
    <w:tmpl w:val="D54692FE"/>
    <w:lvl w:ilvl="0" w:tplc="A7A288A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D62295"/>
    <w:multiLevelType w:val="hybridMultilevel"/>
    <w:tmpl w:val="E17E58E2"/>
    <w:lvl w:ilvl="0" w:tplc="F1E6C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BE751F"/>
    <w:multiLevelType w:val="hybridMultilevel"/>
    <w:tmpl w:val="F55C67F8"/>
    <w:lvl w:ilvl="0" w:tplc="BB7CF2F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D90B9A"/>
    <w:multiLevelType w:val="hybridMultilevel"/>
    <w:tmpl w:val="B4D83D00"/>
    <w:lvl w:ilvl="0" w:tplc="93709D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9E6FE9"/>
    <w:multiLevelType w:val="hybridMultilevel"/>
    <w:tmpl w:val="5C14FB2C"/>
    <w:lvl w:ilvl="0" w:tplc="0B04D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5E346A"/>
    <w:multiLevelType w:val="hybridMultilevel"/>
    <w:tmpl w:val="49E073C8"/>
    <w:lvl w:ilvl="0" w:tplc="78A85F3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CB0F19"/>
    <w:multiLevelType w:val="hybridMultilevel"/>
    <w:tmpl w:val="2EC0DDAE"/>
    <w:lvl w:ilvl="0" w:tplc="B502A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2A23E3"/>
    <w:multiLevelType w:val="hybridMultilevel"/>
    <w:tmpl w:val="62BC4E0E"/>
    <w:lvl w:ilvl="0" w:tplc="F432B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339472B"/>
    <w:multiLevelType w:val="hybridMultilevel"/>
    <w:tmpl w:val="B546BC68"/>
    <w:lvl w:ilvl="0" w:tplc="D11CA0C8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170D31"/>
    <w:multiLevelType w:val="hybridMultilevel"/>
    <w:tmpl w:val="A528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53628"/>
    <w:multiLevelType w:val="hybridMultilevel"/>
    <w:tmpl w:val="AE962946"/>
    <w:lvl w:ilvl="0" w:tplc="083C4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0"/>
  </w:num>
  <w:num w:numId="5">
    <w:abstractNumId w:val="3"/>
  </w:num>
  <w:num w:numId="6">
    <w:abstractNumId w:val="13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2"/>
  </w:num>
  <w:num w:numId="12">
    <w:abstractNumId w:val="8"/>
  </w:num>
  <w:num w:numId="13">
    <w:abstractNumId w:val="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AD"/>
    <w:rsid w:val="00002C31"/>
    <w:rsid w:val="000034CE"/>
    <w:rsid w:val="00007004"/>
    <w:rsid w:val="00016038"/>
    <w:rsid w:val="00027E91"/>
    <w:rsid w:val="00041CC7"/>
    <w:rsid w:val="00050B47"/>
    <w:rsid w:val="00067097"/>
    <w:rsid w:val="0007711B"/>
    <w:rsid w:val="00083A93"/>
    <w:rsid w:val="000840EA"/>
    <w:rsid w:val="0009242B"/>
    <w:rsid w:val="0009333C"/>
    <w:rsid w:val="000A25D8"/>
    <w:rsid w:val="000A48CB"/>
    <w:rsid w:val="000A5C58"/>
    <w:rsid w:val="000A5F1D"/>
    <w:rsid w:val="000A7B5E"/>
    <w:rsid w:val="000B1CA9"/>
    <w:rsid w:val="000B6232"/>
    <w:rsid w:val="000D04E0"/>
    <w:rsid w:val="000D1575"/>
    <w:rsid w:val="000D66F4"/>
    <w:rsid w:val="000D7790"/>
    <w:rsid w:val="000E15F5"/>
    <w:rsid w:val="000F0D0B"/>
    <w:rsid w:val="000F2BB0"/>
    <w:rsid w:val="000F7198"/>
    <w:rsid w:val="00101C77"/>
    <w:rsid w:val="00111E7A"/>
    <w:rsid w:val="00114735"/>
    <w:rsid w:val="00121C35"/>
    <w:rsid w:val="00123CF8"/>
    <w:rsid w:val="00125171"/>
    <w:rsid w:val="00136AE8"/>
    <w:rsid w:val="00145A35"/>
    <w:rsid w:val="001527D2"/>
    <w:rsid w:val="00154FAE"/>
    <w:rsid w:val="00162C4B"/>
    <w:rsid w:val="00177740"/>
    <w:rsid w:val="00182ABC"/>
    <w:rsid w:val="00191C06"/>
    <w:rsid w:val="001A6609"/>
    <w:rsid w:val="001A6DE3"/>
    <w:rsid w:val="001B07CA"/>
    <w:rsid w:val="001B4576"/>
    <w:rsid w:val="001C5196"/>
    <w:rsid w:val="001C5F5E"/>
    <w:rsid w:val="001C6C73"/>
    <w:rsid w:val="001D0B2A"/>
    <w:rsid w:val="001D3029"/>
    <w:rsid w:val="001D4238"/>
    <w:rsid w:val="001E5CC5"/>
    <w:rsid w:val="001F5696"/>
    <w:rsid w:val="00206D72"/>
    <w:rsid w:val="002164CE"/>
    <w:rsid w:val="00216DFE"/>
    <w:rsid w:val="00217AA2"/>
    <w:rsid w:val="0022047D"/>
    <w:rsid w:val="00224CC2"/>
    <w:rsid w:val="00237662"/>
    <w:rsid w:val="00241382"/>
    <w:rsid w:val="00261FBE"/>
    <w:rsid w:val="00264E5A"/>
    <w:rsid w:val="0027403A"/>
    <w:rsid w:val="00282988"/>
    <w:rsid w:val="002855BB"/>
    <w:rsid w:val="00287A3A"/>
    <w:rsid w:val="00294F19"/>
    <w:rsid w:val="002968E8"/>
    <w:rsid w:val="002A3703"/>
    <w:rsid w:val="002B0F32"/>
    <w:rsid w:val="002B3FA7"/>
    <w:rsid w:val="002B636D"/>
    <w:rsid w:val="002C00B4"/>
    <w:rsid w:val="002C6374"/>
    <w:rsid w:val="002C6C9D"/>
    <w:rsid w:val="002E127D"/>
    <w:rsid w:val="002E2D75"/>
    <w:rsid w:val="00302AA5"/>
    <w:rsid w:val="003039A7"/>
    <w:rsid w:val="003115AD"/>
    <w:rsid w:val="00315942"/>
    <w:rsid w:val="00315E95"/>
    <w:rsid w:val="003240DC"/>
    <w:rsid w:val="00327364"/>
    <w:rsid w:val="0033177C"/>
    <w:rsid w:val="00337CA9"/>
    <w:rsid w:val="00344C6B"/>
    <w:rsid w:val="00345B6F"/>
    <w:rsid w:val="003501F7"/>
    <w:rsid w:val="003552EA"/>
    <w:rsid w:val="00356EAC"/>
    <w:rsid w:val="0036098B"/>
    <w:rsid w:val="00360A28"/>
    <w:rsid w:val="0036712A"/>
    <w:rsid w:val="00376593"/>
    <w:rsid w:val="003802FA"/>
    <w:rsid w:val="003856B8"/>
    <w:rsid w:val="00394322"/>
    <w:rsid w:val="003B51C9"/>
    <w:rsid w:val="003E14C7"/>
    <w:rsid w:val="003F62DD"/>
    <w:rsid w:val="00400798"/>
    <w:rsid w:val="00404AE3"/>
    <w:rsid w:val="004149D5"/>
    <w:rsid w:val="00416E12"/>
    <w:rsid w:val="00440547"/>
    <w:rsid w:val="00440820"/>
    <w:rsid w:val="00450530"/>
    <w:rsid w:val="00457183"/>
    <w:rsid w:val="00466131"/>
    <w:rsid w:val="00471DEF"/>
    <w:rsid w:val="004740B2"/>
    <w:rsid w:val="00475646"/>
    <w:rsid w:val="00493F6A"/>
    <w:rsid w:val="004A488F"/>
    <w:rsid w:val="004C1504"/>
    <w:rsid w:val="004C658F"/>
    <w:rsid w:val="004D089E"/>
    <w:rsid w:val="004E09B3"/>
    <w:rsid w:val="004E1D96"/>
    <w:rsid w:val="004F2740"/>
    <w:rsid w:val="004F319B"/>
    <w:rsid w:val="005031F8"/>
    <w:rsid w:val="00516F73"/>
    <w:rsid w:val="00517B7D"/>
    <w:rsid w:val="00525090"/>
    <w:rsid w:val="005250EC"/>
    <w:rsid w:val="00541EBD"/>
    <w:rsid w:val="005436C2"/>
    <w:rsid w:val="0055159B"/>
    <w:rsid w:val="00551A1F"/>
    <w:rsid w:val="00556108"/>
    <w:rsid w:val="005566E6"/>
    <w:rsid w:val="0056416E"/>
    <w:rsid w:val="00570772"/>
    <w:rsid w:val="0057600A"/>
    <w:rsid w:val="005776AD"/>
    <w:rsid w:val="005801A6"/>
    <w:rsid w:val="00581961"/>
    <w:rsid w:val="005B1B90"/>
    <w:rsid w:val="005B2806"/>
    <w:rsid w:val="005B7924"/>
    <w:rsid w:val="005D4569"/>
    <w:rsid w:val="005D69FC"/>
    <w:rsid w:val="005D70BE"/>
    <w:rsid w:val="005F56BD"/>
    <w:rsid w:val="006013AD"/>
    <w:rsid w:val="006037BF"/>
    <w:rsid w:val="006041F8"/>
    <w:rsid w:val="0060799C"/>
    <w:rsid w:val="00617B31"/>
    <w:rsid w:val="006418FB"/>
    <w:rsid w:val="006469F6"/>
    <w:rsid w:val="00657268"/>
    <w:rsid w:val="006649ED"/>
    <w:rsid w:val="00670018"/>
    <w:rsid w:val="0067229A"/>
    <w:rsid w:val="00676676"/>
    <w:rsid w:val="00676745"/>
    <w:rsid w:val="006812A3"/>
    <w:rsid w:val="00684972"/>
    <w:rsid w:val="00695EC5"/>
    <w:rsid w:val="006A0AEB"/>
    <w:rsid w:val="006B739E"/>
    <w:rsid w:val="006D6B94"/>
    <w:rsid w:val="006D7CDB"/>
    <w:rsid w:val="006E35F9"/>
    <w:rsid w:val="006E3F2D"/>
    <w:rsid w:val="006F373C"/>
    <w:rsid w:val="007010BC"/>
    <w:rsid w:val="00702E9D"/>
    <w:rsid w:val="0070465B"/>
    <w:rsid w:val="00710459"/>
    <w:rsid w:val="00710BB9"/>
    <w:rsid w:val="00710C5F"/>
    <w:rsid w:val="00712F02"/>
    <w:rsid w:val="00714D71"/>
    <w:rsid w:val="00724EB1"/>
    <w:rsid w:val="007271B5"/>
    <w:rsid w:val="007373D8"/>
    <w:rsid w:val="00751F1B"/>
    <w:rsid w:val="0075540F"/>
    <w:rsid w:val="00757532"/>
    <w:rsid w:val="00761A8B"/>
    <w:rsid w:val="0076394F"/>
    <w:rsid w:val="007652E5"/>
    <w:rsid w:val="00765F2D"/>
    <w:rsid w:val="007678B3"/>
    <w:rsid w:val="0078448B"/>
    <w:rsid w:val="007929DE"/>
    <w:rsid w:val="00793CCD"/>
    <w:rsid w:val="00797D45"/>
    <w:rsid w:val="007A18C8"/>
    <w:rsid w:val="007A35D4"/>
    <w:rsid w:val="007B60A7"/>
    <w:rsid w:val="007C606E"/>
    <w:rsid w:val="007C7B81"/>
    <w:rsid w:val="007D43F9"/>
    <w:rsid w:val="007D6D27"/>
    <w:rsid w:val="007E4FE9"/>
    <w:rsid w:val="007F7B73"/>
    <w:rsid w:val="0080249F"/>
    <w:rsid w:val="00812534"/>
    <w:rsid w:val="00815529"/>
    <w:rsid w:val="00827B54"/>
    <w:rsid w:val="00851A26"/>
    <w:rsid w:val="0085387B"/>
    <w:rsid w:val="0086117D"/>
    <w:rsid w:val="00872E7A"/>
    <w:rsid w:val="00873033"/>
    <w:rsid w:val="00873D07"/>
    <w:rsid w:val="00885418"/>
    <w:rsid w:val="00894F12"/>
    <w:rsid w:val="0089695D"/>
    <w:rsid w:val="008A266A"/>
    <w:rsid w:val="008B0010"/>
    <w:rsid w:val="008B0B91"/>
    <w:rsid w:val="008B2020"/>
    <w:rsid w:val="008C11D6"/>
    <w:rsid w:val="008E1146"/>
    <w:rsid w:val="008F0BDD"/>
    <w:rsid w:val="008F4B7B"/>
    <w:rsid w:val="00901B03"/>
    <w:rsid w:val="00921012"/>
    <w:rsid w:val="009323A6"/>
    <w:rsid w:val="00940B3C"/>
    <w:rsid w:val="00943F2C"/>
    <w:rsid w:val="00950780"/>
    <w:rsid w:val="00953DBA"/>
    <w:rsid w:val="00955AC8"/>
    <w:rsid w:val="00975BC5"/>
    <w:rsid w:val="009856B3"/>
    <w:rsid w:val="009876D9"/>
    <w:rsid w:val="009A5AF5"/>
    <w:rsid w:val="009B16BC"/>
    <w:rsid w:val="009B34F8"/>
    <w:rsid w:val="009B6830"/>
    <w:rsid w:val="009C6838"/>
    <w:rsid w:val="009D2E20"/>
    <w:rsid w:val="009D3323"/>
    <w:rsid w:val="009D5B31"/>
    <w:rsid w:val="009E6722"/>
    <w:rsid w:val="009F21A7"/>
    <w:rsid w:val="00A0154F"/>
    <w:rsid w:val="00A10656"/>
    <w:rsid w:val="00A21C6C"/>
    <w:rsid w:val="00A6096A"/>
    <w:rsid w:val="00A65051"/>
    <w:rsid w:val="00A74432"/>
    <w:rsid w:val="00A82CA8"/>
    <w:rsid w:val="00A83F05"/>
    <w:rsid w:val="00A868C8"/>
    <w:rsid w:val="00A91033"/>
    <w:rsid w:val="00AB2AA8"/>
    <w:rsid w:val="00AB3575"/>
    <w:rsid w:val="00AC0000"/>
    <w:rsid w:val="00AC1022"/>
    <w:rsid w:val="00AC694E"/>
    <w:rsid w:val="00AD5637"/>
    <w:rsid w:val="00AD5B5F"/>
    <w:rsid w:val="00AD64D2"/>
    <w:rsid w:val="00AD7482"/>
    <w:rsid w:val="00AE0A55"/>
    <w:rsid w:val="00B1649A"/>
    <w:rsid w:val="00B17764"/>
    <w:rsid w:val="00B23447"/>
    <w:rsid w:val="00B325F5"/>
    <w:rsid w:val="00B358A6"/>
    <w:rsid w:val="00B52427"/>
    <w:rsid w:val="00B606F5"/>
    <w:rsid w:val="00B870A0"/>
    <w:rsid w:val="00BA1331"/>
    <w:rsid w:val="00BB6B61"/>
    <w:rsid w:val="00BC295A"/>
    <w:rsid w:val="00BC5A3F"/>
    <w:rsid w:val="00BD1C65"/>
    <w:rsid w:val="00BD3573"/>
    <w:rsid w:val="00BE0D01"/>
    <w:rsid w:val="00BE7A65"/>
    <w:rsid w:val="00BF009E"/>
    <w:rsid w:val="00BF0E7F"/>
    <w:rsid w:val="00BF370A"/>
    <w:rsid w:val="00C015E0"/>
    <w:rsid w:val="00C27786"/>
    <w:rsid w:val="00C336EE"/>
    <w:rsid w:val="00C34465"/>
    <w:rsid w:val="00C348DE"/>
    <w:rsid w:val="00C409AA"/>
    <w:rsid w:val="00C578EC"/>
    <w:rsid w:val="00C605B4"/>
    <w:rsid w:val="00C66750"/>
    <w:rsid w:val="00C72C64"/>
    <w:rsid w:val="00C76518"/>
    <w:rsid w:val="00C81779"/>
    <w:rsid w:val="00C83D7C"/>
    <w:rsid w:val="00C87050"/>
    <w:rsid w:val="00C914A2"/>
    <w:rsid w:val="00CA0326"/>
    <w:rsid w:val="00CA22E0"/>
    <w:rsid w:val="00CC6937"/>
    <w:rsid w:val="00CC6CCA"/>
    <w:rsid w:val="00CD779A"/>
    <w:rsid w:val="00CE47DA"/>
    <w:rsid w:val="00CE68D9"/>
    <w:rsid w:val="00CF2F91"/>
    <w:rsid w:val="00CF36E6"/>
    <w:rsid w:val="00D10660"/>
    <w:rsid w:val="00D337B5"/>
    <w:rsid w:val="00D36687"/>
    <w:rsid w:val="00D42764"/>
    <w:rsid w:val="00D43873"/>
    <w:rsid w:val="00D57DE3"/>
    <w:rsid w:val="00D71F77"/>
    <w:rsid w:val="00D80AB3"/>
    <w:rsid w:val="00D82F50"/>
    <w:rsid w:val="00D84848"/>
    <w:rsid w:val="00D92282"/>
    <w:rsid w:val="00DA1D1D"/>
    <w:rsid w:val="00DA30B0"/>
    <w:rsid w:val="00DB026A"/>
    <w:rsid w:val="00DB35D7"/>
    <w:rsid w:val="00DC1F5A"/>
    <w:rsid w:val="00DC2B9B"/>
    <w:rsid w:val="00DC34EF"/>
    <w:rsid w:val="00DD58C0"/>
    <w:rsid w:val="00DE43FC"/>
    <w:rsid w:val="00DF474A"/>
    <w:rsid w:val="00DF4F60"/>
    <w:rsid w:val="00DF6A42"/>
    <w:rsid w:val="00E04098"/>
    <w:rsid w:val="00E06B2D"/>
    <w:rsid w:val="00E22B6F"/>
    <w:rsid w:val="00E23B66"/>
    <w:rsid w:val="00E32020"/>
    <w:rsid w:val="00E32EB6"/>
    <w:rsid w:val="00E41568"/>
    <w:rsid w:val="00E5562A"/>
    <w:rsid w:val="00E559DC"/>
    <w:rsid w:val="00E9256B"/>
    <w:rsid w:val="00E97A37"/>
    <w:rsid w:val="00EA7FC5"/>
    <w:rsid w:val="00EB173D"/>
    <w:rsid w:val="00EB6217"/>
    <w:rsid w:val="00EB7D28"/>
    <w:rsid w:val="00ED149A"/>
    <w:rsid w:val="00ED2949"/>
    <w:rsid w:val="00F05961"/>
    <w:rsid w:val="00F06611"/>
    <w:rsid w:val="00F06A7B"/>
    <w:rsid w:val="00F11726"/>
    <w:rsid w:val="00F17EDE"/>
    <w:rsid w:val="00F40A69"/>
    <w:rsid w:val="00F43151"/>
    <w:rsid w:val="00F516C3"/>
    <w:rsid w:val="00F7286F"/>
    <w:rsid w:val="00F81917"/>
    <w:rsid w:val="00F85547"/>
    <w:rsid w:val="00F870A6"/>
    <w:rsid w:val="00F902E0"/>
    <w:rsid w:val="00F97B84"/>
    <w:rsid w:val="00F97FC1"/>
    <w:rsid w:val="00FD45D3"/>
    <w:rsid w:val="00FE13C0"/>
    <w:rsid w:val="00FE2095"/>
    <w:rsid w:val="00FE24C7"/>
    <w:rsid w:val="00FF0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left="425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AD"/>
    <w:pPr>
      <w:ind w:left="0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6AD"/>
    <w:pPr>
      <w:jc w:val="both"/>
    </w:pPr>
    <w:rPr>
      <w:rFonts w:ascii="Arial" w:hAnsi="Arial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5776AD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5776AD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5776AD"/>
    <w:rPr>
      <w:rFonts w:eastAsia="Times New Roman" w:cs="Times New Roman"/>
      <w:b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B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7B7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No Spacing"/>
    <w:link w:val="aa"/>
    <w:uiPriority w:val="1"/>
    <w:qFormat/>
    <w:rsid w:val="001B07CA"/>
    <w:pPr>
      <w:ind w:left="0"/>
    </w:pPr>
    <w:rPr>
      <w:rFonts w:ascii="Calibri" w:eastAsia="Calibri" w:hAnsi="Calibri" w:cs="Times New Roman"/>
      <w:sz w:val="22"/>
      <w:lang w:val="ru-RU"/>
    </w:rPr>
  </w:style>
  <w:style w:type="character" w:customStyle="1" w:styleId="aa">
    <w:name w:val="Без интервала Знак"/>
    <w:basedOn w:val="a0"/>
    <w:link w:val="a9"/>
    <w:uiPriority w:val="1"/>
    <w:locked/>
    <w:rsid w:val="001B07CA"/>
    <w:rPr>
      <w:rFonts w:ascii="Calibri" w:eastAsia="Calibri" w:hAnsi="Calibri" w:cs="Times New Roman"/>
      <w:sz w:val="22"/>
      <w:lang w:val="ru-RU"/>
    </w:rPr>
  </w:style>
  <w:style w:type="character" w:customStyle="1" w:styleId="Bold">
    <w:name w:val="Bold"/>
    <w:rsid w:val="001B07CA"/>
    <w:rPr>
      <w:b/>
      <w:bCs w:val="0"/>
      <w:strike w:val="0"/>
      <w:dstrike w:val="0"/>
      <w:u w:val="none"/>
      <w:effect w:val="none"/>
      <w:vertAlign w:val="baseline"/>
    </w:rPr>
  </w:style>
  <w:style w:type="table" w:styleId="ab">
    <w:name w:val="Table Grid"/>
    <w:basedOn w:val="a1"/>
    <w:uiPriority w:val="39"/>
    <w:rsid w:val="002C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E4FE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3552EA"/>
    <w:rPr>
      <w:color w:val="0000FF"/>
      <w:u w:val="single"/>
    </w:rPr>
  </w:style>
  <w:style w:type="paragraph" w:customStyle="1" w:styleId="rvps2">
    <w:name w:val="rvps2"/>
    <w:basedOn w:val="a"/>
    <w:rsid w:val="00114735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rsid w:val="00B606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606F5"/>
    <w:rPr>
      <w:rFonts w:eastAsia="Times New Roman" w:cs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left="425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AD"/>
    <w:pPr>
      <w:ind w:left="0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6AD"/>
    <w:pPr>
      <w:jc w:val="both"/>
    </w:pPr>
    <w:rPr>
      <w:rFonts w:ascii="Arial" w:hAnsi="Arial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5776AD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5776AD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5776AD"/>
    <w:rPr>
      <w:rFonts w:eastAsia="Times New Roman" w:cs="Times New Roman"/>
      <w:b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B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7B7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No Spacing"/>
    <w:link w:val="aa"/>
    <w:uiPriority w:val="1"/>
    <w:qFormat/>
    <w:rsid w:val="001B07CA"/>
    <w:pPr>
      <w:ind w:left="0"/>
    </w:pPr>
    <w:rPr>
      <w:rFonts w:ascii="Calibri" w:eastAsia="Calibri" w:hAnsi="Calibri" w:cs="Times New Roman"/>
      <w:sz w:val="22"/>
      <w:lang w:val="ru-RU"/>
    </w:rPr>
  </w:style>
  <w:style w:type="character" w:customStyle="1" w:styleId="aa">
    <w:name w:val="Без интервала Знак"/>
    <w:basedOn w:val="a0"/>
    <w:link w:val="a9"/>
    <w:uiPriority w:val="1"/>
    <w:locked/>
    <w:rsid w:val="001B07CA"/>
    <w:rPr>
      <w:rFonts w:ascii="Calibri" w:eastAsia="Calibri" w:hAnsi="Calibri" w:cs="Times New Roman"/>
      <w:sz w:val="22"/>
      <w:lang w:val="ru-RU"/>
    </w:rPr>
  </w:style>
  <w:style w:type="character" w:customStyle="1" w:styleId="Bold">
    <w:name w:val="Bold"/>
    <w:rsid w:val="001B07CA"/>
    <w:rPr>
      <w:b/>
      <w:bCs w:val="0"/>
      <w:strike w:val="0"/>
      <w:dstrike w:val="0"/>
      <w:u w:val="none"/>
      <w:effect w:val="none"/>
      <w:vertAlign w:val="baseline"/>
    </w:rPr>
  </w:style>
  <w:style w:type="table" w:styleId="ab">
    <w:name w:val="Table Grid"/>
    <w:basedOn w:val="a1"/>
    <w:uiPriority w:val="39"/>
    <w:rsid w:val="002C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E4FE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3552EA"/>
    <w:rPr>
      <w:color w:val="0000FF"/>
      <w:u w:val="single"/>
    </w:rPr>
  </w:style>
  <w:style w:type="paragraph" w:customStyle="1" w:styleId="rvps2">
    <w:name w:val="rvps2"/>
    <w:basedOn w:val="a"/>
    <w:rsid w:val="00114735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rsid w:val="00B606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606F5"/>
    <w:rPr>
      <w:rFonts w:eastAsia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6AE9D-4575-4A86-BC2A-FBC65AEE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6-1</dc:creator>
  <cp:lastModifiedBy>ПК</cp:lastModifiedBy>
  <cp:revision>12</cp:revision>
  <cp:lastPrinted>2026-02-17T07:00:00Z</cp:lastPrinted>
  <dcterms:created xsi:type="dcterms:W3CDTF">2026-02-10T11:31:00Z</dcterms:created>
  <dcterms:modified xsi:type="dcterms:W3CDTF">2026-02-24T09:54:00Z</dcterms:modified>
</cp:coreProperties>
</file>