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e"/>
        <w:tblW w:w="0" w:type="auto"/>
        <w:tblInd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tblGrid>
      <w:tr w:rsidR="00972F04" w:rsidRPr="00972F04" w14:paraId="4F989556" w14:textId="77777777" w:rsidTr="00972F04">
        <w:tc>
          <w:tcPr>
            <w:tcW w:w="3686" w:type="dxa"/>
          </w:tcPr>
          <w:p w14:paraId="4C9F98E9" w14:textId="6CF540E7" w:rsidR="00972F04" w:rsidRPr="00972F04" w:rsidRDefault="0014298B">
            <w:pPr>
              <w:rPr>
                <w:rFonts w:ascii="Times New Roman" w:hAnsi="Times New Roman" w:cs="Times New Roman"/>
                <w:sz w:val="24"/>
                <w:szCs w:val="24"/>
              </w:rPr>
            </w:pPr>
            <w:r>
              <w:rPr>
                <w:rFonts w:ascii="Times New Roman" w:hAnsi="Times New Roman" w:cs="Times New Roman"/>
                <w:sz w:val="24"/>
                <w:szCs w:val="24"/>
              </w:rPr>
              <w:t>Додаток №</w:t>
            </w:r>
          </w:p>
          <w:p w14:paraId="39CA98A0" w14:textId="77777777" w:rsidR="00972F04" w:rsidRPr="00972F04" w:rsidRDefault="00972F04">
            <w:pPr>
              <w:rPr>
                <w:rFonts w:ascii="Times New Roman" w:hAnsi="Times New Roman" w:cs="Times New Roman"/>
                <w:sz w:val="24"/>
                <w:szCs w:val="24"/>
              </w:rPr>
            </w:pPr>
            <w:r w:rsidRPr="00972F04">
              <w:rPr>
                <w:rFonts w:ascii="Times New Roman" w:hAnsi="Times New Roman" w:cs="Times New Roman"/>
                <w:sz w:val="24"/>
                <w:szCs w:val="24"/>
              </w:rPr>
              <w:t>до рішення міської ради</w:t>
            </w:r>
          </w:p>
          <w:p w14:paraId="30DAA92B" w14:textId="4179A1C4" w:rsidR="00972F04" w:rsidRPr="00972F04" w:rsidRDefault="00972F04" w:rsidP="0014298B">
            <w:pPr>
              <w:rPr>
                <w:rFonts w:ascii="Times New Roman" w:hAnsi="Times New Roman" w:cs="Times New Roman"/>
                <w:sz w:val="24"/>
                <w:szCs w:val="24"/>
              </w:rPr>
            </w:pPr>
            <w:r w:rsidRPr="00972F04">
              <w:rPr>
                <w:rFonts w:ascii="Times New Roman" w:hAnsi="Times New Roman" w:cs="Times New Roman"/>
                <w:sz w:val="24"/>
                <w:szCs w:val="24"/>
              </w:rPr>
              <w:t xml:space="preserve">від </w:t>
            </w:r>
            <w:r w:rsidR="0014298B">
              <w:rPr>
                <w:rFonts w:ascii="Times New Roman" w:hAnsi="Times New Roman" w:cs="Times New Roman"/>
                <w:sz w:val="24"/>
                <w:szCs w:val="24"/>
              </w:rPr>
              <w:t>___________</w:t>
            </w:r>
            <w:r w:rsidRPr="00972F04">
              <w:rPr>
                <w:rFonts w:ascii="Times New Roman" w:hAnsi="Times New Roman" w:cs="Times New Roman"/>
                <w:sz w:val="24"/>
                <w:szCs w:val="24"/>
              </w:rPr>
              <w:t xml:space="preserve"> </w:t>
            </w:r>
            <w:r w:rsidR="0014298B">
              <w:rPr>
                <w:rFonts w:ascii="Times New Roman" w:hAnsi="Times New Roman" w:cs="Times New Roman"/>
                <w:sz w:val="24"/>
                <w:szCs w:val="24"/>
              </w:rPr>
              <w:t>№___________</w:t>
            </w:r>
          </w:p>
        </w:tc>
      </w:tr>
      <w:tr w:rsidR="00972F04" w:rsidRPr="00972F04" w14:paraId="0314FC47" w14:textId="77777777" w:rsidTr="00972F04">
        <w:tc>
          <w:tcPr>
            <w:tcW w:w="3686" w:type="dxa"/>
          </w:tcPr>
          <w:p w14:paraId="4F1C1315" w14:textId="77777777" w:rsidR="00972F04" w:rsidRPr="00972F04" w:rsidRDefault="00972F04">
            <w:pPr>
              <w:rPr>
                <w:rFonts w:ascii="Times New Roman" w:hAnsi="Times New Roman" w:cs="Times New Roman"/>
                <w:sz w:val="24"/>
                <w:szCs w:val="24"/>
              </w:rPr>
            </w:pPr>
          </w:p>
        </w:tc>
      </w:tr>
    </w:tbl>
    <w:p w14:paraId="119F1104" w14:textId="386BE07E" w:rsidR="0014298B" w:rsidRDefault="0014298B"/>
    <w:tbl>
      <w:tblPr>
        <w:tblW w:w="15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9"/>
        <w:gridCol w:w="1942"/>
        <w:gridCol w:w="2822"/>
        <w:gridCol w:w="1207"/>
        <w:gridCol w:w="1309"/>
        <w:gridCol w:w="1554"/>
        <w:gridCol w:w="1487"/>
        <w:gridCol w:w="1559"/>
        <w:gridCol w:w="1134"/>
        <w:gridCol w:w="1565"/>
      </w:tblGrid>
      <w:tr w:rsidR="0014298B" w:rsidRPr="00272D87" w14:paraId="3FAC7963" w14:textId="77777777" w:rsidTr="00272D87">
        <w:trPr>
          <w:trHeight w:val="124"/>
        </w:trPr>
        <w:tc>
          <w:tcPr>
            <w:tcW w:w="15168" w:type="dxa"/>
            <w:gridSpan w:val="10"/>
            <w:tcBorders>
              <w:top w:val="nil"/>
              <w:left w:val="nil"/>
              <w:bottom w:val="nil"/>
              <w:right w:val="nil"/>
            </w:tcBorders>
            <w:shd w:val="clear" w:color="000000" w:fill="FFFFFF"/>
            <w:noWrap/>
            <w:vAlign w:val="bottom"/>
            <w:hideMark/>
          </w:tcPr>
          <w:p w14:paraId="5A13ABA3" w14:textId="77777777" w:rsidR="0014298B" w:rsidRPr="0014298B" w:rsidRDefault="0014298B" w:rsidP="0014298B">
            <w:pPr>
              <w:spacing w:after="0" w:line="240" w:lineRule="auto"/>
              <w:rPr>
                <w:rFonts w:ascii="Times New Roman" w:eastAsia="Times New Roman" w:hAnsi="Times New Roman" w:cs="Times New Roman"/>
                <w:b/>
                <w:bCs/>
                <w:color w:val="000000"/>
                <w:kern w:val="0"/>
                <w:sz w:val="20"/>
                <w:u w:val="single"/>
                <w:lang w:val="en-US"/>
                <w14:ligatures w14:val="none"/>
              </w:rPr>
            </w:pPr>
            <w:r w:rsidRPr="0014298B">
              <w:rPr>
                <w:rFonts w:ascii="Times New Roman" w:eastAsia="Times New Roman" w:hAnsi="Times New Roman" w:cs="Times New Roman"/>
                <w:b/>
                <w:bCs/>
                <w:color w:val="000000"/>
                <w:kern w:val="0"/>
                <w:sz w:val="20"/>
                <w:u w:val="single"/>
                <w:lang w:val="en-US"/>
                <w14:ligatures w14:val="none"/>
              </w:rPr>
              <w:t>Підпрограма 10. МАТЕРІАЛЬНО-ТЕХНІЧНЕ ЗАБЕЗПЕЧЕННЯ</w:t>
            </w:r>
          </w:p>
        </w:tc>
      </w:tr>
      <w:tr w:rsidR="00272D87" w:rsidRPr="00272D87" w14:paraId="59A0313A" w14:textId="77777777" w:rsidTr="00272D87">
        <w:trPr>
          <w:trHeight w:val="75"/>
        </w:trPr>
        <w:tc>
          <w:tcPr>
            <w:tcW w:w="589" w:type="dxa"/>
            <w:tcBorders>
              <w:top w:val="nil"/>
              <w:left w:val="nil"/>
              <w:bottom w:val="nil"/>
              <w:right w:val="nil"/>
            </w:tcBorders>
            <w:shd w:val="clear" w:color="000000" w:fill="FFFFFF"/>
            <w:noWrap/>
            <w:vAlign w:val="center"/>
            <w:hideMark/>
          </w:tcPr>
          <w:p w14:paraId="56B99764" w14:textId="77777777" w:rsidR="0014298B" w:rsidRPr="0014298B" w:rsidRDefault="0014298B" w:rsidP="0014298B">
            <w:pPr>
              <w:spacing w:after="0" w:line="240" w:lineRule="auto"/>
              <w:jc w:val="center"/>
              <w:rPr>
                <w:rFonts w:ascii="Times New Roman" w:eastAsia="Times New Roman" w:hAnsi="Times New Roman" w:cs="Times New Roman"/>
                <w:b/>
                <w:bCs/>
                <w:color w:val="000000"/>
                <w:kern w:val="0"/>
                <w:sz w:val="20"/>
                <w:lang w:val="en-US"/>
                <w14:ligatures w14:val="none"/>
              </w:rPr>
            </w:pPr>
            <w:r w:rsidRPr="0014298B">
              <w:rPr>
                <w:rFonts w:ascii="Times New Roman" w:eastAsia="Times New Roman" w:hAnsi="Times New Roman" w:cs="Times New Roman"/>
                <w:b/>
                <w:bCs/>
                <w:color w:val="000000"/>
                <w:kern w:val="0"/>
                <w:sz w:val="20"/>
                <w:lang w:val="en-US"/>
                <w14:ligatures w14:val="none"/>
              </w:rPr>
              <w:t> </w:t>
            </w:r>
          </w:p>
        </w:tc>
        <w:tc>
          <w:tcPr>
            <w:tcW w:w="1942" w:type="dxa"/>
            <w:tcBorders>
              <w:top w:val="nil"/>
              <w:left w:val="nil"/>
              <w:bottom w:val="nil"/>
              <w:right w:val="nil"/>
            </w:tcBorders>
            <w:shd w:val="clear" w:color="000000" w:fill="FFFFFF"/>
            <w:noWrap/>
            <w:hideMark/>
          </w:tcPr>
          <w:p w14:paraId="28F1BBA9" w14:textId="77777777" w:rsidR="0014298B" w:rsidRPr="0014298B" w:rsidRDefault="0014298B" w:rsidP="0014298B">
            <w:pPr>
              <w:spacing w:after="0" w:line="240" w:lineRule="auto"/>
              <w:jc w:val="center"/>
              <w:rPr>
                <w:rFonts w:ascii="Times New Roman" w:eastAsia="Times New Roman" w:hAnsi="Times New Roman" w:cs="Times New Roman"/>
                <w:color w:val="000000"/>
                <w:kern w:val="0"/>
                <w:sz w:val="20"/>
                <w:lang w:val="en-US"/>
                <w14:ligatures w14:val="none"/>
              </w:rPr>
            </w:pPr>
            <w:r w:rsidRPr="0014298B">
              <w:rPr>
                <w:rFonts w:ascii="Times New Roman" w:eastAsia="Times New Roman" w:hAnsi="Times New Roman" w:cs="Times New Roman"/>
                <w:color w:val="000000"/>
                <w:kern w:val="0"/>
                <w:sz w:val="20"/>
                <w:lang w:val="en-US"/>
                <w14:ligatures w14:val="none"/>
              </w:rPr>
              <w:t> </w:t>
            </w:r>
          </w:p>
        </w:tc>
        <w:tc>
          <w:tcPr>
            <w:tcW w:w="2822" w:type="dxa"/>
            <w:tcBorders>
              <w:top w:val="nil"/>
              <w:left w:val="nil"/>
              <w:bottom w:val="nil"/>
              <w:right w:val="nil"/>
            </w:tcBorders>
            <w:shd w:val="clear" w:color="000000" w:fill="FFFFFF"/>
            <w:noWrap/>
            <w:hideMark/>
          </w:tcPr>
          <w:p w14:paraId="5CB8FE30" w14:textId="77777777" w:rsidR="0014298B" w:rsidRPr="0014298B" w:rsidRDefault="0014298B" w:rsidP="0014298B">
            <w:pPr>
              <w:spacing w:after="0" w:line="240" w:lineRule="auto"/>
              <w:jc w:val="center"/>
              <w:rPr>
                <w:rFonts w:ascii="Times New Roman" w:eastAsia="Times New Roman" w:hAnsi="Times New Roman" w:cs="Times New Roman"/>
                <w:color w:val="000000"/>
                <w:kern w:val="0"/>
                <w:sz w:val="20"/>
                <w:lang w:val="en-US"/>
                <w14:ligatures w14:val="none"/>
              </w:rPr>
            </w:pPr>
            <w:r w:rsidRPr="0014298B">
              <w:rPr>
                <w:rFonts w:ascii="Times New Roman" w:eastAsia="Times New Roman" w:hAnsi="Times New Roman" w:cs="Times New Roman"/>
                <w:color w:val="000000"/>
                <w:kern w:val="0"/>
                <w:sz w:val="20"/>
                <w:lang w:val="en-US"/>
                <w14:ligatures w14:val="none"/>
              </w:rPr>
              <w:t> </w:t>
            </w:r>
          </w:p>
        </w:tc>
        <w:tc>
          <w:tcPr>
            <w:tcW w:w="1207" w:type="dxa"/>
            <w:tcBorders>
              <w:top w:val="nil"/>
              <w:left w:val="nil"/>
              <w:bottom w:val="nil"/>
              <w:right w:val="nil"/>
            </w:tcBorders>
            <w:shd w:val="clear" w:color="000000" w:fill="FFFFFF"/>
            <w:noWrap/>
            <w:vAlign w:val="center"/>
            <w:hideMark/>
          </w:tcPr>
          <w:p w14:paraId="3FFC4F54" w14:textId="77777777" w:rsidR="0014298B" w:rsidRPr="0014298B" w:rsidRDefault="0014298B" w:rsidP="0014298B">
            <w:pPr>
              <w:spacing w:after="0" w:line="240" w:lineRule="auto"/>
              <w:jc w:val="center"/>
              <w:rPr>
                <w:rFonts w:ascii="Times New Roman" w:eastAsia="Times New Roman" w:hAnsi="Times New Roman" w:cs="Times New Roman"/>
                <w:color w:val="000000"/>
                <w:kern w:val="0"/>
                <w:sz w:val="20"/>
                <w:lang w:val="en-US"/>
                <w14:ligatures w14:val="none"/>
              </w:rPr>
            </w:pPr>
            <w:r w:rsidRPr="0014298B">
              <w:rPr>
                <w:rFonts w:ascii="Times New Roman" w:eastAsia="Times New Roman" w:hAnsi="Times New Roman" w:cs="Times New Roman"/>
                <w:color w:val="000000"/>
                <w:kern w:val="0"/>
                <w:sz w:val="20"/>
                <w:lang w:val="en-US"/>
                <w14:ligatures w14:val="none"/>
              </w:rPr>
              <w:t> </w:t>
            </w:r>
          </w:p>
        </w:tc>
        <w:tc>
          <w:tcPr>
            <w:tcW w:w="1309" w:type="dxa"/>
            <w:tcBorders>
              <w:top w:val="nil"/>
              <w:left w:val="nil"/>
              <w:bottom w:val="nil"/>
              <w:right w:val="nil"/>
            </w:tcBorders>
            <w:shd w:val="clear" w:color="000000" w:fill="FFFFFF"/>
            <w:noWrap/>
            <w:hideMark/>
          </w:tcPr>
          <w:p w14:paraId="4D7C25D4" w14:textId="77777777" w:rsidR="0014298B" w:rsidRPr="0014298B" w:rsidRDefault="0014298B" w:rsidP="0014298B">
            <w:pPr>
              <w:spacing w:after="0" w:line="240" w:lineRule="auto"/>
              <w:jc w:val="center"/>
              <w:rPr>
                <w:rFonts w:ascii="Times New Roman" w:eastAsia="Times New Roman" w:hAnsi="Times New Roman" w:cs="Times New Roman"/>
                <w:color w:val="000000"/>
                <w:kern w:val="0"/>
                <w:sz w:val="20"/>
                <w:lang w:val="en-US"/>
                <w14:ligatures w14:val="none"/>
              </w:rPr>
            </w:pPr>
            <w:r w:rsidRPr="0014298B">
              <w:rPr>
                <w:rFonts w:ascii="Times New Roman" w:eastAsia="Times New Roman" w:hAnsi="Times New Roman" w:cs="Times New Roman"/>
                <w:color w:val="000000"/>
                <w:kern w:val="0"/>
                <w:sz w:val="20"/>
                <w:lang w:val="en-US"/>
                <w14:ligatures w14:val="none"/>
              </w:rPr>
              <w:t> </w:t>
            </w:r>
          </w:p>
        </w:tc>
        <w:tc>
          <w:tcPr>
            <w:tcW w:w="1554" w:type="dxa"/>
            <w:tcBorders>
              <w:top w:val="nil"/>
              <w:left w:val="nil"/>
              <w:bottom w:val="nil"/>
              <w:right w:val="nil"/>
            </w:tcBorders>
            <w:shd w:val="clear" w:color="000000" w:fill="FFFFFF"/>
            <w:noWrap/>
            <w:hideMark/>
          </w:tcPr>
          <w:p w14:paraId="2EC40777"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 </w:t>
            </w:r>
          </w:p>
        </w:tc>
        <w:tc>
          <w:tcPr>
            <w:tcW w:w="1487" w:type="dxa"/>
            <w:tcBorders>
              <w:top w:val="nil"/>
              <w:left w:val="nil"/>
              <w:bottom w:val="nil"/>
              <w:right w:val="nil"/>
            </w:tcBorders>
            <w:shd w:val="clear" w:color="000000" w:fill="FFFFFF"/>
            <w:noWrap/>
            <w:vAlign w:val="center"/>
            <w:hideMark/>
          </w:tcPr>
          <w:p w14:paraId="315F24B7"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 </w:t>
            </w:r>
          </w:p>
        </w:tc>
        <w:tc>
          <w:tcPr>
            <w:tcW w:w="1559" w:type="dxa"/>
            <w:tcBorders>
              <w:top w:val="nil"/>
              <w:left w:val="nil"/>
              <w:bottom w:val="nil"/>
              <w:right w:val="nil"/>
            </w:tcBorders>
            <w:shd w:val="clear" w:color="000000" w:fill="FFFFFF"/>
            <w:noWrap/>
            <w:vAlign w:val="center"/>
            <w:hideMark/>
          </w:tcPr>
          <w:p w14:paraId="2A105B12"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 </w:t>
            </w:r>
          </w:p>
        </w:tc>
        <w:tc>
          <w:tcPr>
            <w:tcW w:w="1134" w:type="dxa"/>
            <w:tcBorders>
              <w:top w:val="nil"/>
              <w:left w:val="nil"/>
              <w:bottom w:val="nil"/>
              <w:right w:val="nil"/>
            </w:tcBorders>
            <w:shd w:val="clear" w:color="000000" w:fill="FFFFFF"/>
            <w:noWrap/>
            <w:vAlign w:val="center"/>
            <w:hideMark/>
          </w:tcPr>
          <w:p w14:paraId="50828C2B"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 </w:t>
            </w:r>
          </w:p>
        </w:tc>
        <w:tc>
          <w:tcPr>
            <w:tcW w:w="1565" w:type="dxa"/>
            <w:tcBorders>
              <w:top w:val="nil"/>
              <w:left w:val="nil"/>
              <w:bottom w:val="nil"/>
              <w:right w:val="nil"/>
            </w:tcBorders>
            <w:shd w:val="clear" w:color="000000" w:fill="FFFFFF"/>
            <w:noWrap/>
            <w:hideMark/>
          </w:tcPr>
          <w:p w14:paraId="3B48242A" w14:textId="77777777" w:rsidR="0014298B" w:rsidRPr="0014298B" w:rsidRDefault="0014298B" w:rsidP="0014298B">
            <w:pPr>
              <w:spacing w:after="0" w:line="240" w:lineRule="auto"/>
              <w:rPr>
                <w:rFonts w:ascii="Times New Roman" w:eastAsia="Times New Roman" w:hAnsi="Times New Roman" w:cs="Times New Roman"/>
                <w:color w:val="000000"/>
                <w:kern w:val="0"/>
                <w:sz w:val="20"/>
                <w:lang w:val="en-US"/>
                <w14:ligatures w14:val="none"/>
              </w:rPr>
            </w:pPr>
            <w:r w:rsidRPr="0014298B">
              <w:rPr>
                <w:rFonts w:ascii="Times New Roman" w:eastAsia="Times New Roman" w:hAnsi="Times New Roman" w:cs="Times New Roman"/>
                <w:color w:val="000000"/>
                <w:kern w:val="0"/>
                <w:sz w:val="20"/>
                <w:lang w:val="en-US"/>
                <w14:ligatures w14:val="none"/>
              </w:rPr>
              <w:t> </w:t>
            </w:r>
          </w:p>
        </w:tc>
      </w:tr>
      <w:tr w:rsidR="0014298B" w:rsidRPr="00272D87" w14:paraId="5A8E67FB" w14:textId="77777777" w:rsidTr="00272D87">
        <w:trPr>
          <w:trHeight w:val="300"/>
        </w:trPr>
        <w:tc>
          <w:tcPr>
            <w:tcW w:w="15168" w:type="dxa"/>
            <w:gridSpan w:val="10"/>
            <w:tcBorders>
              <w:top w:val="nil"/>
              <w:left w:val="nil"/>
              <w:bottom w:val="nil"/>
              <w:right w:val="nil"/>
            </w:tcBorders>
            <w:shd w:val="clear" w:color="000000" w:fill="FFFFFF"/>
            <w:noWrap/>
            <w:vAlign w:val="center"/>
            <w:hideMark/>
          </w:tcPr>
          <w:p w14:paraId="718D7355" w14:textId="77777777" w:rsidR="0014298B" w:rsidRPr="0014298B" w:rsidRDefault="0014298B" w:rsidP="0014298B">
            <w:pPr>
              <w:spacing w:after="0" w:line="240" w:lineRule="auto"/>
              <w:rPr>
                <w:rFonts w:ascii="Times New Roman" w:eastAsia="Times New Roman" w:hAnsi="Times New Roman" w:cs="Times New Roman"/>
                <w:b/>
                <w:bCs/>
                <w:color w:val="000000"/>
                <w:kern w:val="0"/>
                <w:sz w:val="20"/>
                <w:u w:val="single"/>
                <w:lang w:val="ru-RU"/>
                <w14:ligatures w14:val="none"/>
              </w:rPr>
            </w:pPr>
            <w:r w:rsidRPr="0014298B">
              <w:rPr>
                <w:rFonts w:ascii="Times New Roman" w:eastAsia="Times New Roman" w:hAnsi="Times New Roman" w:cs="Times New Roman"/>
                <w:b/>
                <w:bCs/>
                <w:color w:val="000000"/>
                <w:kern w:val="0"/>
                <w:sz w:val="20"/>
                <w:u w:val="single"/>
                <w:lang w:val="ru-RU"/>
                <w14:ligatures w14:val="none"/>
              </w:rPr>
              <w:t>Мета</w:t>
            </w:r>
            <w:r w:rsidRPr="0014298B">
              <w:rPr>
                <w:rFonts w:ascii="Times New Roman" w:eastAsia="Times New Roman" w:hAnsi="Times New Roman" w:cs="Times New Roman"/>
                <w:b/>
                <w:bCs/>
                <w:color w:val="000000"/>
                <w:kern w:val="0"/>
                <w:sz w:val="20"/>
                <w:lang w:val="ru-RU"/>
                <w14:ligatures w14:val="none"/>
              </w:rPr>
              <w:t>: дотримання у належному технічному стані будівель, інженерних мереж та технологічного обладнання навчальних закладів міста.</w:t>
            </w:r>
          </w:p>
        </w:tc>
      </w:tr>
      <w:tr w:rsidR="00272D87" w:rsidRPr="00272D87" w14:paraId="6DAA4B68" w14:textId="77777777" w:rsidTr="00272D87">
        <w:trPr>
          <w:trHeight w:val="180"/>
        </w:trPr>
        <w:tc>
          <w:tcPr>
            <w:tcW w:w="589" w:type="dxa"/>
            <w:tcBorders>
              <w:top w:val="nil"/>
              <w:left w:val="nil"/>
              <w:bottom w:val="single" w:sz="4" w:space="0" w:color="auto"/>
              <w:right w:val="nil"/>
            </w:tcBorders>
            <w:shd w:val="clear" w:color="000000" w:fill="FFFFFF"/>
            <w:noWrap/>
            <w:vAlign w:val="center"/>
            <w:hideMark/>
          </w:tcPr>
          <w:p w14:paraId="2437FBCD" w14:textId="77777777" w:rsidR="0014298B" w:rsidRPr="0014298B" w:rsidRDefault="0014298B" w:rsidP="0014298B">
            <w:pPr>
              <w:spacing w:after="0" w:line="240" w:lineRule="auto"/>
              <w:jc w:val="center"/>
              <w:rPr>
                <w:rFonts w:ascii="Times New Roman" w:eastAsia="Times New Roman" w:hAnsi="Times New Roman" w:cs="Times New Roman"/>
                <w:color w:val="000000"/>
                <w:kern w:val="0"/>
                <w:sz w:val="20"/>
                <w:lang w:val="ru-RU"/>
                <w14:ligatures w14:val="none"/>
              </w:rPr>
            </w:pPr>
            <w:r w:rsidRPr="0014298B">
              <w:rPr>
                <w:rFonts w:ascii="Times New Roman" w:eastAsia="Times New Roman" w:hAnsi="Times New Roman" w:cs="Times New Roman"/>
                <w:color w:val="000000"/>
                <w:kern w:val="0"/>
                <w:sz w:val="20"/>
                <w:lang w:val="en-US"/>
                <w14:ligatures w14:val="none"/>
              </w:rPr>
              <w:t> </w:t>
            </w:r>
          </w:p>
        </w:tc>
        <w:tc>
          <w:tcPr>
            <w:tcW w:w="1942" w:type="dxa"/>
            <w:tcBorders>
              <w:top w:val="nil"/>
              <w:left w:val="nil"/>
              <w:bottom w:val="single" w:sz="4" w:space="0" w:color="auto"/>
              <w:right w:val="nil"/>
            </w:tcBorders>
            <w:shd w:val="clear" w:color="000000" w:fill="FFFFFF"/>
            <w:noWrap/>
            <w:hideMark/>
          </w:tcPr>
          <w:p w14:paraId="12C3A55E" w14:textId="77777777" w:rsidR="0014298B" w:rsidRPr="0014298B" w:rsidRDefault="0014298B" w:rsidP="0014298B">
            <w:pPr>
              <w:spacing w:after="0" w:line="240" w:lineRule="auto"/>
              <w:jc w:val="center"/>
              <w:rPr>
                <w:rFonts w:ascii="Times New Roman" w:eastAsia="Times New Roman" w:hAnsi="Times New Roman" w:cs="Times New Roman"/>
                <w:color w:val="000000"/>
                <w:kern w:val="0"/>
                <w:sz w:val="20"/>
                <w:lang w:val="ru-RU"/>
                <w14:ligatures w14:val="none"/>
              </w:rPr>
            </w:pPr>
            <w:r w:rsidRPr="0014298B">
              <w:rPr>
                <w:rFonts w:ascii="Times New Roman" w:eastAsia="Times New Roman" w:hAnsi="Times New Roman" w:cs="Times New Roman"/>
                <w:color w:val="000000"/>
                <w:kern w:val="0"/>
                <w:sz w:val="20"/>
                <w:lang w:val="en-US"/>
                <w14:ligatures w14:val="none"/>
              </w:rPr>
              <w:t> </w:t>
            </w:r>
          </w:p>
        </w:tc>
        <w:tc>
          <w:tcPr>
            <w:tcW w:w="2822" w:type="dxa"/>
            <w:tcBorders>
              <w:top w:val="nil"/>
              <w:left w:val="nil"/>
              <w:bottom w:val="single" w:sz="4" w:space="0" w:color="auto"/>
              <w:right w:val="nil"/>
            </w:tcBorders>
            <w:shd w:val="clear" w:color="000000" w:fill="FFFFFF"/>
            <w:noWrap/>
            <w:hideMark/>
          </w:tcPr>
          <w:p w14:paraId="76ABBBF8" w14:textId="77777777" w:rsidR="0014298B" w:rsidRPr="0014298B" w:rsidRDefault="0014298B" w:rsidP="0014298B">
            <w:pPr>
              <w:spacing w:after="0" w:line="240" w:lineRule="auto"/>
              <w:jc w:val="center"/>
              <w:rPr>
                <w:rFonts w:ascii="Times New Roman" w:eastAsia="Times New Roman" w:hAnsi="Times New Roman" w:cs="Times New Roman"/>
                <w:color w:val="000000"/>
                <w:kern w:val="0"/>
                <w:sz w:val="20"/>
                <w:lang w:val="ru-RU"/>
                <w14:ligatures w14:val="none"/>
              </w:rPr>
            </w:pPr>
            <w:r w:rsidRPr="0014298B">
              <w:rPr>
                <w:rFonts w:ascii="Times New Roman" w:eastAsia="Times New Roman" w:hAnsi="Times New Roman" w:cs="Times New Roman"/>
                <w:color w:val="000000"/>
                <w:kern w:val="0"/>
                <w:sz w:val="20"/>
                <w:lang w:val="en-US"/>
                <w14:ligatures w14:val="none"/>
              </w:rPr>
              <w:t> </w:t>
            </w:r>
          </w:p>
        </w:tc>
        <w:tc>
          <w:tcPr>
            <w:tcW w:w="1207" w:type="dxa"/>
            <w:tcBorders>
              <w:top w:val="nil"/>
              <w:left w:val="nil"/>
              <w:bottom w:val="single" w:sz="4" w:space="0" w:color="auto"/>
              <w:right w:val="nil"/>
            </w:tcBorders>
            <w:shd w:val="clear" w:color="000000" w:fill="FFFFFF"/>
            <w:noWrap/>
            <w:vAlign w:val="center"/>
            <w:hideMark/>
          </w:tcPr>
          <w:p w14:paraId="35571B78" w14:textId="77777777" w:rsidR="0014298B" w:rsidRPr="0014298B" w:rsidRDefault="0014298B" w:rsidP="0014298B">
            <w:pPr>
              <w:spacing w:after="0" w:line="240" w:lineRule="auto"/>
              <w:jc w:val="center"/>
              <w:rPr>
                <w:rFonts w:ascii="Times New Roman" w:eastAsia="Times New Roman" w:hAnsi="Times New Roman" w:cs="Times New Roman"/>
                <w:color w:val="000000"/>
                <w:kern w:val="0"/>
                <w:sz w:val="20"/>
                <w:lang w:val="ru-RU"/>
                <w14:ligatures w14:val="none"/>
              </w:rPr>
            </w:pPr>
            <w:r w:rsidRPr="0014298B">
              <w:rPr>
                <w:rFonts w:ascii="Times New Roman" w:eastAsia="Times New Roman" w:hAnsi="Times New Roman" w:cs="Times New Roman"/>
                <w:color w:val="000000"/>
                <w:kern w:val="0"/>
                <w:sz w:val="20"/>
                <w:lang w:val="en-US"/>
                <w14:ligatures w14:val="none"/>
              </w:rPr>
              <w:t> </w:t>
            </w:r>
          </w:p>
        </w:tc>
        <w:tc>
          <w:tcPr>
            <w:tcW w:w="1309" w:type="dxa"/>
            <w:tcBorders>
              <w:top w:val="nil"/>
              <w:left w:val="nil"/>
              <w:bottom w:val="single" w:sz="4" w:space="0" w:color="auto"/>
              <w:right w:val="nil"/>
            </w:tcBorders>
            <w:shd w:val="clear" w:color="000000" w:fill="FFFFFF"/>
            <w:noWrap/>
            <w:hideMark/>
          </w:tcPr>
          <w:p w14:paraId="69C5A687" w14:textId="77777777" w:rsidR="0014298B" w:rsidRPr="0014298B" w:rsidRDefault="0014298B" w:rsidP="0014298B">
            <w:pPr>
              <w:spacing w:after="0" w:line="240" w:lineRule="auto"/>
              <w:jc w:val="center"/>
              <w:rPr>
                <w:rFonts w:ascii="Times New Roman" w:eastAsia="Times New Roman" w:hAnsi="Times New Roman" w:cs="Times New Roman"/>
                <w:color w:val="000000"/>
                <w:kern w:val="0"/>
                <w:sz w:val="20"/>
                <w:lang w:val="ru-RU"/>
                <w14:ligatures w14:val="none"/>
              </w:rPr>
            </w:pPr>
            <w:r w:rsidRPr="0014298B">
              <w:rPr>
                <w:rFonts w:ascii="Times New Roman" w:eastAsia="Times New Roman" w:hAnsi="Times New Roman" w:cs="Times New Roman"/>
                <w:color w:val="000000"/>
                <w:kern w:val="0"/>
                <w:sz w:val="20"/>
                <w:lang w:val="en-US"/>
                <w14:ligatures w14:val="none"/>
              </w:rPr>
              <w:t> </w:t>
            </w:r>
          </w:p>
        </w:tc>
        <w:tc>
          <w:tcPr>
            <w:tcW w:w="1554" w:type="dxa"/>
            <w:tcBorders>
              <w:top w:val="nil"/>
              <w:left w:val="nil"/>
              <w:bottom w:val="single" w:sz="4" w:space="0" w:color="auto"/>
              <w:right w:val="nil"/>
            </w:tcBorders>
            <w:shd w:val="clear" w:color="000000" w:fill="FFFFFF"/>
            <w:noWrap/>
            <w:hideMark/>
          </w:tcPr>
          <w:p w14:paraId="5E928460"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ru-RU"/>
                <w14:ligatures w14:val="none"/>
              </w:rPr>
            </w:pPr>
            <w:r w:rsidRPr="0014298B">
              <w:rPr>
                <w:rFonts w:ascii="Times New Roman" w:eastAsia="Times New Roman" w:hAnsi="Times New Roman" w:cs="Times New Roman"/>
                <w:kern w:val="0"/>
                <w:sz w:val="20"/>
                <w:lang w:val="en-US"/>
                <w14:ligatures w14:val="none"/>
              </w:rPr>
              <w:t> </w:t>
            </w:r>
          </w:p>
        </w:tc>
        <w:tc>
          <w:tcPr>
            <w:tcW w:w="1487" w:type="dxa"/>
            <w:tcBorders>
              <w:top w:val="nil"/>
              <w:left w:val="nil"/>
              <w:bottom w:val="single" w:sz="4" w:space="0" w:color="auto"/>
              <w:right w:val="nil"/>
            </w:tcBorders>
            <w:shd w:val="clear" w:color="000000" w:fill="FFFFFF"/>
            <w:noWrap/>
            <w:vAlign w:val="center"/>
            <w:hideMark/>
          </w:tcPr>
          <w:p w14:paraId="35ED2FF7"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ru-RU"/>
                <w14:ligatures w14:val="none"/>
              </w:rPr>
            </w:pPr>
            <w:r w:rsidRPr="0014298B">
              <w:rPr>
                <w:rFonts w:ascii="Times New Roman" w:eastAsia="Times New Roman" w:hAnsi="Times New Roman" w:cs="Times New Roman"/>
                <w:kern w:val="0"/>
                <w:sz w:val="20"/>
                <w:lang w:val="en-US"/>
                <w14:ligatures w14:val="none"/>
              </w:rPr>
              <w:t> </w:t>
            </w:r>
          </w:p>
        </w:tc>
        <w:tc>
          <w:tcPr>
            <w:tcW w:w="1559" w:type="dxa"/>
            <w:tcBorders>
              <w:top w:val="nil"/>
              <w:left w:val="nil"/>
              <w:bottom w:val="single" w:sz="4" w:space="0" w:color="auto"/>
              <w:right w:val="nil"/>
            </w:tcBorders>
            <w:shd w:val="clear" w:color="000000" w:fill="FFFFFF"/>
            <w:noWrap/>
            <w:vAlign w:val="center"/>
            <w:hideMark/>
          </w:tcPr>
          <w:p w14:paraId="6755EF72"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ru-RU"/>
                <w14:ligatures w14:val="none"/>
              </w:rPr>
            </w:pPr>
            <w:r w:rsidRPr="0014298B">
              <w:rPr>
                <w:rFonts w:ascii="Times New Roman" w:eastAsia="Times New Roman" w:hAnsi="Times New Roman" w:cs="Times New Roman"/>
                <w:kern w:val="0"/>
                <w:sz w:val="20"/>
                <w:lang w:val="en-US"/>
                <w14:ligatures w14:val="none"/>
              </w:rPr>
              <w:t> </w:t>
            </w:r>
          </w:p>
        </w:tc>
        <w:tc>
          <w:tcPr>
            <w:tcW w:w="1134" w:type="dxa"/>
            <w:tcBorders>
              <w:top w:val="nil"/>
              <w:left w:val="nil"/>
              <w:bottom w:val="single" w:sz="4" w:space="0" w:color="auto"/>
              <w:right w:val="nil"/>
            </w:tcBorders>
            <w:shd w:val="clear" w:color="000000" w:fill="FFFFFF"/>
            <w:noWrap/>
            <w:vAlign w:val="center"/>
            <w:hideMark/>
          </w:tcPr>
          <w:p w14:paraId="66CFC4A6"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ru-RU"/>
                <w14:ligatures w14:val="none"/>
              </w:rPr>
            </w:pPr>
            <w:r w:rsidRPr="0014298B">
              <w:rPr>
                <w:rFonts w:ascii="Times New Roman" w:eastAsia="Times New Roman" w:hAnsi="Times New Roman" w:cs="Times New Roman"/>
                <w:kern w:val="0"/>
                <w:sz w:val="20"/>
                <w:lang w:val="en-US"/>
                <w14:ligatures w14:val="none"/>
              </w:rPr>
              <w:t> </w:t>
            </w:r>
          </w:p>
        </w:tc>
        <w:tc>
          <w:tcPr>
            <w:tcW w:w="1565" w:type="dxa"/>
            <w:tcBorders>
              <w:top w:val="nil"/>
              <w:left w:val="nil"/>
              <w:bottom w:val="single" w:sz="4" w:space="0" w:color="auto"/>
              <w:right w:val="nil"/>
            </w:tcBorders>
            <w:shd w:val="clear" w:color="000000" w:fill="FFFFFF"/>
            <w:noWrap/>
            <w:hideMark/>
          </w:tcPr>
          <w:p w14:paraId="4BB80525" w14:textId="77777777" w:rsidR="0014298B" w:rsidRPr="0014298B" w:rsidRDefault="0014298B" w:rsidP="0014298B">
            <w:pPr>
              <w:spacing w:after="0" w:line="240" w:lineRule="auto"/>
              <w:rPr>
                <w:rFonts w:ascii="Times New Roman" w:eastAsia="Times New Roman" w:hAnsi="Times New Roman" w:cs="Times New Roman"/>
                <w:color w:val="000000"/>
                <w:kern w:val="0"/>
                <w:sz w:val="20"/>
                <w:lang w:val="ru-RU"/>
                <w14:ligatures w14:val="none"/>
              </w:rPr>
            </w:pPr>
            <w:r w:rsidRPr="0014298B">
              <w:rPr>
                <w:rFonts w:ascii="Times New Roman" w:eastAsia="Times New Roman" w:hAnsi="Times New Roman" w:cs="Times New Roman"/>
                <w:color w:val="000000"/>
                <w:kern w:val="0"/>
                <w:sz w:val="20"/>
                <w:lang w:val="en-US"/>
                <w14:ligatures w14:val="none"/>
              </w:rPr>
              <w:t> </w:t>
            </w:r>
          </w:p>
        </w:tc>
      </w:tr>
      <w:tr w:rsidR="00272D87" w:rsidRPr="00272D87" w14:paraId="6E7959B5" w14:textId="77777777" w:rsidTr="00272D87">
        <w:trPr>
          <w:trHeight w:val="1299"/>
        </w:trPr>
        <w:tc>
          <w:tcPr>
            <w:tcW w:w="589" w:type="dxa"/>
            <w:vMerge w:val="restart"/>
            <w:tcBorders>
              <w:top w:val="single" w:sz="4" w:space="0" w:color="auto"/>
            </w:tcBorders>
            <w:shd w:val="clear" w:color="000000" w:fill="FFFFFF"/>
            <w:vAlign w:val="center"/>
            <w:hideMark/>
          </w:tcPr>
          <w:p w14:paraId="391BD55C" w14:textId="77777777" w:rsidR="0014298B" w:rsidRPr="0014298B" w:rsidRDefault="0014298B" w:rsidP="0014298B">
            <w:pPr>
              <w:spacing w:after="0" w:line="240" w:lineRule="auto"/>
              <w:jc w:val="center"/>
              <w:rPr>
                <w:rFonts w:ascii="Times New Roman" w:eastAsia="Times New Roman" w:hAnsi="Times New Roman" w:cs="Times New Roman"/>
                <w:color w:val="000000"/>
                <w:kern w:val="0"/>
                <w:sz w:val="20"/>
                <w:lang w:val="en-US"/>
                <w14:ligatures w14:val="none"/>
              </w:rPr>
            </w:pPr>
            <w:r w:rsidRPr="0014298B">
              <w:rPr>
                <w:rFonts w:ascii="Times New Roman" w:eastAsia="Times New Roman" w:hAnsi="Times New Roman" w:cs="Times New Roman"/>
                <w:color w:val="000000"/>
                <w:kern w:val="0"/>
                <w:sz w:val="20"/>
                <w:lang w:val="en-US"/>
                <w14:ligatures w14:val="none"/>
              </w:rPr>
              <w:t>№ з/п</w:t>
            </w:r>
          </w:p>
        </w:tc>
        <w:tc>
          <w:tcPr>
            <w:tcW w:w="1942" w:type="dxa"/>
            <w:vMerge w:val="restart"/>
            <w:tcBorders>
              <w:top w:val="single" w:sz="4" w:space="0" w:color="auto"/>
            </w:tcBorders>
            <w:shd w:val="clear" w:color="000000" w:fill="FFFFFF"/>
            <w:vAlign w:val="center"/>
            <w:hideMark/>
          </w:tcPr>
          <w:p w14:paraId="7BD4F892" w14:textId="77777777" w:rsidR="0014298B" w:rsidRPr="0014298B" w:rsidRDefault="0014298B" w:rsidP="0014298B">
            <w:pPr>
              <w:spacing w:after="0" w:line="240" w:lineRule="auto"/>
              <w:jc w:val="center"/>
              <w:rPr>
                <w:rFonts w:ascii="Times New Roman" w:eastAsia="Times New Roman" w:hAnsi="Times New Roman" w:cs="Times New Roman"/>
                <w:color w:val="000000"/>
                <w:kern w:val="0"/>
                <w:sz w:val="20"/>
                <w:lang w:val="ru-RU"/>
                <w14:ligatures w14:val="none"/>
              </w:rPr>
            </w:pPr>
            <w:r w:rsidRPr="0014298B">
              <w:rPr>
                <w:rFonts w:ascii="Times New Roman" w:eastAsia="Times New Roman" w:hAnsi="Times New Roman" w:cs="Times New Roman"/>
                <w:color w:val="000000"/>
                <w:kern w:val="0"/>
                <w:sz w:val="20"/>
                <w:lang w:val="ru-RU"/>
                <w14:ligatures w14:val="none"/>
              </w:rPr>
              <w:t>Назва напряму діяльності (пріоритетні завдання)</w:t>
            </w:r>
            <w:r w:rsidRPr="0014298B">
              <w:rPr>
                <w:rFonts w:ascii="Times New Roman" w:eastAsia="Times New Roman" w:hAnsi="Times New Roman" w:cs="Times New Roman"/>
                <w:color w:val="000000"/>
                <w:kern w:val="0"/>
                <w:sz w:val="20"/>
                <w:lang w:val="en-US"/>
                <w14:ligatures w14:val="none"/>
              </w:rPr>
              <w:t> </w:t>
            </w:r>
          </w:p>
        </w:tc>
        <w:tc>
          <w:tcPr>
            <w:tcW w:w="2822" w:type="dxa"/>
            <w:vMerge w:val="restart"/>
            <w:tcBorders>
              <w:top w:val="single" w:sz="4" w:space="0" w:color="auto"/>
            </w:tcBorders>
            <w:shd w:val="clear" w:color="000000" w:fill="FFFFFF"/>
            <w:vAlign w:val="center"/>
            <w:hideMark/>
          </w:tcPr>
          <w:p w14:paraId="3450E430" w14:textId="77777777" w:rsidR="0014298B" w:rsidRPr="0014298B" w:rsidRDefault="0014298B" w:rsidP="0014298B">
            <w:pPr>
              <w:spacing w:after="0" w:line="240" w:lineRule="auto"/>
              <w:jc w:val="center"/>
              <w:rPr>
                <w:rFonts w:ascii="Times New Roman" w:eastAsia="Times New Roman" w:hAnsi="Times New Roman" w:cs="Times New Roman"/>
                <w:color w:val="000000"/>
                <w:kern w:val="0"/>
                <w:sz w:val="20"/>
                <w:lang w:val="en-US"/>
                <w14:ligatures w14:val="none"/>
              </w:rPr>
            </w:pPr>
            <w:r w:rsidRPr="0014298B">
              <w:rPr>
                <w:rFonts w:ascii="Times New Roman" w:eastAsia="Times New Roman" w:hAnsi="Times New Roman" w:cs="Times New Roman"/>
                <w:color w:val="000000"/>
                <w:kern w:val="0"/>
                <w:sz w:val="20"/>
                <w:lang w:val="en-US"/>
                <w14:ligatures w14:val="none"/>
              </w:rPr>
              <w:t>Заходи програми </w:t>
            </w:r>
          </w:p>
        </w:tc>
        <w:tc>
          <w:tcPr>
            <w:tcW w:w="1207" w:type="dxa"/>
            <w:vMerge w:val="restart"/>
            <w:tcBorders>
              <w:top w:val="single" w:sz="4" w:space="0" w:color="auto"/>
            </w:tcBorders>
            <w:shd w:val="clear" w:color="000000" w:fill="FFFFFF"/>
            <w:vAlign w:val="center"/>
            <w:hideMark/>
          </w:tcPr>
          <w:p w14:paraId="1E4ED5B0" w14:textId="77777777" w:rsidR="0014298B" w:rsidRPr="0014298B" w:rsidRDefault="0014298B" w:rsidP="0014298B">
            <w:pPr>
              <w:spacing w:after="0" w:line="240" w:lineRule="auto"/>
              <w:jc w:val="center"/>
              <w:rPr>
                <w:rFonts w:ascii="Times New Roman" w:eastAsia="Times New Roman" w:hAnsi="Times New Roman" w:cs="Times New Roman"/>
                <w:color w:val="000000"/>
                <w:kern w:val="0"/>
                <w:sz w:val="20"/>
                <w:lang w:val="en-US"/>
                <w14:ligatures w14:val="none"/>
              </w:rPr>
            </w:pPr>
            <w:r w:rsidRPr="0014298B">
              <w:rPr>
                <w:rFonts w:ascii="Times New Roman" w:eastAsia="Times New Roman" w:hAnsi="Times New Roman" w:cs="Times New Roman"/>
                <w:color w:val="000000"/>
                <w:kern w:val="0"/>
                <w:sz w:val="20"/>
                <w:lang w:val="en-US"/>
                <w14:ligatures w14:val="none"/>
              </w:rPr>
              <w:t>Строк виконання заходу </w:t>
            </w:r>
          </w:p>
        </w:tc>
        <w:tc>
          <w:tcPr>
            <w:tcW w:w="1309" w:type="dxa"/>
            <w:vMerge w:val="restart"/>
            <w:tcBorders>
              <w:top w:val="single" w:sz="4" w:space="0" w:color="auto"/>
            </w:tcBorders>
            <w:shd w:val="clear" w:color="000000" w:fill="FFFFFF"/>
            <w:vAlign w:val="center"/>
            <w:hideMark/>
          </w:tcPr>
          <w:p w14:paraId="51688905" w14:textId="77777777" w:rsidR="0014298B" w:rsidRPr="0014298B" w:rsidRDefault="0014298B" w:rsidP="0014298B">
            <w:pPr>
              <w:spacing w:after="0" w:line="240" w:lineRule="auto"/>
              <w:jc w:val="center"/>
              <w:rPr>
                <w:rFonts w:ascii="Times New Roman" w:eastAsia="Times New Roman" w:hAnsi="Times New Roman" w:cs="Times New Roman"/>
                <w:color w:val="000000"/>
                <w:kern w:val="0"/>
                <w:sz w:val="20"/>
                <w:lang w:val="en-US"/>
                <w14:ligatures w14:val="none"/>
              </w:rPr>
            </w:pPr>
            <w:r w:rsidRPr="0014298B">
              <w:rPr>
                <w:rFonts w:ascii="Times New Roman" w:eastAsia="Times New Roman" w:hAnsi="Times New Roman" w:cs="Times New Roman"/>
                <w:color w:val="000000"/>
                <w:kern w:val="0"/>
                <w:sz w:val="20"/>
                <w:lang w:val="en-US"/>
                <w14:ligatures w14:val="none"/>
              </w:rPr>
              <w:t>Відпові-дальні виконавці </w:t>
            </w:r>
          </w:p>
        </w:tc>
        <w:tc>
          <w:tcPr>
            <w:tcW w:w="1554" w:type="dxa"/>
            <w:vMerge w:val="restart"/>
            <w:tcBorders>
              <w:top w:val="single" w:sz="4" w:space="0" w:color="auto"/>
            </w:tcBorders>
            <w:shd w:val="clear" w:color="000000" w:fill="FFFFFF"/>
            <w:vAlign w:val="center"/>
            <w:hideMark/>
          </w:tcPr>
          <w:p w14:paraId="325D549E"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Джерела фінансування </w:t>
            </w:r>
          </w:p>
        </w:tc>
        <w:tc>
          <w:tcPr>
            <w:tcW w:w="4180" w:type="dxa"/>
            <w:gridSpan w:val="3"/>
            <w:tcBorders>
              <w:top w:val="single" w:sz="4" w:space="0" w:color="auto"/>
            </w:tcBorders>
            <w:shd w:val="clear" w:color="000000" w:fill="FFFFFF"/>
            <w:vAlign w:val="center"/>
            <w:hideMark/>
          </w:tcPr>
          <w:p w14:paraId="4183F608" w14:textId="77777777" w:rsidR="0014298B" w:rsidRPr="0014298B" w:rsidRDefault="0014298B" w:rsidP="0014298B">
            <w:pPr>
              <w:spacing w:after="0" w:line="240" w:lineRule="auto"/>
              <w:jc w:val="center"/>
              <w:rPr>
                <w:rFonts w:ascii="Times New Roman" w:eastAsia="Times New Roman" w:hAnsi="Times New Roman" w:cs="Times New Roman"/>
                <w:color w:val="000000"/>
                <w:kern w:val="0"/>
                <w:sz w:val="20"/>
                <w:lang w:val="ru-RU"/>
                <w14:ligatures w14:val="none"/>
              </w:rPr>
            </w:pPr>
            <w:r w:rsidRPr="0014298B">
              <w:rPr>
                <w:rFonts w:ascii="Times New Roman" w:eastAsia="Times New Roman" w:hAnsi="Times New Roman" w:cs="Times New Roman"/>
                <w:color w:val="000000"/>
                <w:kern w:val="0"/>
                <w:sz w:val="20"/>
                <w:lang w:val="ru-RU"/>
                <w14:ligatures w14:val="none"/>
              </w:rPr>
              <w:t>Орієнтовні обсяги фінансування (вартість), тис. гривень, у тому числі, за роками:</w:t>
            </w:r>
            <w:r w:rsidRPr="0014298B">
              <w:rPr>
                <w:rFonts w:ascii="Times New Roman" w:eastAsia="Times New Roman" w:hAnsi="Times New Roman" w:cs="Times New Roman"/>
                <w:color w:val="000000"/>
                <w:kern w:val="0"/>
                <w:sz w:val="20"/>
                <w:lang w:val="en-US"/>
                <w14:ligatures w14:val="none"/>
              </w:rPr>
              <w:t> </w:t>
            </w:r>
          </w:p>
        </w:tc>
        <w:tc>
          <w:tcPr>
            <w:tcW w:w="1565" w:type="dxa"/>
            <w:tcBorders>
              <w:top w:val="single" w:sz="4" w:space="0" w:color="auto"/>
            </w:tcBorders>
            <w:shd w:val="clear" w:color="000000" w:fill="FFFFFF"/>
            <w:vAlign w:val="center"/>
            <w:hideMark/>
          </w:tcPr>
          <w:p w14:paraId="7E82796D" w14:textId="77777777" w:rsidR="0014298B" w:rsidRPr="0014298B" w:rsidRDefault="0014298B" w:rsidP="0014298B">
            <w:pPr>
              <w:spacing w:after="0" w:line="240" w:lineRule="auto"/>
              <w:jc w:val="center"/>
              <w:rPr>
                <w:rFonts w:ascii="Times New Roman" w:eastAsia="Times New Roman" w:hAnsi="Times New Roman" w:cs="Times New Roman"/>
                <w:color w:val="000000"/>
                <w:kern w:val="0"/>
                <w:sz w:val="20"/>
                <w:lang w:val="en-US"/>
                <w14:ligatures w14:val="none"/>
              </w:rPr>
            </w:pPr>
            <w:r w:rsidRPr="0014298B">
              <w:rPr>
                <w:rFonts w:ascii="Times New Roman" w:eastAsia="Times New Roman" w:hAnsi="Times New Roman" w:cs="Times New Roman"/>
                <w:color w:val="000000"/>
                <w:kern w:val="0"/>
                <w:sz w:val="20"/>
                <w:lang w:val="en-US"/>
                <w14:ligatures w14:val="none"/>
              </w:rPr>
              <w:t>Очікуваний результат </w:t>
            </w:r>
          </w:p>
        </w:tc>
      </w:tr>
      <w:tr w:rsidR="00272D87" w:rsidRPr="00272D87" w14:paraId="344C8F09" w14:textId="77777777" w:rsidTr="00272D87">
        <w:trPr>
          <w:trHeight w:val="71"/>
        </w:trPr>
        <w:tc>
          <w:tcPr>
            <w:tcW w:w="589" w:type="dxa"/>
            <w:vMerge/>
            <w:vAlign w:val="center"/>
            <w:hideMark/>
          </w:tcPr>
          <w:p w14:paraId="4073728F" w14:textId="77777777" w:rsidR="0014298B" w:rsidRPr="0014298B" w:rsidRDefault="0014298B" w:rsidP="0014298B">
            <w:pPr>
              <w:spacing w:after="0" w:line="240" w:lineRule="auto"/>
              <w:rPr>
                <w:rFonts w:ascii="Times New Roman" w:eastAsia="Times New Roman" w:hAnsi="Times New Roman" w:cs="Times New Roman"/>
                <w:color w:val="000000"/>
                <w:kern w:val="0"/>
                <w:sz w:val="20"/>
                <w:lang w:val="en-US"/>
                <w14:ligatures w14:val="none"/>
              </w:rPr>
            </w:pPr>
          </w:p>
        </w:tc>
        <w:tc>
          <w:tcPr>
            <w:tcW w:w="1942" w:type="dxa"/>
            <w:vMerge/>
            <w:vAlign w:val="center"/>
            <w:hideMark/>
          </w:tcPr>
          <w:p w14:paraId="27FEB0E4" w14:textId="77777777" w:rsidR="0014298B" w:rsidRPr="0014298B" w:rsidRDefault="0014298B" w:rsidP="0014298B">
            <w:pPr>
              <w:spacing w:after="0" w:line="240" w:lineRule="auto"/>
              <w:rPr>
                <w:rFonts w:ascii="Times New Roman" w:eastAsia="Times New Roman" w:hAnsi="Times New Roman" w:cs="Times New Roman"/>
                <w:color w:val="000000"/>
                <w:kern w:val="0"/>
                <w:sz w:val="20"/>
                <w:lang w:val="en-US"/>
                <w14:ligatures w14:val="none"/>
              </w:rPr>
            </w:pPr>
          </w:p>
        </w:tc>
        <w:tc>
          <w:tcPr>
            <w:tcW w:w="2822" w:type="dxa"/>
            <w:vMerge/>
            <w:vAlign w:val="center"/>
            <w:hideMark/>
          </w:tcPr>
          <w:p w14:paraId="70D4E59B" w14:textId="77777777" w:rsidR="0014298B" w:rsidRPr="0014298B" w:rsidRDefault="0014298B" w:rsidP="0014298B">
            <w:pPr>
              <w:spacing w:after="0" w:line="240" w:lineRule="auto"/>
              <w:rPr>
                <w:rFonts w:ascii="Times New Roman" w:eastAsia="Times New Roman" w:hAnsi="Times New Roman" w:cs="Times New Roman"/>
                <w:color w:val="000000"/>
                <w:kern w:val="0"/>
                <w:sz w:val="20"/>
                <w:lang w:val="en-US"/>
                <w14:ligatures w14:val="none"/>
              </w:rPr>
            </w:pPr>
          </w:p>
        </w:tc>
        <w:tc>
          <w:tcPr>
            <w:tcW w:w="1207" w:type="dxa"/>
            <w:vMerge/>
            <w:vAlign w:val="center"/>
            <w:hideMark/>
          </w:tcPr>
          <w:p w14:paraId="32794FCA" w14:textId="77777777" w:rsidR="0014298B" w:rsidRPr="0014298B" w:rsidRDefault="0014298B" w:rsidP="0014298B">
            <w:pPr>
              <w:spacing w:after="0" w:line="240" w:lineRule="auto"/>
              <w:rPr>
                <w:rFonts w:ascii="Times New Roman" w:eastAsia="Times New Roman" w:hAnsi="Times New Roman" w:cs="Times New Roman"/>
                <w:color w:val="000000"/>
                <w:kern w:val="0"/>
                <w:sz w:val="20"/>
                <w:lang w:val="en-US"/>
                <w14:ligatures w14:val="none"/>
              </w:rPr>
            </w:pPr>
          </w:p>
        </w:tc>
        <w:tc>
          <w:tcPr>
            <w:tcW w:w="1309" w:type="dxa"/>
            <w:vMerge/>
            <w:vAlign w:val="center"/>
            <w:hideMark/>
          </w:tcPr>
          <w:p w14:paraId="72F6C22F" w14:textId="77777777" w:rsidR="0014298B" w:rsidRPr="0014298B" w:rsidRDefault="0014298B" w:rsidP="0014298B">
            <w:pPr>
              <w:spacing w:after="0" w:line="240" w:lineRule="auto"/>
              <w:rPr>
                <w:rFonts w:ascii="Times New Roman" w:eastAsia="Times New Roman" w:hAnsi="Times New Roman" w:cs="Times New Roman"/>
                <w:color w:val="000000"/>
                <w:kern w:val="0"/>
                <w:sz w:val="20"/>
                <w:lang w:val="en-US"/>
                <w14:ligatures w14:val="none"/>
              </w:rPr>
            </w:pPr>
          </w:p>
        </w:tc>
        <w:tc>
          <w:tcPr>
            <w:tcW w:w="1554" w:type="dxa"/>
            <w:vMerge/>
            <w:vAlign w:val="center"/>
            <w:hideMark/>
          </w:tcPr>
          <w:p w14:paraId="7F84820D" w14:textId="77777777" w:rsidR="0014298B" w:rsidRPr="0014298B" w:rsidRDefault="0014298B" w:rsidP="0014298B">
            <w:pPr>
              <w:spacing w:after="0" w:line="240" w:lineRule="auto"/>
              <w:rPr>
                <w:rFonts w:ascii="Times New Roman" w:eastAsia="Times New Roman" w:hAnsi="Times New Roman" w:cs="Times New Roman"/>
                <w:kern w:val="0"/>
                <w:sz w:val="20"/>
                <w:lang w:val="en-US"/>
                <w14:ligatures w14:val="none"/>
              </w:rPr>
            </w:pPr>
          </w:p>
        </w:tc>
        <w:tc>
          <w:tcPr>
            <w:tcW w:w="1487" w:type="dxa"/>
            <w:shd w:val="clear" w:color="000000" w:fill="FFFFFF"/>
            <w:vAlign w:val="center"/>
            <w:hideMark/>
          </w:tcPr>
          <w:p w14:paraId="197E2C07"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2026 рік</w:t>
            </w:r>
          </w:p>
        </w:tc>
        <w:tc>
          <w:tcPr>
            <w:tcW w:w="1559" w:type="dxa"/>
            <w:shd w:val="clear" w:color="000000" w:fill="FFFFFF"/>
            <w:vAlign w:val="center"/>
            <w:hideMark/>
          </w:tcPr>
          <w:p w14:paraId="186BD366"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2027 рік</w:t>
            </w:r>
          </w:p>
        </w:tc>
        <w:tc>
          <w:tcPr>
            <w:tcW w:w="1134" w:type="dxa"/>
            <w:shd w:val="clear" w:color="000000" w:fill="FFFFFF"/>
            <w:vAlign w:val="center"/>
            <w:hideMark/>
          </w:tcPr>
          <w:p w14:paraId="7B99B523"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2028 рік</w:t>
            </w:r>
          </w:p>
        </w:tc>
        <w:tc>
          <w:tcPr>
            <w:tcW w:w="1565" w:type="dxa"/>
            <w:shd w:val="clear" w:color="000000" w:fill="FFFFFF"/>
            <w:vAlign w:val="center"/>
            <w:hideMark/>
          </w:tcPr>
          <w:p w14:paraId="52C6EBB0" w14:textId="77777777" w:rsidR="0014298B" w:rsidRPr="0014298B" w:rsidRDefault="0014298B" w:rsidP="0014298B">
            <w:pPr>
              <w:spacing w:after="0" w:line="240" w:lineRule="auto"/>
              <w:rPr>
                <w:rFonts w:ascii="Times New Roman" w:eastAsia="Times New Roman" w:hAnsi="Times New Roman" w:cs="Times New Roman"/>
                <w:color w:val="000000"/>
                <w:kern w:val="0"/>
                <w:sz w:val="20"/>
                <w:lang w:val="en-US"/>
                <w14:ligatures w14:val="none"/>
              </w:rPr>
            </w:pPr>
            <w:r w:rsidRPr="0014298B">
              <w:rPr>
                <w:rFonts w:ascii="Times New Roman" w:eastAsia="Times New Roman" w:hAnsi="Times New Roman" w:cs="Times New Roman"/>
                <w:color w:val="000000"/>
                <w:kern w:val="0"/>
                <w:sz w:val="20"/>
                <w:lang w:val="en-US"/>
                <w14:ligatures w14:val="none"/>
              </w:rPr>
              <w:t> </w:t>
            </w:r>
          </w:p>
        </w:tc>
      </w:tr>
      <w:tr w:rsidR="0014298B" w:rsidRPr="00272D87" w14:paraId="464BF534" w14:textId="77777777" w:rsidTr="0014298B">
        <w:trPr>
          <w:trHeight w:val="71"/>
        </w:trPr>
        <w:tc>
          <w:tcPr>
            <w:tcW w:w="589" w:type="dxa"/>
            <w:shd w:val="clear" w:color="000000" w:fill="DAEEF3"/>
            <w:vAlign w:val="center"/>
            <w:hideMark/>
          </w:tcPr>
          <w:p w14:paraId="78182CC6" w14:textId="77777777" w:rsidR="0014298B" w:rsidRPr="0014298B" w:rsidRDefault="0014298B" w:rsidP="0014298B">
            <w:pPr>
              <w:spacing w:after="0" w:line="240" w:lineRule="auto"/>
              <w:jc w:val="center"/>
              <w:rPr>
                <w:rFonts w:ascii="Times New Roman" w:eastAsia="Times New Roman" w:hAnsi="Times New Roman" w:cs="Times New Roman"/>
                <w:b/>
                <w:bCs/>
                <w:i/>
                <w:iCs/>
                <w:kern w:val="0"/>
                <w:sz w:val="20"/>
                <w:lang w:val="en-US"/>
                <w14:ligatures w14:val="none"/>
              </w:rPr>
            </w:pPr>
            <w:r w:rsidRPr="0014298B">
              <w:rPr>
                <w:rFonts w:ascii="Times New Roman" w:eastAsia="Times New Roman" w:hAnsi="Times New Roman" w:cs="Times New Roman"/>
                <w:b/>
                <w:bCs/>
                <w:i/>
                <w:iCs/>
                <w:kern w:val="0"/>
                <w:sz w:val="20"/>
                <w:lang w:val="en-US"/>
                <w14:ligatures w14:val="none"/>
              </w:rPr>
              <w:t>І</w:t>
            </w:r>
          </w:p>
        </w:tc>
        <w:tc>
          <w:tcPr>
            <w:tcW w:w="14579" w:type="dxa"/>
            <w:gridSpan w:val="9"/>
            <w:shd w:val="clear" w:color="000000" w:fill="DAEEF3"/>
            <w:vAlign w:val="center"/>
            <w:hideMark/>
          </w:tcPr>
          <w:p w14:paraId="527AA655" w14:textId="77777777" w:rsidR="0014298B" w:rsidRPr="0014298B" w:rsidRDefault="0014298B" w:rsidP="0014298B">
            <w:pPr>
              <w:spacing w:after="0" w:line="240" w:lineRule="auto"/>
              <w:rPr>
                <w:rFonts w:ascii="Times New Roman" w:eastAsia="Times New Roman" w:hAnsi="Times New Roman" w:cs="Times New Roman"/>
                <w:b/>
                <w:bCs/>
                <w:i/>
                <w:iCs/>
                <w:kern w:val="0"/>
                <w:sz w:val="20"/>
                <w:lang w:val="ru-RU"/>
                <w14:ligatures w14:val="none"/>
              </w:rPr>
            </w:pPr>
            <w:r w:rsidRPr="0014298B">
              <w:rPr>
                <w:rFonts w:ascii="Times New Roman" w:eastAsia="Times New Roman" w:hAnsi="Times New Roman" w:cs="Times New Roman"/>
                <w:b/>
                <w:bCs/>
                <w:i/>
                <w:iCs/>
                <w:kern w:val="0"/>
                <w:sz w:val="20"/>
                <w:lang w:val="ru-RU"/>
                <w14:ligatures w14:val="none"/>
              </w:rPr>
              <w:t>Реконструкція будівель, споруд, інженерних мереж закладів освіти, установ фізичної культури та спорту, баз відпочинку та інших установ підпорядкованих Управлінню</w:t>
            </w:r>
          </w:p>
        </w:tc>
      </w:tr>
      <w:tr w:rsidR="00272D87" w:rsidRPr="00272D87" w14:paraId="0F2553AD" w14:textId="77777777" w:rsidTr="00272D87">
        <w:trPr>
          <w:trHeight w:val="6048"/>
        </w:trPr>
        <w:tc>
          <w:tcPr>
            <w:tcW w:w="589" w:type="dxa"/>
            <w:vMerge w:val="restart"/>
            <w:shd w:val="clear" w:color="000000" w:fill="FFFFFF"/>
            <w:vAlign w:val="center"/>
            <w:hideMark/>
          </w:tcPr>
          <w:p w14:paraId="6B0A9C10" w14:textId="1D9017B8" w:rsidR="0014298B" w:rsidRPr="0014298B" w:rsidRDefault="0014298B" w:rsidP="0014298B">
            <w:pPr>
              <w:spacing w:after="0" w:line="240" w:lineRule="auto"/>
              <w:jc w:val="center"/>
              <w:rPr>
                <w:rFonts w:ascii="Times New Roman" w:eastAsia="Times New Roman" w:hAnsi="Times New Roman" w:cs="Times New Roman"/>
                <w:kern w:val="0"/>
                <w:sz w:val="20"/>
                <w14:ligatures w14:val="none"/>
              </w:rPr>
            </w:pPr>
            <w:r w:rsidRPr="0014298B">
              <w:rPr>
                <w:rFonts w:ascii="Times New Roman" w:eastAsia="Times New Roman" w:hAnsi="Times New Roman" w:cs="Times New Roman"/>
                <w:kern w:val="0"/>
                <w:sz w:val="20"/>
                <w:lang w:val="en-US"/>
                <w14:ligatures w14:val="none"/>
              </w:rPr>
              <w:t>1</w:t>
            </w:r>
            <w:r w:rsidRPr="00272D87">
              <w:rPr>
                <w:rFonts w:ascii="Times New Roman" w:eastAsia="Times New Roman" w:hAnsi="Times New Roman" w:cs="Times New Roman"/>
                <w:kern w:val="0"/>
                <w:sz w:val="20"/>
                <w14:ligatures w14:val="none"/>
              </w:rPr>
              <w:t>.</w:t>
            </w:r>
          </w:p>
        </w:tc>
        <w:tc>
          <w:tcPr>
            <w:tcW w:w="1942" w:type="dxa"/>
            <w:vMerge w:val="restart"/>
            <w:shd w:val="clear" w:color="000000" w:fill="FFFFFF"/>
            <w:vAlign w:val="center"/>
            <w:hideMark/>
          </w:tcPr>
          <w:p w14:paraId="1111F94B"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ru-RU"/>
                <w14:ligatures w14:val="none"/>
              </w:rPr>
            </w:pPr>
            <w:r w:rsidRPr="0014298B">
              <w:rPr>
                <w:rFonts w:ascii="Times New Roman" w:eastAsia="Times New Roman" w:hAnsi="Times New Roman" w:cs="Times New Roman"/>
                <w:kern w:val="0"/>
                <w:sz w:val="20"/>
                <w:lang w:val="ru-RU"/>
                <w14:ligatures w14:val="none"/>
              </w:rPr>
              <w:t>Проведення заходів, направлених на відновлення закладів (ЗДО, ЗЗСО, ЗПО)</w:t>
            </w:r>
          </w:p>
        </w:tc>
        <w:tc>
          <w:tcPr>
            <w:tcW w:w="2822" w:type="dxa"/>
            <w:vMerge w:val="restart"/>
            <w:shd w:val="clear" w:color="000000" w:fill="FFFFFF"/>
            <w:vAlign w:val="center"/>
            <w:hideMark/>
          </w:tcPr>
          <w:p w14:paraId="79955FE0"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ru-RU"/>
                <w14:ligatures w14:val="none"/>
              </w:rPr>
            </w:pPr>
            <w:r w:rsidRPr="0014298B">
              <w:rPr>
                <w:rFonts w:ascii="Times New Roman" w:eastAsia="Times New Roman" w:hAnsi="Times New Roman" w:cs="Times New Roman"/>
                <w:kern w:val="0"/>
                <w:sz w:val="20"/>
                <w:lang w:val="ru-RU"/>
                <w14:ligatures w14:val="none"/>
              </w:rPr>
              <w:t>Проведення геодезичних та геологічних вишукувань, виготовлення землевпорядної документації,отримання технічних умов,виготовлення  технічних звітів про стан будівельних конструкцій та споруд,  оплата послуг з введення об'єктів в експлуатацію,виготовлення ПКД та реконструкція (будівель, інженерних мереж, покрівель, заміна вікон на енергозберігаючі, встановлення рекуператорів,  ІТП, облаштування вентиляційної системи, спортивних майданчиків, стадіонів, благоустрій територій, тощо)  загальної середньої освіти (ЗЗСО), будівель дошкільної освіти (ЗДО), будівель позашкільної освіти  (ПНЗ) тощо</w:t>
            </w:r>
          </w:p>
        </w:tc>
        <w:tc>
          <w:tcPr>
            <w:tcW w:w="1207" w:type="dxa"/>
            <w:vMerge w:val="restart"/>
            <w:shd w:val="clear" w:color="000000" w:fill="FFFFFF"/>
            <w:vAlign w:val="center"/>
            <w:hideMark/>
          </w:tcPr>
          <w:p w14:paraId="728C05F7"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2026-2028</w:t>
            </w:r>
          </w:p>
        </w:tc>
        <w:tc>
          <w:tcPr>
            <w:tcW w:w="1309" w:type="dxa"/>
            <w:vMerge w:val="restart"/>
            <w:shd w:val="clear" w:color="000000" w:fill="FFFFFF"/>
            <w:vAlign w:val="center"/>
            <w:hideMark/>
          </w:tcPr>
          <w:p w14:paraId="00CDBCA9"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ru-RU"/>
                <w14:ligatures w14:val="none"/>
              </w:rPr>
            </w:pPr>
            <w:r w:rsidRPr="0014298B">
              <w:rPr>
                <w:rFonts w:ascii="Times New Roman" w:eastAsia="Times New Roman" w:hAnsi="Times New Roman" w:cs="Times New Roman"/>
                <w:kern w:val="0"/>
                <w:sz w:val="20"/>
                <w:lang w:val="ru-RU"/>
                <w14:ligatures w14:val="none"/>
              </w:rPr>
              <w:t xml:space="preserve">Управління освіти, молоді та спорту </w:t>
            </w:r>
          </w:p>
        </w:tc>
        <w:tc>
          <w:tcPr>
            <w:tcW w:w="1554" w:type="dxa"/>
            <w:shd w:val="clear" w:color="000000" w:fill="FFFFFF"/>
            <w:vAlign w:val="center"/>
            <w:hideMark/>
          </w:tcPr>
          <w:p w14:paraId="6FCB5078"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 xml:space="preserve">кошти державного, обласного бюджетів </w:t>
            </w:r>
          </w:p>
        </w:tc>
        <w:tc>
          <w:tcPr>
            <w:tcW w:w="1487" w:type="dxa"/>
            <w:shd w:val="clear" w:color="000000" w:fill="FFFFFF"/>
            <w:vAlign w:val="center"/>
            <w:hideMark/>
          </w:tcPr>
          <w:p w14:paraId="65DB0AD2"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1 545 600,0</w:t>
            </w:r>
          </w:p>
        </w:tc>
        <w:tc>
          <w:tcPr>
            <w:tcW w:w="1559" w:type="dxa"/>
            <w:shd w:val="clear" w:color="000000" w:fill="FFFFFF"/>
            <w:vAlign w:val="center"/>
            <w:hideMark/>
          </w:tcPr>
          <w:p w14:paraId="1F3B1001"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1 706 342,4</w:t>
            </w:r>
          </w:p>
        </w:tc>
        <w:tc>
          <w:tcPr>
            <w:tcW w:w="1134" w:type="dxa"/>
            <w:shd w:val="clear" w:color="000000" w:fill="FFFFFF"/>
            <w:vAlign w:val="center"/>
            <w:hideMark/>
          </w:tcPr>
          <w:p w14:paraId="37E1B78D"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1 807 016,6</w:t>
            </w:r>
          </w:p>
        </w:tc>
        <w:tc>
          <w:tcPr>
            <w:tcW w:w="1565" w:type="dxa"/>
            <w:vMerge w:val="restart"/>
            <w:shd w:val="clear" w:color="000000" w:fill="FFFFFF"/>
            <w:vAlign w:val="center"/>
            <w:hideMark/>
          </w:tcPr>
          <w:p w14:paraId="694B771C"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ru-RU"/>
                <w14:ligatures w14:val="none"/>
              </w:rPr>
            </w:pPr>
            <w:r w:rsidRPr="0014298B">
              <w:rPr>
                <w:rFonts w:ascii="Times New Roman" w:eastAsia="Times New Roman" w:hAnsi="Times New Roman" w:cs="Times New Roman"/>
                <w:kern w:val="0"/>
                <w:sz w:val="20"/>
                <w:lang w:val="ru-RU"/>
                <w14:ligatures w14:val="none"/>
              </w:rPr>
              <w:t>Комфортні умови для навчання у закладах дітей і педпрацівників та обслуговуючого персонала - проведення енергозберігаючих заходів для економного використання бюджетних коштів</w:t>
            </w:r>
          </w:p>
        </w:tc>
      </w:tr>
      <w:tr w:rsidR="00272D87" w:rsidRPr="00272D87" w14:paraId="035A5E9C" w14:textId="77777777" w:rsidTr="00272D87">
        <w:trPr>
          <w:trHeight w:val="2595"/>
        </w:trPr>
        <w:tc>
          <w:tcPr>
            <w:tcW w:w="589" w:type="dxa"/>
            <w:vMerge/>
            <w:vAlign w:val="center"/>
            <w:hideMark/>
          </w:tcPr>
          <w:p w14:paraId="2607D9E8" w14:textId="77777777" w:rsidR="0014298B" w:rsidRPr="0014298B" w:rsidRDefault="0014298B" w:rsidP="0014298B">
            <w:pPr>
              <w:spacing w:after="0" w:line="240" w:lineRule="auto"/>
              <w:rPr>
                <w:rFonts w:ascii="Times New Roman" w:eastAsia="Times New Roman" w:hAnsi="Times New Roman" w:cs="Times New Roman"/>
                <w:kern w:val="0"/>
                <w:sz w:val="20"/>
                <w:lang w:val="ru-RU"/>
                <w14:ligatures w14:val="none"/>
              </w:rPr>
            </w:pPr>
          </w:p>
        </w:tc>
        <w:tc>
          <w:tcPr>
            <w:tcW w:w="1942" w:type="dxa"/>
            <w:vMerge/>
            <w:vAlign w:val="center"/>
            <w:hideMark/>
          </w:tcPr>
          <w:p w14:paraId="163F6CC1" w14:textId="77777777" w:rsidR="0014298B" w:rsidRPr="0014298B" w:rsidRDefault="0014298B" w:rsidP="0014298B">
            <w:pPr>
              <w:spacing w:after="0" w:line="240" w:lineRule="auto"/>
              <w:rPr>
                <w:rFonts w:ascii="Times New Roman" w:eastAsia="Times New Roman" w:hAnsi="Times New Roman" w:cs="Times New Roman"/>
                <w:kern w:val="0"/>
                <w:sz w:val="20"/>
                <w:lang w:val="ru-RU"/>
                <w14:ligatures w14:val="none"/>
              </w:rPr>
            </w:pPr>
          </w:p>
        </w:tc>
        <w:tc>
          <w:tcPr>
            <w:tcW w:w="2822" w:type="dxa"/>
            <w:vMerge/>
            <w:vAlign w:val="center"/>
            <w:hideMark/>
          </w:tcPr>
          <w:p w14:paraId="1A3BE8EE" w14:textId="77777777" w:rsidR="0014298B" w:rsidRPr="0014298B" w:rsidRDefault="0014298B" w:rsidP="0014298B">
            <w:pPr>
              <w:spacing w:after="0" w:line="240" w:lineRule="auto"/>
              <w:rPr>
                <w:rFonts w:ascii="Times New Roman" w:eastAsia="Times New Roman" w:hAnsi="Times New Roman" w:cs="Times New Roman"/>
                <w:kern w:val="0"/>
                <w:sz w:val="20"/>
                <w:lang w:val="ru-RU"/>
                <w14:ligatures w14:val="none"/>
              </w:rPr>
            </w:pPr>
          </w:p>
        </w:tc>
        <w:tc>
          <w:tcPr>
            <w:tcW w:w="1207" w:type="dxa"/>
            <w:vMerge/>
            <w:vAlign w:val="center"/>
            <w:hideMark/>
          </w:tcPr>
          <w:p w14:paraId="0763AA83" w14:textId="77777777" w:rsidR="0014298B" w:rsidRPr="0014298B" w:rsidRDefault="0014298B" w:rsidP="0014298B">
            <w:pPr>
              <w:spacing w:after="0" w:line="240" w:lineRule="auto"/>
              <w:rPr>
                <w:rFonts w:ascii="Times New Roman" w:eastAsia="Times New Roman" w:hAnsi="Times New Roman" w:cs="Times New Roman"/>
                <w:kern w:val="0"/>
                <w:sz w:val="20"/>
                <w:lang w:val="ru-RU"/>
                <w14:ligatures w14:val="none"/>
              </w:rPr>
            </w:pPr>
          </w:p>
        </w:tc>
        <w:tc>
          <w:tcPr>
            <w:tcW w:w="1309" w:type="dxa"/>
            <w:vMerge/>
            <w:vAlign w:val="center"/>
            <w:hideMark/>
          </w:tcPr>
          <w:p w14:paraId="159111F9" w14:textId="77777777" w:rsidR="0014298B" w:rsidRPr="0014298B" w:rsidRDefault="0014298B" w:rsidP="0014298B">
            <w:pPr>
              <w:spacing w:after="0" w:line="240" w:lineRule="auto"/>
              <w:rPr>
                <w:rFonts w:ascii="Times New Roman" w:eastAsia="Times New Roman" w:hAnsi="Times New Roman" w:cs="Times New Roman"/>
                <w:kern w:val="0"/>
                <w:sz w:val="20"/>
                <w:lang w:val="ru-RU"/>
                <w14:ligatures w14:val="none"/>
              </w:rPr>
            </w:pPr>
          </w:p>
        </w:tc>
        <w:tc>
          <w:tcPr>
            <w:tcW w:w="1554" w:type="dxa"/>
            <w:shd w:val="clear" w:color="000000" w:fill="FFFFFF"/>
            <w:vAlign w:val="center"/>
            <w:hideMark/>
          </w:tcPr>
          <w:p w14:paraId="796B41A3"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Бюджет Лозівської міської ТГ</w:t>
            </w:r>
          </w:p>
        </w:tc>
        <w:tc>
          <w:tcPr>
            <w:tcW w:w="1487" w:type="dxa"/>
            <w:shd w:val="clear" w:color="000000" w:fill="FFFFFF"/>
            <w:vAlign w:val="center"/>
            <w:hideMark/>
          </w:tcPr>
          <w:p w14:paraId="22C215A9"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552 000,0</w:t>
            </w:r>
          </w:p>
        </w:tc>
        <w:tc>
          <w:tcPr>
            <w:tcW w:w="1559" w:type="dxa"/>
            <w:shd w:val="clear" w:color="000000" w:fill="FFFFFF"/>
            <w:vAlign w:val="center"/>
            <w:hideMark/>
          </w:tcPr>
          <w:p w14:paraId="0AC5A939"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609 408,0</w:t>
            </w:r>
          </w:p>
        </w:tc>
        <w:tc>
          <w:tcPr>
            <w:tcW w:w="1134" w:type="dxa"/>
            <w:shd w:val="clear" w:color="000000" w:fill="FFFFFF"/>
            <w:vAlign w:val="center"/>
            <w:hideMark/>
          </w:tcPr>
          <w:p w14:paraId="5BF9A55B"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645 363,1</w:t>
            </w:r>
          </w:p>
        </w:tc>
        <w:tc>
          <w:tcPr>
            <w:tcW w:w="1565" w:type="dxa"/>
            <w:vMerge/>
            <w:vAlign w:val="center"/>
            <w:hideMark/>
          </w:tcPr>
          <w:p w14:paraId="13497000" w14:textId="77777777" w:rsidR="0014298B" w:rsidRPr="0014298B" w:rsidRDefault="0014298B" w:rsidP="0014298B">
            <w:pPr>
              <w:spacing w:after="0" w:line="240" w:lineRule="auto"/>
              <w:rPr>
                <w:rFonts w:ascii="Times New Roman" w:eastAsia="Times New Roman" w:hAnsi="Times New Roman" w:cs="Times New Roman"/>
                <w:kern w:val="0"/>
                <w:sz w:val="20"/>
                <w:lang w:val="en-US"/>
                <w14:ligatures w14:val="none"/>
              </w:rPr>
            </w:pPr>
          </w:p>
        </w:tc>
      </w:tr>
      <w:tr w:rsidR="00272D87" w:rsidRPr="00272D87" w14:paraId="3D4A9C4F" w14:textId="77777777" w:rsidTr="00272D87">
        <w:trPr>
          <w:trHeight w:val="2064"/>
        </w:trPr>
        <w:tc>
          <w:tcPr>
            <w:tcW w:w="589" w:type="dxa"/>
            <w:vMerge w:val="restart"/>
            <w:shd w:val="clear" w:color="000000" w:fill="FFFFFF"/>
            <w:vAlign w:val="center"/>
            <w:hideMark/>
          </w:tcPr>
          <w:p w14:paraId="3CEC3966"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lastRenderedPageBreak/>
              <w:t>2</w:t>
            </w:r>
          </w:p>
        </w:tc>
        <w:tc>
          <w:tcPr>
            <w:tcW w:w="1942" w:type="dxa"/>
            <w:vMerge w:val="restart"/>
            <w:shd w:val="clear" w:color="000000" w:fill="FFFFFF"/>
            <w:vAlign w:val="center"/>
            <w:hideMark/>
          </w:tcPr>
          <w:p w14:paraId="4D62D6C5"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ru-RU"/>
                <w14:ligatures w14:val="none"/>
              </w:rPr>
            </w:pPr>
            <w:r w:rsidRPr="0014298B">
              <w:rPr>
                <w:rFonts w:ascii="Times New Roman" w:eastAsia="Times New Roman" w:hAnsi="Times New Roman" w:cs="Times New Roman"/>
                <w:kern w:val="0"/>
                <w:sz w:val="20"/>
                <w:lang w:val="ru-RU"/>
                <w14:ligatures w14:val="none"/>
              </w:rPr>
              <w:t>Проведення заходів, направлених на відновлення установ та закладів фізичної кульутри та спорту</w:t>
            </w:r>
          </w:p>
        </w:tc>
        <w:tc>
          <w:tcPr>
            <w:tcW w:w="2822" w:type="dxa"/>
            <w:vMerge w:val="restart"/>
            <w:shd w:val="clear" w:color="000000" w:fill="FFFFFF"/>
            <w:vAlign w:val="center"/>
            <w:hideMark/>
          </w:tcPr>
          <w:p w14:paraId="63D61FCD"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ru-RU"/>
                <w14:ligatures w14:val="none"/>
              </w:rPr>
            </w:pPr>
            <w:r w:rsidRPr="0014298B">
              <w:rPr>
                <w:rFonts w:ascii="Times New Roman" w:eastAsia="Times New Roman" w:hAnsi="Times New Roman" w:cs="Times New Roman"/>
                <w:kern w:val="0"/>
                <w:sz w:val="20"/>
                <w:lang w:val="ru-RU"/>
                <w14:ligatures w14:val="none"/>
              </w:rPr>
              <w:t>Реконструкція стадіону "Локомотив" КУ ЛЦФЗН "Спорт для всіх" (виготовлення ПКД, роботи з реконструкції)</w:t>
            </w:r>
          </w:p>
        </w:tc>
        <w:tc>
          <w:tcPr>
            <w:tcW w:w="1207" w:type="dxa"/>
            <w:vMerge w:val="restart"/>
            <w:shd w:val="clear" w:color="000000" w:fill="FFFFFF"/>
            <w:vAlign w:val="center"/>
            <w:hideMark/>
          </w:tcPr>
          <w:p w14:paraId="288EEC51"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2026-2028</w:t>
            </w:r>
          </w:p>
        </w:tc>
        <w:tc>
          <w:tcPr>
            <w:tcW w:w="1309" w:type="dxa"/>
            <w:vMerge w:val="restart"/>
            <w:shd w:val="clear" w:color="000000" w:fill="FFFFFF"/>
            <w:vAlign w:val="center"/>
            <w:hideMark/>
          </w:tcPr>
          <w:p w14:paraId="0E0CA809"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ru-RU"/>
                <w14:ligatures w14:val="none"/>
              </w:rPr>
            </w:pPr>
            <w:r w:rsidRPr="0014298B">
              <w:rPr>
                <w:rFonts w:ascii="Times New Roman" w:eastAsia="Times New Roman" w:hAnsi="Times New Roman" w:cs="Times New Roman"/>
                <w:kern w:val="0"/>
                <w:sz w:val="20"/>
                <w:lang w:val="ru-RU"/>
                <w14:ligatures w14:val="none"/>
              </w:rPr>
              <w:t xml:space="preserve">Управління освіти, молоді та спорту </w:t>
            </w:r>
          </w:p>
        </w:tc>
        <w:tc>
          <w:tcPr>
            <w:tcW w:w="1554" w:type="dxa"/>
            <w:shd w:val="clear" w:color="000000" w:fill="FFFFFF"/>
            <w:vAlign w:val="center"/>
            <w:hideMark/>
          </w:tcPr>
          <w:p w14:paraId="1697151F"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 xml:space="preserve">кошти державного, обласного бюджетів </w:t>
            </w:r>
          </w:p>
        </w:tc>
        <w:tc>
          <w:tcPr>
            <w:tcW w:w="1487" w:type="dxa"/>
            <w:shd w:val="clear" w:color="000000" w:fill="FFFFFF"/>
            <w:vAlign w:val="center"/>
            <w:hideMark/>
          </w:tcPr>
          <w:p w14:paraId="3D12146A"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187 680,0</w:t>
            </w:r>
          </w:p>
        </w:tc>
        <w:tc>
          <w:tcPr>
            <w:tcW w:w="1559" w:type="dxa"/>
            <w:shd w:val="clear" w:color="000000" w:fill="FFFFFF"/>
            <w:vAlign w:val="center"/>
            <w:hideMark/>
          </w:tcPr>
          <w:p w14:paraId="79A5EB4A"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207 198,7</w:t>
            </w:r>
          </w:p>
        </w:tc>
        <w:tc>
          <w:tcPr>
            <w:tcW w:w="1134" w:type="dxa"/>
            <w:shd w:val="clear" w:color="000000" w:fill="FFFFFF"/>
            <w:vAlign w:val="center"/>
            <w:hideMark/>
          </w:tcPr>
          <w:p w14:paraId="6D406C58"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219 423,4</w:t>
            </w:r>
          </w:p>
        </w:tc>
        <w:tc>
          <w:tcPr>
            <w:tcW w:w="1565" w:type="dxa"/>
            <w:vMerge w:val="restart"/>
            <w:shd w:val="clear" w:color="000000" w:fill="FFFFFF"/>
            <w:vAlign w:val="center"/>
            <w:hideMark/>
          </w:tcPr>
          <w:p w14:paraId="5B894C8D"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ru-RU"/>
                <w14:ligatures w14:val="none"/>
              </w:rPr>
            </w:pPr>
            <w:r w:rsidRPr="0014298B">
              <w:rPr>
                <w:rFonts w:ascii="Times New Roman" w:eastAsia="Times New Roman" w:hAnsi="Times New Roman" w:cs="Times New Roman"/>
                <w:kern w:val="0"/>
                <w:sz w:val="20"/>
                <w:lang w:val="ru-RU"/>
                <w14:ligatures w14:val="none"/>
              </w:rPr>
              <w:t>Створення комфортних умов для занять спортом відвідувачам КУ ЛЦФЗН "Спорт для всіх" та ДЮСШ</w:t>
            </w:r>
          </w:p>
        </w:tc>
      </w:tr>
      <w:tr w:rsidR="00272D87" w:rsidRPr="00272D87" w14:paraId="1743FAFB" w14:textId="77777777" w:rsidTr="00272D87">
        <w:trPr>
          <w:trHeight w:val="1452"/>
        </w:trPr>
        <w:tc>
          <w:tcPr>
            <w:tcW w:w="589" w:type="dxa"/>
            <w:vMerge/>
            <w:vAlign w:val="center"/>
            <w:hideMark/>
          </w:tcPr>
          <w:p w14:paraId="725B496E" w14:textId="77777777" w:rsidR="0014298B" w:rsidRPr="0014298B" w:rsidRDefault="0014298B" w:rsidP="0014298B">
            <w:pPr>
              <w:spacing w:after="0" w:line="240" w:lineRule="auto"/>
              <w:rPr>
                <w:rFonts w:ascii="Times New Roman" w:eastAsia="Times New Roman" w:hAnsi="Times New Roman" w:cs="Times New Roman"/>
                <w:kern w:val="0"/>
                <w:sz w:val="20"/>
                <w:lang w:val="ru-RU"/>
                <w14:ligatures w14:val="none"/>
              </w:rPr>
            </w:pPr>
          </w:p>
        </w:tc>
        <w:tc>
          <w:tcPr>
            <w:tcW w:w="1942" w:type="dxa"/>
            <w:vMerge/>
            <w:vAlign w:val="center"/>
            <w:hideMark/>
          </w:tcPr>
          <w:p w14:paraId="331CECC9" w14:textId="77777777" w:rsidR="0014298B" w:rsidRPr="0014298B" w:rsidRDefault="0014298B" w:rsidP="0014298B">
            <w:pPr>
              <w:spacing w:after="0" w:line="240" w:lineRule="auto"/>
              <w:rPr>
                <w:rFonts w:ascii="Times New Roman" w:eastAsia="Times New Roman" w:hAnsi="Times New Roman" w:cs="Times New Roman"/>
                <w:kern w:val="0"/>
                <w:sz w:val="20"/>
                <w:lang w:val="ru-RU"/>
                <w14:ligatures w14:val="none"/>
              </w:rPr>
            </w:pPr>
          </w:p>
        </w:tc>
        <w:tc>
          <w:tcPr>
            <w:tcW w:w="2822" w:type="dxa"/>
            <w:vMerge/>
            <w:vAlign w:val="center"/>
            <w:hideMark/>
          </w:tcPr>
          <w:p w14:paraId="77B49D2E" w14:textId="77777777" w:rsidR="0014298B" w:rsidRPr="0014298B" w:rsidRDefault="0014298B" w:rsidP="0014298B">
            <w:pPr>
              <w:spacing w:after="0" w:line="240" w:lineRule="auto"/>
              <w:rPr>
                <w:rFonts w:ascii="Times New Roman" w:eastAsia="Times New Roman" w:hAnsi="Times New Roman" w:cs="Times New Roman"/>
                <w:kern w:val="0"/>
                <w:sz w:val="20"/>
                <w:lang w:val="ru-RU"/>
                <w14:ligatures w14:val="none"/>
              </w:rPr>
            </w:pPr>
          </w:p>
        </w:tc>
        <w:tc>
          <w:tcPr>
            <w:tcW w:w="1207" w:type="dxa"/>
            <w:vMerge/>
            <w:vAlign w:val="center"/>
            <w:hideMark/>
          </w:tcPr>
          <w:p w14:paraId="66FED675" w14:textId="77777777" w:rsidR="0014298B" w:rsidRPr="0014298B" w:rsidRDefault="0014298B" w:rsidP="0014298B">
            <w:pPr>
              <w:spacing w:after="0" w:line="240" w:lineRule="auto"/>
              <w:rPr>
                <w:rFonts w:ascii="Times New Roman" w:eastAsia="Times New Roman" w:hAnsi="Times New Roman" w:cs="Times New Roman"/>
                <w:kern w:val="0"/>
                <w:sz w:val="20"/>
                <w:lang w:val="ru-RU"/>
                <w14:ligatures w14:val="none"/>
              </w:rPr>
            </w:pPr>
          </w:p>
        </w:tc>
        <w:tc>
          <w:tcPr>
            <w:tcW w:w="1309" w:type="dxa"/>
            <w:vMerge/>
            <w:vAlign w:val="center"/>
            <w:hideMark/>
          </w:tcPr>
          <w:p w14:paraId="5976444F" w14:textId="77777777" w:rsidR="0014298B" w:rsidRPr="0014298B" w:rsidRDefault="0014298B" w:rsidP="0014298B">
            <w:pPr>
              <w:spacing w:after="0" w:line="240" w:lineRule="auto"/>
              <w:rPr>
                <w:rFonts w:ascii="Times New Roman" w:eastAsia="Times New Roman" w:hAnsi="Times New Roman" w:cs="Times New Roman"/>
                <w:kern w:val="0"/>
                <w:sz w:val="20"/>
                <w:lang w:val="ru-RU"/>
                <w14:ligatures w14:val="none"/>
              </w:rPr>
            </w:pPr>
          </w:p>
        </w:tc>
        <w:tc>
          <w:tcPr>
            <w:tcW w:w="1554" w:type="dxa"/>
            <w:shd w:val="clear" w:color="000000" w:fill="FFFFFF"/>
            <w:vAlign w:val="center"/>
            <w:hideMark/>
          </w:tcPr>
          <w:p w14:paraId="29276391"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Бюджет Лозівської міської ТГ</w:t>
            </w:r>
          </w:p>
        </w:tc>
        <w:tc>
          <w:tcPr>
            <w:tcW w:w="1487" w:type="dxa"/>
            <w:shd w:val="clear" w:color="000000" w:fill="FFFFFF"/>
            <w:vAlign w:val="center"/>
            <w:hideMark/>
          </w:tcPr>
          <w:p w14:paraId="6723757C"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18 768,0</w:t>
            </w:r>
          </w:p>
        </w:tc>
        <w:tc>
          <w:tcPr>
            <w:tcW w:w="1559" w:type="dxa"/>
            <w:shd w:val="clear" w:color="000000" w:fill="FFFFFF"/>
            <w:vAlign w:val="center"/>
            <w:hideMark/>
          </w:tcPr>
          <w:p w14:paraId="565EFEA5"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20 719,9</w:t>
            </w:r>
          </w:p>
        </w:tc>
        <w:tc>
          <w:tcPr>
            <w:tcW w:w="1134" w:type="dxa"/>
            <w:shd w:val="clear" w:color="000000" w:fill="FFFFFF"/>
            <w:vAlign w:val="center"/>
            <w:hideMark/>
          </w:tcPr>
          <w:p w14:paraId="155BEFAA"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21 942,3</w:t>
            </w:r>
          </w:p>
        </w:tc>
        <w:tc>
          <w:tcPr>
            <w:tcW w:w="1565" w:type="dxa"/>
            <w:vMerge/>
            <w:vAlign w:val="center"/>
            <w:hideMark/>
          </w:tcPr>
          <w:p w14:paraId="0305F992" w14:textId="77777777" w:rsidR="0014298B" w:rsidRPr="0014298B" w:rsidRDefault="0014298B" w:rsidP="0014298B">
            <w:pPr>
              <w:spacing w:after="0" w:line="240" w:lineRule="auto"/>
              <w:rPr>
                <w:rFonts w:ascii="Times New Roman" w:eastAsia="Times New Roman" w:hAnsi="Times New Roman" w:cs="Times New Roman"/>
                <w:kern w:val="0"/>
                <w:sz w:val="20"/>
                <w:lang w:val="en-US"/>
                <w14:ligatures w14:val="none"/>
              </w:rPr>
            </w:pPr>
          </w:p>
        </w:tc>
      </w:tr>
      <w:tr w:rsidR="0014298B" w:rsidRPr="00272D87" w14:paraId="76392836" w14:textId="77777777" w:rsidTr="00272D87">
        <w:trPr>
          <w:trHeight w:val="708"/>
        </w:trPr>
        <w:tc>
          <w:tcPr>
            <w:tcW w:w="9423" w:type="dxa"/>
            <w:gridSpan w:val="6"/>
            <w:shd w:val="clear" w:color="000000" w:fill="FFFFFF"/>
            <w:vAlign w:val="center"/>
            <w:hideMark/>
          </w:tcPr>
          <w:p w14:paraId="260037B8" w14:textId="77777777" w:rsidR="0014298B" w:rsidRPr="0014298B" w:rsidRDefault="0014298B" w:rsidP="0014298B">
            <w:pPr>
              <w:spacing w:after="0" w:line="240" w:lineRule="auto"/>
              <w:jc w:val="right"/>
              <w:rPr>
                <w:rFonts w:ascii="Times New Roman" w:eastAsia="Times New Roman" w:hAnsi="Times New Roman" w:cs="Times New Roman"/>
                <w:b/>
                <w:bCs/>
                <w:kern w:val="0"/>
                <w:sz w:val="20"/>
                <w:lang w:val="ru-RU"/>
                <w14:ligatures w14:val="none"/>
              </w:rPr>
            </w:pPr>
            <w:r w:rsidRPr="0014298B">
              <w:rPr>
                <w:rFonts w:ascii="Times New Roman" w:eastAsia="Times New Roman" w:hAnsi="Times New Roman" w:cs="Times New Roman"/>
                <w:b/>
                <w:bCs/>
                <w:kern w:val="0"/>
                <w:sz w:val="20"/>
                <w:lang w:val="ru-RU"/>
                <w14:ligatures w14:val="none"/>
              </w:rPr>
              <w:t>Всього на реконструкцію установ та закладів:</w:t>
            </w:r>
          </w:p>
        </w:tc>
        <w:tc>
          <w:tcPr>
            <w:tcW w:w="1487" w:type="dxa"/>
            <w:shd w:val="clear" w:color="000000" w:fill="FFFFFF"/>
            <w:vAlign w:val="center"/>
            <w:hideMark/>
          </w:tcPr>
          <w:p w14:paraId="716651BA" w14:textId="77777777" w:rsidR="0014298B" w:rsidRPr="0014298B" w:rsidRDefault="0014298B" w:rsidP="0014298B">
            <w:pPr>
              <w:spacing w:after="0" w:line="240" w:lineRule="auto"/>
              <w:jc w:val="center"/>
              <w:rPr>
                <w:rFonts w:ascii="Times New Roman" w:eastAsia="Times New Roman" w:hAnsi="Times New Roman" w:cs="Times New Roman"/>
                <w:b/>
                <w:bCs/>
                <w:kern w:val="0"/>
                <w:sz w:val="20"/>
                <w:lang w:val="en-US"/>
                <w14:ligatures w14:val="none"/>
              </w:rPr>
            </w:pPr>
            <w:r w:rsidRPr="0014298B">
              <w:rPr>
                <w:rFonts w:ascii="Times New Roman" w:eastAsia="Times New Roman" w:hAnsi="Times New Roman" w:cs="Times New Roman"/>
                <w:b/>
                <w:bCs/>
                <w:kern w:val="0"/>
                <w:sz w:val="20"/>
                <w:lang w:val="en-US"/>
                <w14:ligatures w14:val="none"/>
              </w:rPr>
              <w:t>2 304 048,0</w:t>
            </w:r>
          </w:p>
        </w:tc>
        <w:tc>
          <w:tcPr>
            <w:tcW w:w="1559" w:type="dxa"/>
            <w:shd w:val="clear" w:color="000000" w:fill="FFFFFF"/>
            <w:vAlign w:val="center"/>
            <w:hideMark/>
          </w:tcPr>
          <w:p w14:paraId="7D5A3C23" w14:textId="77777777" w:rsidR="0014298B" w:rsidRPr="0014298B" w:rsidRDefault="0014298B" w:rsidP="0014298B">
            <w:pPr>
              <w:spacing w:after="0" w:line="240" w:lineRule="auto"/>
              <w:jc w:val="center"/>
              <w:rPr>
                <w:rFonts w:ascii="Times New Roman" w:eastAsia="Times New Roman" w:hAnsi="Times New Roman" w:cs="Times New Roman"/>
                <w:b/>
                <w:bCs/>
                <w:kern w:val="0"/>
                <w:sz w:val="20"/>
                <w:lang w:val="en-US"/>
                <w14:ligatures w14:val="none"/>
              </w:rPr>
            </w:pPr>
            <w:r w:rsidRPr="0014298B">
              <w:rPr>
                <w:rFonts w:ascii="Times New Roman" w:eastAsia="Times New Roman" w:hAnsi="Times New Roman" w:cs="Times New Roman"/>
                <w:b/>
                <w:bCs/>
                <w:kern w:val="0"/>
                <w:sz w:val="20"/>
                <w:lang w:val="en-US"/>
                <w14:ligatures w14:val="none"/>
              </w:rPr>
              <w:t>2 543 669,0</w:t>
            </w:r>
          </w:p>
        </w:tc>
        <w:tc>
          <w:tcPr>
            <w:tcW w:w="1134" w:type="dxa"/>
            <w:shd w:val="clear" w:color="000000" w:fill="FFFFFF"/>
            <w:vAlign w:val="center"/>
            <w:hideMark/>
          </w:tcPr>
          <w:p w14:paraId="09C1F664" w14:textId="77777777" w:rsidR="0014298B" w:rsidRPr="0014298B" w:rsidRDefault="0014298B" w:rsidP="0014298B">
            <w:pPr>
              <w:spacing w:after="0" w:line="240" w:lineRule="auto"/>
              <w:jc w:val="center"/>
              <w:rPr>
                <w:rFonts w:ascii="Times New Roman" w:eastAsia="Times New Roman" w:hAnsi="Times New Roman" w:cs="Times New Roman"/>
                <w:b/>
                <w:bCs/>
                <w:kern w:val="0"/>
                <w:sz w:val="20"/>
                <w:lang w:val="en-US"/>
                <w14:ligatures w14:val="none"/>
              </w:rPr>
            </w:pPr>
            <w:r w:rsidRPr="0014298B">
              <w:rPr>
                <w:rFonts w:ascii="Times New Roman" w:eastAsia="Times New Roman" w:hAnsi="Times New Roman" w:cs="Times New Roman"/>
                <w:b/>
                <w:bCs/>
                <w:kern w:val="0"/>
                <w:sz w:val="20"/>
                <w:lang w:val="en-US"/>
                <w14:ligatures w14:val="none"/>
              </w:rPr>
              <w:t>2 693 745,4</w:t>
            </w:r>
          </w:p>
        </w:tc>
        <w:tc>
          <w:tcPr>
            <w:tcW w:w="1565" w:type="dxa"/>
            <w:shd w:val="clear" w:color="000000" w:fill="FFFFFF"/>
            <w:vAlign w:val="center"/>
            <w:hideMark/>
          </w:tcPr>
          <w:p w14:paraId="71160E8D" w14:textId="77777777" w:rsidR="0014298B" w:rsidRPr="0014298B" w:rsidRDefault="0014298B" w:rsidP="0014298B">
            <w:pPr>
              <w:spacing w:after="0" w:line="240" w:lineRule="auto"/>
              <w:jc w:val="center"/>
              <w:rPr>
                <w:rFonts w:ascii="Times New Roman" w:eastAsia="Times New Roman" w:hAnsi="Times New Roman" w:cs="Times New Roman"/>
                <w:b/>
                <w:bCs/>
                <w:kern w:val="0"/>
                <w:sz w:val="20"/>
                <w:lang w:val="en-US"/>
                <w14:ligatures w14:val="none"/>
              </w:rPr>
            </w:pPr>
            <w:r w:rsidRPr="0014298B">
              <w:rPr>
                <w:rFonts w:ascii="Times New Roman" w:eastAsia="Times New Roman" w:hAnsi="Times New Roman" w:cs="Times New Roman"/>
                <w:b/>
                <w:bCs/>
                <w:kern w:val="0"/>
                <w:sz w:val="20"/>
                <w:lang w:val="en-US"/>
                <w14:ligatures w14:val="none"/>
              </w:rPr>
              <w:t> </w:t>
            </w:r>
          </w:p>
        </w:tc>
      </w:tr>
      <w:tr w:rsidR="0014298B" w:rsidRPr="00272D87" w14:paraId="05EEBF71" w14:textId="77777777" w:rsidTr="0014298B">
        <w:trPr>
          <w:trHeight w:val="3911"/>
        </w:trPr>
        <w:tc>
          <w:tcPr>
            <w:tcW w:w="589" w:type="dxa"/>
            <w:shd w:val="clear" w:color="000000" w:fill="DAEEF3"/>
            <w:vAlign w:val="center"/>
            <w:hideMark/>
          </w:tcPr>
          <w:p w14:paraId="09C89C87" w14:textId="77777777" w:rsidR="0014298B" w:rsidRPr="0014298B" w:rsidRDefault="0014298B" w:rsidP="0014298B">
            <w:pPr>
              <w:spacing w:after="0" w:line="240" w:lineRule="auto"/>
              <w:jc w:val="center"/>
              <w:rPr>
                <w:rFonts w:ascii="Times New Roman" w:eastAsia="Times New Roman" w:hAnsi="Times New Roman" w:cs="Times New Roman"/>
                <w:b/>
                <w:bCs/>
                <w:i/>
                <w:iCs/>
                <w:kern w:val="0"/>
                <w:sz w:val="20"/>
                <w:lang w:val="en-US"/>
                <w14:ligatures w14:val="none"/>
              </w:rPr>
            </w:pPr>
            <w:r w:rsidRPr="0014298B">
              <w:rPr>
                <w:rFonts w:ascii="Times New Roman" w:eastAsia="Times New Roman" w:hAnsi="Times New Roman" w:cs="Times New Roman"/>
                <w:b/>
                <w:bCs/>
                <w:i/>
                <w:iCs/>
                <w:kern w:val="0"/>
                <w:sz w:val="20"/>
                <w:lang w:val="en-US"/>
                <w14:ligatures w14:val="none"/>
              </w:rPr>
              <w:t>ІІ</w:t>
            </w:r>
          </w:p>
        </w:tc>
        <w:tc>
          <w:tcPr>
            <w:tcW w:w="14579" w:type="dxa"/>
            <w:gridSpan w:val="9"/>
            <w:shd w:val="clear" w:color="000000" w:fill="DAEEF3"/>
            <w:vAlign w:val="center"/>
            <w:hideMark/>
          </w:tcPr>
          <w:p w14:paraId="702992B9" w14:textId="77777777" w:rsidR="0014298B" w:rsidRPr="0014298B" w:rsidRDefault="0014298B" w:rsidP="0014298B">
            <w:pPr>
              <w:spacing w:after="0" w:line="240" w:lineRule="auto"/>
              <w:rPr>
                <w:rFonts w:ascii="Times New Roman" w:eastAsia="Times New Roman" w:hAnsi="Times New Roman" w:cs="Times New Roman"/>
                <w:b/>
                <w:bCs/>
                <w:i/>
                <w:iCs/>
                <w:kern w:val="0"/>
                <w:sz w:val="20"/>
                <w:lang w:val="ru-RU"/>
                <w14:ligatures w14:val="none"/>
              </w:rPr>
            </w:pPr>
            <w:r w:rsidRPr="0014298B">
              <w:rPr>
                <w:rFonts w:ascii="Times New Roman" w:eastAsia="Times New Roman" w:hAnsi="Times New Roman" w:cs="Times New Roman"/>
                <w:b/>
                <w:bCs/>
                <w:i/>
                <w:iCs/>
                <w:kern w:val="0"/>
                <w:sz w:val="20"/>
                <w:lang w:val="ru-RU"/>
                <w14:ligatures w14:val="none"/>
              </w:rPr>
              <w:t>Проведення капітальних ремонтів установ та закладів освіти, фізичної культури та спорту, котелень, модульних котелень, топкових, баз відпочинку та інших установ підпорядкованих Управлінню</w:t>
            </w:r>
          </w:p>
        </w:tc>
      </w:tr>
      <w:tr w:rsidR="00272D87" w:rsidRPr="00272D87" w14:paraId="70D0E8DF" w14:textId="77777777" w:rsidTr="00272D87">
        <w:trPr>
          <w:trHeight w:val="5832"/>
        </w:trPr>
        <w:tc>
          <w:tcPr>
            <w:tcW w:w="589" w:type="dxa"/>
            <w:vMerge w:val="restart"/>
            <w:shd w:val="clear" w:color="000000" w:fill="FFFFFF"/>
            <w:vAlign w:val="center"/>
            <w:hideMark/>
          </w:tcPr>
          <w:p w14:paraId="33330BD2" w14:textId="04F55906" w:rsidR="0014298B" w:rsidRPr="0014298B" w:rsidRDefault="0014298B" w:rsidP="0014298B">
            <w:pPr>
              <w:spacing w:after="0" w:line="240" w:lineRule="auto"/>
              <w:jc w:val="center"/>
              <w:rPr>
                <w:rFonts w:ascii="Times New Roman" w:eastAsia="Times New Roman" w:hAnsi="Times New Roman" w:cs="Times New Roman"/>
                <w:kern w:val="0"/>
                <w:sz w:val="20"/>
                <w14:ligatures w14:val="none"/>
              </w:rPr>
            </w:pPr>
            <w:r w:rsidRPr="0014298B">
              <w:rPr>
                <w:rFonts w:ascii="Times New Roman" w:eastAsia="Times New Roman" w:hAnsi="Times New Roman" w:cs="Times New Roman"/>
                <w:kern w:val="0"/>
                <w:sz w:val="20"/>
                <w:lang w:val="en-US"/>
                <w14:ligatures w14:val="none"/>
              </w:rPr>
              <w:lastRenderedPageBreak/>
              <w:t>1</w:t>
            </w:r>
            <w:r w:rsidRPr="00272D87">
              <w:rPr>
                <w:rFonts w:ascii="Times New Roman" w:eastAsia="Times New Roman" w:hAnsi="Times New Roman" w:cs="Times New Roman"/>
                <w:kern w:val="0"/>
                <w:sz w:val="20"/>
                <w14:ligatures w14:val="none"/>
              </w:rPr>
              <w:t>.</w:t>
            </w:r>
          </w:p>
        </w:tc>
        <w:tc>
          <w:tcPr>
            <w:tcW w:w="1942" w:type="dxa"/>
            <w:vMerge w:val="restart"/>
            <w:shd w:val="clear" w:color="000000" w:fill="FFFFFF"/>
            <w:vAlign w:val="center"/>
            <w:hideMark/>
          </w:tcPr>
          <w:p w14:paraId="485952DA"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ru-RU"/>
                <w14:ligatures w14:val="none"/>
              </w:rPr>
            </w:pPr>
            <w:r w:rsidRPr="0014298B">
              <w:rPr>
                <w:rFonts w:ascii="Times New Roman" w:eastAsia="Times New Roman" w:hAnsi="Times New Roman" w:cs="Times New Roman"/>
                <w:kern w:val="0"/>
                <w:sz w:val="20"/>
                <w:lang w:val="ru-RU"/>
                <w14:ligatures w14:val="none"/>
              </w:rPr>
              <w:t>Розроблення проєктної документації та проведення капітальних ремонтів освітніх установ та закладів (ЗДО, ЗЗСО, ЗПО, спортивно-оздоровчих баз, районного Будинку культури, та іншіх установ)</w:t>
            </w:r>
          </w:p>
        </w:tc>
        <w:tc>
          <w:tcPr>
            <w:tcW w:w="2822" w:type="dxa"/>
            <w:vMerge w:val="restart"/>
            <w:shd w:val="clear" w:color="000000" w:fill="FFFFFF"/>
            <w:vAlign w:val="center"/>
            <w:hideMark/>
          </w:tcPr>
          <w:p w14:paraId="25CC4DB0"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ru-RU"/>
                <w14:ligatures w14:val="none"/>
              </w:rPr>
            </w:pPr>
            <w:r w:rsidRPr="0014298B">
              <w:rPr>
                <w:rFonts w:ascii="Times New Roman" w:eastAsia="Times New Roman" w:hAnsi="Times New Roman" w:cs="Times New Roman"/>
                <w:kern w:val="0"/>
                <w:sz w:val="20"/>
                <w:lang w:val="ru-RU"/>
                <w14:ligatures w14:val="none"/>
              </w:rPr>
              <w:t>Проведення геодезичних та геологічних вишукувань, виготовлення землевпорядної документації,отримання технічних умов,виготовлення  технічних звітів про стан будівельних конструкцій та споруд,  оплата послуг з введення об'єктів в експлуатацію,виготовлення ПКД та капітальні ремонти (будівель, інженерних мереж, покрівель, заміна вікон на енергозберігаючі, встановлення рекуператорів,  ІТП, облаштування вентиляційної системи, спортивних майданчиків, стадіонів, благоустрій територій, тощо)  загальної середньої освіти (ЗЗСО), будівель дошкільної освіти (ЗДО), будівель позашкільної освіти  (ПНЗ) тощо</w:t>
            </w:r>
          </w:p>
        </w:tc>
        <w:tc>
          <w:tcPr>
            <w:tcW w:w="1207" w:type="dxa"/>
            <w:vMerge w:val="restart"/>
            <w:shd w:val="clear" w:color="000000" w:fill="FFFFFF"/>
            <w:vAlign w:val="center"/>
            <w:hideMark/>
          </w:tcPr>
          <w:p w14:paraId="29CD2045"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2026-2028</w:t>
            </w:r>
          </w:p>
        </w:tc>
        <w:tc>
          <w:tcPr>
            <w:tcW w:w="1309" w:type="dxa"/>
            <w:vMerge w:val="restart"/>
            <w:shd w:val="clear" w:color="000000" w:fill="FFFFFF"/>
            <w:vAlign w:val="center"/>
            <w:hideMark/>
          </w:tcPr>
          <w:p w14:paraId="3D5BCDE9"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ru-RU"/>
                <w14:ligatures w14:val="none"/>
              </w:rPr>
            </w:pPr>
            <w:r w:rsidRPr="0014298B">
              <w:rPr>
                <w:rFonts w:ascii="Times New Roman" w:eastAsia="Times New Roman" w:hAnsi="Times New Roman" w:cs="Times New Roman"/>
                <w:kern w:val="0"/>
                <w:sz w:val="20"/>
                <w:lang w:val="ru-RU"/>
                <w14:ligatures w14:val="none"/>
              </w:rPr>
              <w:t xml:space="preserve">Управління освіти, молоді та спорту </w:t>
            </w:r>
          </w:p>
        </w:tc>
        <w:tc>
          <w:tcPr>
            <w:tcW w:w="1554" w:type="dxa"/>
            <w:shd w:val="clear" w:color="000000" w:fill="FFFFFF"/>
            <w:vAlign w:val="center"/>
            <w:hideMark/>
          </w:tcPr>
          <w:p w14:paraId="05F72B21"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 xml:space="preserve">кошти державного, обласного бюджетів </w:t>
            </w:r>
          </w:p>
        </w:tc>
        <w:tc>
          <w:tcPr>
            <w:tcW w:w="1487" w:type="dxa"/>
            <w:shd w:val="clear" w:color="000000" w:fill="FFFFFF"/>
            <w:vAlign w:val="center"/>
            <w:hideMark/>
          </w:tcPr>
          <w:p w14:paraId="763E4F67"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115 000,0</w:t>
            </w:r>
          </w:p>
        </w:tc>
        <w:tc>
          <w:tcPr>
            <w:tcW w:w="1559" w:type="dxa"/>
            <w:shd w:val="clear" w:color="000000" w:fill="FFFFFF"/>
            <w:vAlign w:val="center"/>
            <w:hideMark/>
          </w:tcPr>
          <w:p w14:paraId="4F790805"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126 960,0</w:t>
            </w:r>
          </w:p>
        </w:tc>
        <w:tc>
          <w:tcPr>
            <w:tcW w:w="1134" w:type="dxa"/>
            <w:shd w:val="clear" w:color="000000" w:fill="FFFFFF"/>
            <w:vAlign w:val="center"/>
            <w:hideMark/>
          </w:tcPr>
          <w:p w14:paraId="71358D57"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134 450,6</w:t>
            </w:r>
          </w:p>
        </w:tc>
        <w:tc>
          <w:tcPr>
            <w:tcW w:w="1565" w:type="dxa"/>
            <w:vMerge w:val="restart"/>
            <w:shd w:val="clear" w:color="000000" w:fill="FFFFFF"/>
            <w:vAlign w:val="center"/>
            <w:hideMark/>
          </w:tcPr>
          <w:p w14:paraId="2E7C4788"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ru-RU"/>
                <w14:ligatures w14:val="none"/>
              </w:rPr>
            </w:pPr>
            <w:r w:rsidRPr="0014298B">
              <w:rPr>
                <w:rFonts w:ascii="Times New Roman" w:eastAsia="Times New Roman" w:hAnsi="Times New Roman" w:cs="Times New Roman"/>
                <w:kern w:val="0"/>
                <w:sz w:val="20"/>
                <w:lang w:val="ru-RU"/>
                <w14:ligatures w14:val="none"/>
              </w:rPr>
              <w:t>Створення комфортних умов для навчання дітей</w:t>
            </w:r>
          </w:p>
        </w:tc>
      </w:tr>
      <w:tr w:rsidR="00272D87" w:rsidRPr="00272D87" w14:paraId="3548F5EE" w14:textId="77777777" w:rsidTr="00272D87">
        <w:trPr>
          <w:trHeight w:val="2400"/>
        </w:trPr>
        <w:tc>
          <w:tcPr>
            <w:tcW w:w="589" w:type="dxa"/>
            <w:vMerge/>
            <w:vAlign w:val="center"/>
            <w:hideMark/>
          </w:tcPr>
          <w:p w14:paraId="1982A342" w14:textId="77777777" w:rsidR="0014298B" w:rsidRPr="0014298B" w:rsidRDefault="0014298B" w:rsidP="0014298B">
            <w:pPr>
              <w:spacing w:after="0" w:line="240" w:lineRule="auto"/>
              <w:rPr>
                <w:rFonts w:ascii="Times New Roman" w:eastAsia="Times New Roman" w:hAnsi="Times New Roman" w:cs="Times New Roman"/>
                <w:kern w:val="0"/>
                <w:sz w:val="20"/>
                <w:lang w:val="ru-RU"/>
                <w14:ligatures w14:val="none"/>
              </w:rPr>
            </w:pPr>
          </w:p>
        </w:tc>
        <w:tc>
          <w:tcPr>
            <w:tcW w:w="1942" w:type="dxa"/>
            <w:vMerge/>
            <w:vAlign w:val="center"/>
            <w:hideMark/>
          </w:tcPr>
          <w:p w14:paraId="43BDD259" w14:textId="77777777" w:rsidR="0014298B" w:rsidRPr="0014298B" w:rsidRDefault="0014298B" w:rsidP="0014298B">
            <w:pPr>
              <w:spacing w:after="0" w:line="240" w:lineRule="auto"/>
              <w:rPr>
                <w:rFonts w:ascii="Times New Roman" w:eastAsia="Times New Roman" w:hAnsi="Times New Roman" w:cs="Times New Roman"/>
                <w:kern w:val="0"/>
                <w:sz w:val="20"/>
                <w:lang w:val="ru-RU"/>
                <w14:ligatures w14:val="none"/>
              </w:rPr>
            </w:pPr>
          </w:p>
        </w:tc>
        <w:tc>
          <w:tcPr>
            <w:tcW w:w="2822" w:type="dxa"/>
            <w:vMerge/>
            <w:vAlign w:val="center"/>
            <w:hideMark/>
          </w:tcPr>
          <w:p w14:paraId="643B8316" w14:textId="77777777" w:rsidR="0014298B" w:rsidRPr="0014298B" w:rsidRDefault="0014298B" w:rsidP="0014298B">
            <w:pPr>
              <w:spacing w:after="0" w:line="240" w:lineRule="auto"/>
              <w:rPr>
                <w:rFonts w:ascii="Times New Roman" w:eastAsia="Times New Roman" w:hAnsi="Times New Roman" w:cs="Times New Roman"/>
                <w:kern w:val="0"/>
                <w:sz w:val="20"/>
                <w:lang w:val="ru-RU"/>
                <w14:ligatures w14:val="none"/>
              </w:rPr>
            </w:pPr>
          </w:p>
        </w:tc>
        <w:tc>
          <w:tcPr>
            <w:tcW w:w="1207" w:type="dxa"/>
            <w:vMerge/>
            <w:vAlign w:val="center"/>
            <w:hideMark/>
          </w:tcPr>
          <w:p w14:paraId="5A20CC44" w14:textId="77777777" w:rsidR="0014298B" w:rsidRPr="0014298B" w:rsidRDefault="0014298B" w:rsidP="0014298B">
            <w:pPr>
              <w:spacing w:after="0" w:line="240" w:lineRule="auto"/>
              <w:rPr>
                <w:rFonts w:ascii="Times New Roman" w:eastAsia="Times New Roman" w:hAnsi="Times New Roman" w:cs="Times New Roman"/>
                <w:kern w:val="0"/>
                <w:sz w:val="20"/>
                <w:lang w:val="ru-RU"/>
                <w14:ligatures w14:val="none"/>
              </w:rPr>
            </w:pPr>
          </w:p>
        </w:tc>
        <w:tc>
          <w:tcPr>
            <w:tcW w:w="1309" w:type="dxa"/>
            <w:vMerge/>
            <w:vAlign w:val="center"/>
            <w:hideMark/>
          </w:tcPr>
          <w:p w14:paraId="37492E69" w14:textId="77777777" w:rsidR="0014298B" w:rsidRPr="0014298B" w:rsidRDefault="0014298B" w:rsidP="0014298B">
            <w:pPr>
              <w:spacing w:after="0" w:line="240" w:lineRule="auto"/>
              <w:rPr>
                <w:rFonts w:ascii="Times New Roman" w:eastAsia="Times New Roman" w:hAnsi="Times New Roman" w:cs="Times New Roman"/>
                <w:kern w:val="0"/>
                <w:sz w:val="20"/>
                <w:lang w:val="ru-RU"/>
                <w14:ligatures w14:val="none"/>
              </w:rPr>
            </w:pPr>
          </w:p>
        </w:tc>
        <w:tc>
          <w:tcPr>
            <w:tcW w:w="1554" w:type="dxa"/>
            <w:shd w:val="clear" w:color="000000" w:fill="FFFFFF"/>
            <w:vAlign w:val="center"/>
            <w:hideMark/>
          </w:tcPr>
          <w:p w14:paraId="0D864698"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Бюджет Лозівської міської ТГ</w:t>
            </w:r>
          </w:p>
        </w:tc>
        <w:tc>
          <w:tcPr>
            <w:tcW w:w="1487" w:type="dxa"/>
            <w:shd w:val="clear" w:color="000000" w:fill="FFFFFF"/>
            <w:vAlign w:val="center"/>
            <w:hideMark/>
          </w:tcPr>
          <w:p w14:paraId="734EDD87"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22 632,0</w:t>
            </w:r>
          </w:p>
        </w:tc>
        <w:tc>
          <w:tcPr>
            <w:tcW w:w="1559" w:type="dxa"/>
            <w:shd w:val="clear" w:color="000000" w:fill="FFFFFF"/>
            <w:vAlign w:val="center"/>
            <w:hideMark/>
          </w:tcPr>
          <w:p w14:paraId="3395799B"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24 985,7</w:t>
            </w:r>
          </w:p>
        </w:tc>
        <w:tc>
          <w:tcPr>
            <w:tcW w:w="1134" w:type="dxa"/>
            <w:shd w:val="clear" w:color="000000" w:fill="FFFFFF"/>
            <w:vAlign w:val="center"/>
            <w:hideMark/>
          </w:tcPr>
          <w:p w14:paraId="08670900"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26 459,9</w:t>
            </w:r>
          </w:p>
        </w:tc>
        <w:tc>
          <w:tcPr>
            <w:tcW w:w="1565" w:type="dxa"/>
            <w:vMerge/>
            <w:vAlign w:val="center"/>
            <w:hideMark/>
          </w:tcPr>
          <w:p w14:paraId="73D108BB" w14:textId="77777777" w:rsidR="0014298B" w:rsidRPr="0014298B" w:rsidRDefault="0014298B" w:rsidP="0014298B">
            <w:pPr>
              <w:spacing w:after="0" w:line="240" w:lineRule="auto"/>
              <w:rPr>
                <w:rFonts w:ascii="Times New Roman" w:eastAsia="Times New Roman" w:hAnsi="Times New Roman" w:cs="Times New Roman"/>
                <w:kern w:val="0"/>
                <w:sz w:val="20"/>
                <w:lang w:val="en-US"/>
                <w14:ligatures w14:val="none"/>
              </w:rPr>
            </w:pPr>
          </w:p>
        </w:tc>
      </w:tr>
      <w:tr w:rsidR="00272D87" w:rsidRPr="00272D87" w14:paraId="029DB827" w14:textId="77777777" w:rsidTr="00272D87">
        <w:trPr>
          <w:trHeight w:val="2079"/>
        </w:trPr>
        <w:tc>
          <w:tcPr>
            <w:tcW w:w="589" w:type="dxa"/>
            <w:vMerge w:val="restart"/>
            <w:shd w:val="clear" w:color="000000" w:fill="FFFFFF"/>
            <w:vAlign w:val="center"/>
            <w:hideMark/>
          </w:tcPr>
          <w:p w14:paraId="4B0F7903" w14:textId="5364F7A5" w:rsidR="0014298B" w:rsidRPr="0014298B" w:rsidRDefault="0014298B" w:rsidP="0014298B">
            <w:pPr>
              <w:spacing w:after="0" w:line="240" w:lineRule="auto"/>
              <w:jc w:val="center"/>
              <w:rPr>
                <w:rFonts w:ascii="Times New Roman" w:eastAsia="Times New Roman" w:hAnsi="Times New Roman" w:cs="Times New Roman"/>
                <w:kern w:val="0"/>
                <w:sz w:val="20"/>
                <w14:ligatures w14:val="none"/>
              </w:rPr>
            </w:pPr>
            <w:r w:rsidRPr="0014298B">
              <w:rPr>
                <w:rFonts w:ascii="Times New Roman" w:eastAsia="Times New Roman" w:hAnsi="Times New Roman" w:cs="Times New Roman"/>
                <w:kern w:val="0"/>
                <w:sz w:val="20"/>
                <w:lang w:val="en-US"/>
                <w14:ligatures w14:val="none"/>
              </w:rPr>
              <w:t>2</w:t>
            </w:r>
            <w:r w:rsidRPr="00272D87">
              <w:rPr>
                <w:rFonts w:ascii="Times New Roman" w:eastAsia="Times New Roman" w:hAnsi="Times New Roman" w:cs="Times New Roman"/>
                <w:kern w:val="0"/>
                <w:sz w:val="20"/>
                <w14:ligatures w14:val="none"/>
              </w:rPr>
              <w:t>.</w:t>
            </w:r>
          </w:p>
        </w:tc>
        <w:tc>
          <w:tcPr>
            <w:tcW w:w="1942" w:type="dxa"/>
            <w:vMerge w:val="restart"/>
            <w:shd w:val="clear" w:color="000000" w:fill="FFFFFF"/>
            <w:vAlign w:val="center"/>
            <w:hideMark/>
          </w:tcPr>
          <w:p w14:paraId="2BA241DB"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ru-RU"/>
                <w14:ligatures w14:val="none"/>
              </w:rPr>
            </w:pPr>
            <w:r w:rsidRPr="0014298B">
              <w:rPr>
                <w:rFonts w:ascii="Times New Roman" w:eastAsia="Times New Roman" w:hAnsi="Times New Roman" w:cs="Times New Roman"/>
                <w:kern w:val="0"/>
                <w:sz w:val="20"/>
                <w:lang w:val="ru-RU"/>
                <w14:ligatures w14:val="none"/>
              </w:rPr>
              <w:t>Проведення термомодернізації освітніх установ та закладів</w:t>
            </w:r>
          </w:p>
        </w:tc>
        <w:tc>
          <w:tcPr>
            <w:tcW w:w="2822" w:type="dxa"/>
            <w:vMerge w:val="restart"/>
            <w:shd w:val="clear" w:color="000000" w:fill="FFFFFF"/>
            <w:vAlign w:val="center"/>
            <w:hideMark/>
          </w:tcPr>
          <w:p w14:paraId="0AC53944"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ru-RU"/>
                <w14:ligatures w14:val="none"/>
              </w:rPr>
            </w:pPr>
            <w:r w:rsidRPr="0014298B">
              <w:rPr>
                <w:rFonts w:ascii="Times New Roman" w:eastAsia="Times New Roman" w:hAnsi="Times New Roman" w:cs="Times New Roman"/>
                <w:kern w:val="0"/>
                <w:sz w:val="20"/>
                <w:lang w:val="ru-RU"/>
                <w14:ligatures w14:val="none"/>
              </w:rPr>
              <w:t xml:space="preserve">Проведення термомодернізації (утеплення фасаду, заміна вікон на енергозберігаючі, капітальні та поточні ремонти систем опалення, тощо)  закладів загальної середньої освіти (ЗЗСО),закладів дошкільної освіти (ЗДО), закладів </w:t>
            </w:r>
            <w:r w:rsidRPr="0014298B">
              <w:rPr>
                <w:rFonts w:ascii="Times New Roman" w:eastAsia="Times New Roman" w:hAnsi="Times New Roman" w:cs="Times New Roman"/>
                <w:kern w:val="0"/>
                <w:sz w:val="20"/>
                <w:lang w:val="ru-RU"/>
                <w14:ligatures w14:val="none"/>
              </w:rPr>
              <w:lastRenderedPageBreak/>
              <w:t>позашкільної освіти (ЗПО), районного Будинку культури, спортивно-оздоровчих баз  та іншіх установ</w:t>
            </w:r>
          </w:p>
        </w:tc>
        <w:tc>
          <w:tcPr>
            <w:tcW w:w="1207" w:type="dxa"/>
            <w:vMerge w:val="restart"/>
            <w:shd w:val="clear" w:color="000000" w:fill="FFFFFF"/>
            <w:vAlign w:val="center"/>
            <w:hideMark/>
          </w:tcPr>
          <w:p w14:paraId="4B329CDA"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lastRenderedPageBreak/>
              <w:t>2026-2028</w:t>
            </w:r>
          </w:p>
        </w:tc>
        <w:tc>
          <w:tcPr>
            <w:tcW w:w="1309" w:type="dxa"/>
            <w:vMerge w:val="restart"/>
            <w:shd w:val="clear" w:color="000000" w:fill="FFFFFF"/>
            <w:vAlign w:val="center"/>
            <w:hideMark/>
          </w:tcPr>
          <w:p w14:paraId="6FB8250B"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ru-RU"/>
                <w14:ligatures w14:val="none"/>
              </w:rPr>
            </w:pPr>
            <w:r w:rsidRPr="0014298B">
              <w:rPr>
                <w:rFonts w:ascii="Times New Roman" w:eastAsia="Times New Roman" w:hAnsi="Times New Roman" w:cs="Times New Roman"/>
                <w:kern w:val="0"/>
                <w:sz w:val="20"/>
                <w:lang w:val="ru-RU"/>
                <w14:ligatures w14:val="none"/>
              </w:rPr>
              <w:t xml:space="preserve">Управління освіти, молоді та спорту </w:t>
            </w:r>
          </w:p>
        </w:tc>
        <w:tc>
          <w:tcPr>
            <w:tcW w:w="1554" w:type="dxa"/>
            <w:shd w:val="clear" w:color="000000" w:fill="FFFFFF"/>
            <w:vAlign w:val="center"/>
            <w:hideMark/>
          </w:tcPr>
          <w:p w14:paraId="06720CA3"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 xml:space="preserve">кошти державного, обласного бюджетів </w:t>
            </w:r>
          </w:p>
        </w:tc>
        <w:tc>
          <w:tcPr>
            <w:tcW w:w="1487" w:type="dxa"/>
            <w:shd w:val="clear" w:color="000000" w:fill="FFFFFF"/>
            <w:vAlign w:val="center"/>
            <w:hideMark/>
          </w:tcPr>
          <w:p w14:paraId="605B8395"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29 145,6</w:t>
            </w:r>
          </w:p>
        </w:tc>
        <w:tc>
          <w:tcPr>
            <w:tcW w:w="1559" w:type="dxa"/>
            <w:shd w:val="clear" w:color="000000" w:fill="FFFFFF"/>
            <w:vAlign w:val="center"/>
            <w:hideMark/>
          </w:tcPr>
          <w:p w14:paraId="31D3D813"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32 176,7</w:t>
            </w:r>
          </w:p>
        </w:tc>
        <w:tc>
          <w:tcPr>
            <w:tcW w:w="1134" w:type="dxa"/>
            <w:shd w:val="clear" w:color="000000" w:fill="FFFFFF"/>
            <w:vAlign w:val="center"/>
            <w:hideMark/>
          </w:tcPr>
          <w:p w14:paraId="27152ECA"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34 075,2</w:t>
            </w:r>
          </w:p>
        </w:tc>
        <w:tc>
          <w:tcPr>
            <w:tcW w:w="1565" w:type="dxa"/>
            <w:vMerge w:val="restart"/>
            <w:shd w:val="clear" w:color="000000" w:fill="FFFFFF"/>
            <w:vAlign w:val="center"/>
            <w:hideMark/>
          </w:tcPr>
          <w:p w14:paraId="72B0C5B5"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 xml:space="preserve">Поліпшення умов перебування дітей </w:t>
            </w:r>
          </w:p>
        </w:tc>
      </w:tr>
      <w:tr w:rsidR="00272D87" w:rsidRPr="00272D87" w14:paraId="7D711B3F" w14:textId="77777777" w:rsidTr="00272D87">
        <w:trPr>
          <w:trHeight w:val="2148"/>
        </w:trPr>
        <w:tc>
          <w:tcPr>
            <w:tcW w:w="589" w:type="dxa"/>
            <w:vMerge/>
            <w:vAlign w:val="center"/>
            <w:hideMark/>
          </w:tcPr>
          <w:p w14:paraId="77AE6C55" w14:textId="77777777" w:rsidR="0014298B" w:rsidRPr="0014298B" w:rsidRDefault="0014298B" w:rsidP="0014298B">
            <w:pPr>
              <w:spacing w:after="0" w:line="240" w:lineRule="auto"/>
              <w:rPr>
                <w:rFonts w:ascii="Times New Roman" w:eastAsia="Times New Roman" w:hAnsi="Times New Roman" w:cs="Times New Roman"/>
                <w:kern w:val="0"/>
                <w:sz w:val="20"/>
                <w:lang w:val="en-US"/>
                <w14:ligatures w14:val="none"/>
              </w:rPr>
            </w:pPr>
          </w:p>
        </w:tc>
        <w:tc>
          <w:tcPr>
            <w:tcW w:w="1942" w:type="dxa"/>
            <w:vMerge/>
            <w:vAlign w:val="center"/>
            <w:hideMark/>
          </w:tcPr>
          <w:p w14:paraId="797EF39C" w14:textId="77777777" w:rsidR="0014298B" w:rsidRPr="0014298B" w:rsidRDefault="0014298B" w:rsidP="0014298B">
            <w:pPr>
              <w:spacing w:after="0" w:line="240" w:lineRule="auto"/>
              <w:rPr>
                <w:rFonts w:ascii="Times New Roman" w:eastAsia="Times New Roman" w:hAnsi="Times New Roman" w:cs="Times New Roman"/>
                <w:kern w:val="0"/>
                <w:sz w:val="20"/>
                <w:lang w:val="en-US"/>
                <w14:ligatures w14:val="none"/>
              </w:rPr>
            </w:pPr>
          </w:p>
        </w:tc>
        <w:tc>
          <w:tcPr>
            <w:tcW w:w="2822" w:type="dxa"/>
            <w:vMerge/>
            <w:vAlign w:val="center"/>
            <w:hideMark/>
          </w:tcPr>
          <w:p w14:paraId="1654ACD3" w14:textId="77777777" w:rsidR="0014298B" w:rsidRPr="0014298B" w:rsidRDefault="0014298B" w:rsidP="0014298B">
            <w:pPr>
              <w:spacing w:after="0" w:line="240" w:lineRule="auto"/>
              <w:rPr>
                <w:rFonts w:ascii="Times New Roman" w:eastAsia="Times New Roman" w:hAnsi="Times New Roman" w:cs="Times New Roman"/>
                <w:kern w:val="0"/>
                <w:sz w:val="20"/>
                <w:lang w:val="en-US"/>
                <w14:ligatures w14:val="none"/>
              </w:rPr>
            </w:pPr>
          </w:p>
        </w:tc>
        <w:tc>
          <w:tcPr>
            <w:tcW w:w="1207" w:type="dxa"/>
            <w:vMerge/>
            <w:vAlign w:val="center"/>
            <w:hideMark/>
          </w:tcPr>
          <w:p w14:paraId="4976C596" w14:textId="77777777" w:rsidR="0014298B" w:rsidRPr="0014298B" w:rsidRDefault="0014298B" w:rsidP="0014298B">
            <w:pPr>
              <w:spacing w:after="0" w:line="240" w:lineRule="auto"/>
              <w:rPr>
                <w:rFonts w:ascii="Times New Roman" w:eastAsia="Times New Roman" w:hAnsi="Times New Roman" w:cs="Times New Roman"/>
                <w:kern w:val="0"/>
                <w:sz w:val="20"/>
                <w:lang w:val="en-US"/>
                <w14:ligatures w14:val="none"/>
              </w:rPr>
            </w:pPr>
          </w:p>
        </w:tc>
        <w:tc>
          <w:tcPr>
            <w:tcW w:w="1309" w:type="dxa"/>
            <w:vMerge/>
            <w:vAlign w:val="center"/>
            <w:hideMark/>
          </w:tcPr>
          <w:p w14:paraId="6C86E867" w14:textId="77777777" w:rsidR="0014298B" w:rsidRPr="0014298B" w:rsidRDefault="0014298B" w:rsidP="0014298B">
            <w:pPr>
              <w:spacing w:after="0" w:line="240" w:lineRule="auto"/>
              <w:rPr>
                <w:rFonts w:ascii="Times New Roman" w:eastAsia="Times New Roman" w:hAnsi="Times New Roman" w:cs="Times New Roman"/>
                <w:kern w:val="0"/>
                <w:sz w:val="20"/>
                <w:lang w:val="en-US"/>
                <w14:ligatures w14:val="none"/>
              </w:rPr>
            </w:pPr>
          </w:p>
        </w:tc>
        <w:tc>
          <w:tcPr>
            <w:tcW w:w="1554" w:type="dxa"/>
            <w:shd w:val="clear" w:color="000000" w:fill="FFFFFF"/>
            <w:vAlign w:val="center"/>
            <w:hideMark/>
          </w:tcPr>
          <w:p w14:paraId="0E8E9A40"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Бюджет Лозівської міської ТГ</w:t>
            </w:r>
          </w:p>
        </w:tc>
        <w:tc>
          <w:tcPr>
            <w:tcW w:w="1487" w:type="dxa"/>
            <w:shd w:val="clear" w:color="000000" w:fill="FFFFFF"/>
            <w:vAlign w:val="center"/>
            <w:hideMark/>
          </w:tcPr>
          <w:p w14:paraId="0FC05335"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1 104,0</w:t>
            </w:r>
          </w:p>
        </w:tc>
        <w:tc>
          <w:tcPr>
            <w:tcW w:w="1559" w:type="dxa"/>
            <w:shd w:val="clear" w:color="000000" w:fill="FFFFFF"/>
            <w:vAlign w:val="center"/>
            <w:hideMark/>
          </w:tcPr>
          <w:p w14:paraId="6044D671"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1 218,8</w:t>
            </w:r>
          </w:p>
        </w:tc>
        <w:tc>
          <w:tcPr>
            <w:tcW w:w="1134" w:type="dxa"/>
            <w:shd w:val="clear" w:color="000000" w:fill="FFFFFF"/>
            <w:vAlign w:val="center"/>
            <w:hideMark/>
          </w:tcPr>
          <w:p w14:paraId="4BE3A41D"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1 290,7</w:t>
            </w:r>
          </w:p>
        </w:tc>
        <w:tc>
          <w:tcPr>
            <w:tcW w:w="1565" w:type="dxa"/>
            <w:vMerge/>
            <w:vAlign w:val="center"/>
            <w:hideMark/>
          </w:tcPr>
          <w:p w14:paraId="771BB80F" w14:textId="77777777" w:rsidR="0014298B" w:rsidRPr="0014298B" w:rsidRDefault="0014298B" w:rsidP="0014298B">
            <w:pPr>
              <w:spacing w:after="0" w:line="240" w:lineRule="auto"/>
              <w:rPr>
                <w:rFonts w:ascii="Times New Roman" w:eastAsia="Times New Roman" w:hAnsi="Times New Roman" w:cs="Times New Roman"/>
                <w:kern w:val="0"/>
                <w:sz w:val="20"/>
                <w:lang w:val="en-US"/>
                <w14:ligatures w14:val="none"/>
              </w:rPr>
            </w:pPr>
          </w:p>
        </w:tc>
      </w:tr>
      <w:tr w:rsidR="00272D87" w:rsidRPr="00272D87" w14:paraId="7E182429" w14:textId="77777777" w:rsidTr="00272D87">
        <w:trPr>
          <w:trHeight w:val="1920"/>
        </w:trPr>
        <w:tc>
          <w:tcPr>
            <w:tcW w:w="589" w:type="dxa"/>
            <w:vMerge w:val="restart"/>
            <w:shd w:val="clear" w:color="000000" w:fill="FFFFFF"/>
            <w:vAlign w:val="center"/>
            <w:hideMark/>
          </w:tcPr>
          <w:p w14:paraId="772F2D34" w14:textId="637D652F" w:rsidR="0014298B" w:rsidRPr="0014298B" w:rsidRDefault="0014298B" w:rsidP="0014298B">
            <w:pPr>
              <w:spacing w:after="0" w:line="240" w:lineRule="auto"/>
              <w:jc w:val="center"/>
              <w:rPr>
                <w:rFonts w:ascii="Times New Roman" w:eastAsia="Times New Roman" w:hAnsi="Times New Roman" w:cs="Times New Roman"/>
                <w:kern w:val="0"/>
                <w:sz w:val="20"/>
                <w14:ligatures w14:val="none"/>
              </w:rPr>
            </w:pPr>
            <w:r w:rsidRPr="0014298B">
              <w:rPr>
                <w:rFonts w:ascii="Times New Roman" w:eastAsia="Times New Roman" w:hAnsi="Times New Roman" w:cs="Times New Roman"/>
                <w:kern w:val="0"/>
                <w:sz w:val="20"/>
                <w:lang w:val="en-US"/>
                <w14:ligatures w14:val="none"/>
              </w:rPr>
              <w:lastRenderedPageBreak/>
              <w:t>3</w:t>
            </w:r>
            <w:r w:rsidRPr="00272D87">
              <w:rPr>
                <w:rFonts w:ascii="Times New Roman" w:eastAsia="Times New Roman" w:hAnsi="Times New Roman" w:cs="Times New Roman"/>
                <w:kern w:val="0"/>
                <w:sz w:val="20"/>
                <w14:ligatures w14:val="none"/>
              </w:rPr>
              <w:t>.</w:t>
            </w:r>
          </w:p>
        </w:tc>
        <w:tc>
          <w:tcPr>
            <w:tcW w:w="1942" w:type="dxa"/>
            <w:vMerge w:val="restart"/>
            <w:shd w:val="clear" w:color="000000" w:fill="FFFFFF"/>
            <w:vAlign w:val="center"/>
            <w:hideMark/>
          </w:tcPr>
          <w:p w14:paraId="67E624B1"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ru-RU"/>
                <w14:ligatures w14:val="none"/>
              </w:rPr>
            </w:pPr>
            <w:r w:rsidRPr="0014298B">
              <w:rPr>
                <w:rFonts w:ascii="Times New Roman" w:eastAsia="Times New Roman" w:hAnsi="Times New Roman" w:cs="Times New Roman"/>
                <w:kern w:val="0"/>
                <w:sz w:val="20"/>
                <w:lang w:val="ru-RU"/>
                <w14:ligatures w14:val="none"/>
              </w:rPr>
              <w:t>Проведення капітальних ремонтів систем теплопостачання, водопостачання та водовідведення, освітлення закладів освіти</w:t>
            </w:r>
          </w:p>
        </w:tc>
        <w:tc>
          <w:tcPr>
            <w:tcW w:w="2822" w:type="dxa"/>
            <w:vMerge w:val="restart"/>
            <w:shd w:val="clear" w:color="000000" w:fill="FFFFFF"/>
            <w:vAlign w:val="center"/>
            <w:hideMark/>
          </w:tcPr>
          <w:p w14:paraId="031A7D6F"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ru-RU"/>
                <w14:ligatures w14:val="none"/>
              </w:rPr>
            </w:pPr>
            <w:r w:rsidRPr="0014298B">
              <w:rPr>
                <w:rFonts w:ascii="Times New Roman" w:eastAsia="Times New Roman" w:hAnsi="Times New Roman" w:cs="Times New Roman"/>
                <w:kern w:val="0"/>
                <w:sz w:val="20"/>
                <w:lang w:val="ru-RU"/>
                <w14:ligatures w14:val="none"/>
              </w:rPr>
              <w:t>Ремонт систем опалення, водопостачання, каналізування, заміна освітлювальних приладів в закладах загальної середньої освіти, закладів дошкільної освіти, закладів позашкільної освіти</w:t>
            </w:r>
          </w:p>
        </w:tc>
        <w:tc>
          <w:tcPr>
            <w:tcW w:w="1207" w:type="dxa"/>
            <w:vMerge w:val="restart"/>
            <w:shd w:val="clear" w:color="000000" w:fill="FFFFFF"/>
            <w:vAlign w:val="center"/>
            <w:hideMark/>
          </w:tcPr>
          <w:p w14:paraId="2A4ACAB7"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2026-2028</w:t>
            </w:r>
          </w:p>
        </w:tc>
        <w:tc>
          <w:tcPr>
            <w:tcW w:w="1309" w:type="dxa"/>
            <w:vMerge w:val="restart"/>
            <w:shd w:val="clear" w:color="000000" w:fill="FFFFFF"/>
            <w:vAlign w:val="center"/>
            <w:hideMark/>
          </w:tcPr>
          <w:p w14:paraId="124F9B96"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ru-RU"/>
                <w14:ligatures w14:val="none"/>
              </w:rPr>
            </w:pPr>
            <w:r w:rsidRPr="0014298B">
              <w:rPr>
                <w:rFonts w:ascii="Times New Roman" w:eastAsia="Times New Roman" w:hAnsi="Times New Roman" w:cs="Times New Roman"/>
                <w:kern w:val="0"/>
                <w:sz w:val="20"/>
                <w:lang w:val="ru-RU"/>
                <w14:ligatures w14:val="none"/>
              </w:rPr>
              <w:t xml:space="preserve">Управління освіти, молоді та спорту </w:t>
            </w:r>
          </w:p>
        </w:tc>
        <w:tc>
          <w:tcPr>
            <w:tcW w:w="1554" w:type="dxa"/>
            <w:shd w:val="clear" w:color="000000" w:fill="FFFFFF"/>
            <w:vAlign w:val="center"/>
            <w:hideMark/>
          </w:tcPr>
          <w:p w14:paraId="13109074"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 xml:space="preserve">кошти державного, обласного бюджетів </w:t>
            </w:r>
          </w:p>
        </w:tc>
        <w:tc>
          <w:tcPr>
            <w:tcW w:w="1487" w:type="dxa"/>
            <w:shd w:val="clear" w:color="000000" w:fill="FFFFFF"/>
            <w:vAlign w:val="center"/>
            <w:hideMark/>
          </w:tcPr>
          <w:p w14:paraId="7D826623"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3 312,0</w:t>
            </w:r>
          </w:p>
        </w:tc>
        <w:tc>
          <w:tcPr>
            <w:tcW w:w="1559" w:type="dxa"/>
            <w:shd w:val="clear" w:color="000000" w:fill="FFFFFF"/>
            <w:vAlign w:val="center"/>
            <w:hideMark/>
          </w:tcPr>
          <w:p w14:paraId="0E954F2B"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3 656,4</w:t>
            </w:r>
          </w:p>
        </w:tc>
        <w:tc>
          <w:tcPr>
            <w:tcW w:w="1134" w:type="dxa"/>
            <w:shd w:val="clear" w:color="000000" w:fill="FFFFFF"/>
            <w:vAlign w:val="center"/>
            <w:hideMark/>
          </w:tcPr>
          <w:p w14:paraId="110AE13E"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3 872,2</w:t>
            </w:r>
          </w:p>
        </w:tc>
        <w:tc>
          <w:tcPr>
            <w:tcW w:w="1565" w:type="dxa"/>
            <w:vMerge w:val="restart"/>
            <w:shd w:val="clear" w:color="000000" w:fill="FFFFFF"/>
            <w:vAlign w:val="center"/>
            <w:hideMark/>
          </w:tcPr>
          <w:p w14:paraId="696FB8F9"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ru-RU"/>
                <w14:ligatures w14:val="none"/>
              </w:rPr>
            </w:pPr>
            <w:r w:rsidRPr="0014298B">
              <w:rPr>
                <w:rFonts w:ascii="Times New Roman" w:eastAsia="Times New Roman" w:hAnsi="Times New Roman" w:cs="Times New Roman"/>
                <w:kern w:val="0"/>
                <w:sz w:val="20"/>
                <w:lang w:val="ru-RU"/>
                <w14:ligatures w14:val="none"/>
              </w:rPr>
              <w:t>Поліпшення умов перебування дітей під час занять фізичною культурою та спортом</w:t>
            </w:r>
          </w:p>
        </w:tc>
      </w:tr>
      <w:tr w:rsidR="00272D87" w:rsidRPr="00272D87" w14:paraId="042ACB6B" w14:textId="77777777" w:rsidTr="00984BE2">
        <w:trPr>
          <w:trHeight w:val="6536"/>
        </w:trPr>
        <w:tc>
          <w:tcPr>
            <w:tcW w:w="589" w:type="dxa"/>
            <w:vMerge/>
            <w:vAlign w:val="center"/>
            <w:hideMark/>
          </w:tcPr>
          <w:p w14:paraId="7F3034D3" w14:textId="77777777" w:rsidR="0014298B" w:rsidRPr="0014298B" w:rsidRDefault="0014298B" w:rsidP="0014298B">
            <w:pPr>
              <w:spacing w:after="0" w:line="240" w:lineRule="auto"/>
              <w:rPr>
                <w:rFonts w:ascii="Times New Roman" w:eastAsia="Times New Roman" w:hAnsi="Times New Roman" w:cs="Times New Roman"/>
                <w:kern w:val="0"/>
                <w:sz w:val="20"/>
                <w:lang w:val="ru-RU"/>
                <w14:ligatures w14:val="none"/>
              </w:rPr>
            </w:pPr>
          </w:p>
        </w:tc>
        <w:tc>
          <w:tcPr>
            <w:tcW w:w="1942" w:type="dxa"/>
            <w:vMerge/>
            <w:vAlign w:val="center"/>
            <w:hideMark/>
          </w:tcPr>
          <w:p w14:paraId="77676D46" w14:textId="77777777" w:rsidR="0014298B" w:rsidRPr="0014298B" w:rsidRDefault="0014298B" w:rsidP="0014298B">
            <w:pPr>
              <w:spacing w:after="0" w:line="240" w:lineRule="auto"/>
              <w:rPr>
                <w:rFonts w:ascii="Times New Roman" w:eastAsia="Times New Roman" w:hAnsi="Times New Roman" w:cs="Times New Roman"/>
                <w:kern w:val="0"/>
                <w:sz w:val="20"/>
                <w:lang w:val="ru-RU"/>
                <w14:ligatures w14:val="none"/>
              </w:rPr>
            </w:pPr>
          </w:p>
        </w:tc>
        <w:tc>
          <w:tcPr>
            <w:tcW w:w="2822" w:type="dxa"/>
            <w:vMerge/>
            <w:vAlign w:val="center"/>
            <w:hideMark/>
          </w:tcPr>
          <w:p w14:paraId="55D8028D" w14:textId="77777777" w:rsidR="0014298B" w:rsidRPr="0014298B" w:rsidRDefault="0014298B" w:rsidP="0014298B">
            <w:pPr>
              <w:spacing w:after="0" w:line="240" w:lineRule="auto"/>
              <w:rPr>
                <w:rFonts w:ascii="Times New Roman" w:eastAsia="Times New Roman" w:hAnsi="Times New Roman" w:cs="Times New Roman"/>
                <w:kern w:val="0"/>
                <w:sz w:val="20"/>
                <w:lang w:val="ru-RU"/>
                <w14:ligatures w14:val="none"/>
              </w:rPr>
            </w:pPr>
          </w:p>
        </w:tc>
        <w:tc>
          <w:tcPr>
            <w:tcW w:w="1207" w:type="dxa"/>
            <w:vMerge/>
            <w:vAlign w:val="center"/>
            <w:hideMark/>
          </w:tcPr>
          <w:p w14:paraId="5AE6B942" w14:textId="77777777" w:rsidR="0014298B" w:rsidRPr="0014298B" w:rsidRDefault="0014298B" w:rsidP="0014298B">
            <w:pPr>
              <w:spacing w:after="0" w:line="240" w:lineRule="auto"/>
              <w:rPr>
                <w:rFonts w:ascii="Times New Roman" w:eastAsia="Times New Roman" w:hAnsi="Times New Roman" w:cs="Times New Roman"/>
                <w:kern w:val="0"/>
                <w:sz w:val="20"/>
                <w:lang w:val="ru-RU"/>
                <w14:ligatures w14:val="none"/>
              </w:rPr>
            </w:pPr>
          </w:p>
        </w:tc>
        <w:tc>
          <w:tcPr>
            <w:tcW w:w="1309" w:type="dxa"/>
            <w:vMerge/>
            <w:vAlign w:val="center"/>
            <w:hideMark/>
          </w:tcPr>
          <w:p w14:paraId="605DF13E" w14:textId="77777777" w:rsidR="0014298B" w:rsidRPr="0014298B" w:rsidRDefault="0014298B" w:rsidP="0014298B">
            <w:pPr>
              <w:spacing w:after="0" w:line="240" w:lineRule="auto"/>
              <w:rPr>
                <w:rFonts w:ascii="Times New Roman" w:eastAsia="Times New Roman" w:hAnsi="Times New Roman" w:cs="Times New Roman"/>
                <w:kern w:val="0"/>
                <w:sz w:val="20"/>
                <w:lang w:val="ru-RU"/>
                <w14:ligatures w14:val="none"/>
              </w:rPr>
            </w:pPr>
          </w:p>
        </w:tc>
        <w:tc>
          <w:tcPr>
            <w:tcW w:w="1554" w:type="dxa"/>
            <w:shd w:val="clear" w:color="000000" w:fill="FFFFFF"/>
            <w:vAlign w:val="center"/>
            <w:hideMark/>
          </w:tcPr>
          <w:p w14:paraId="0EFCB051"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Бюджет Лозівської міської ТГ</w:t>
            </w:r>
          </w:p>
        </w:tc>
        <w:tc>
          <w:tcPr>
            <w:tcW w:w="1487" w:type="dxa"/>
            <w:shd w:val="clear" w:color="000000" w:fill="FFFFFF"/>
            <w:vAlign w:val="center"/>
            <w:hideMark/>
          </w:tcPr>
          <w:p w14:paraId="0F04D045"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662,4</w:t>
            </w:r>
          </w:p>
        </w:tc>
        <w:tc>
          <w:tcPr>
            <w:tcW w:w="1559" w:type="dxa"/>
            <w:shd w:val="clear" w:color="000000" w:fill="FFFFFF"/>
            <w:vAlign w:val="center"/>
            <w:hideMark/>
          </w:tcPr>
          <w:p w14:paraId="46B6AD6D"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731,3</w:t>
            </w:r>
          </w:p>
        </w:tc>
        <w:tc>
          <w:tcPr>
            <w:tcW w:w="1134" w:type="dxa"/>
            <w:shd w:val="clear" w:color="000000" w:fill="FFFFFF"/>
            <w:vAlign w:val="center"/>
            <w:hideMark/>
          </w:tcPr>
          <w:p w14:paraId="6927F793"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774,4</w:t>
            </w:r>
          </w:p>
        </w:tc>
        <w:tc>
          <w:tcPr>
            <w:tcW w:w="1565" w:type="dxa"/>
            <w:vMerge/>
            <w:vAlign w:val="center"/>
            <w:hideMark/>
          </w:tcPr>
          <w:p w14:paraId="3D51BF75" w14:textId="77777777" w:rsidR="0014298B" w:rsidRPr="0014298B" w:rsidRDefault="0014298B" w:rsidP="0014298B">
            <w:pPr>
              <w:spacing w:after="0" w:line="240" w:lineRule="auto"/>
              <w:rPr>
                <w:rFonts w:ascii="Times New Roman" w:eastAsia="Times New Roman" w:hAnsi="Times New Roman" w:cs="Times New Roman"/>
                <w:kern w:val="0"/>
                <w:sz w:val="20"/>
                <w:lang w:val="en-US"/>
                <w14:ligatures w14:val="none"/>
              </w:rPr>
            </w:pPr>
          </w:p>
        </w:tc>
      </w:tr>
      <w:tr w:rsidR="00272D87" w:rsidRPr="00272D87" w14:paraId="2AAAD42A" w14:textId="77777777" w:rsidTr="00272D87">
        <w:trPr>
          <w:trHeight w:val="5242"/>
        </w:trPr>
        <w:tc>
          <w:tcPr>
            <w:tcW w:w="589" w:type="dxa"/>
            <w:shd w:val="clear" w:color="000000" w:fill="FFFFFF"/>
            <w:vAlign w:val="center"/>
            <w:hideMark/>
          </w:tcPr>
          <w:p w14:paraId="78CA6829" w14:textId="5C9F99A9" w:rsidR="0014298B" w:rsidRPr="0014298B" w:rsidRDefault="0014298B" w:rsidP="0014298B">
            <w:pPr>
              <w:spacing w:after="0" w:line="240" w:lineRule="auto"/>
              <w:jc w:val="center"/>
              <w:rPr>
                <w:rFonts w:ascii="Times New Roman" w:eastAsia="Times New Roman" w:hAnsi="Times New Roman" w:cs="Times New Roman"/>
                <w:kern w:val="0"/>
                <w:sz w:val="20"/>
                <w14:ligatures w14:val="none"/>
              </w:rPr>
            </w:pPr>
            <w:r w:rsidRPr="0014298B">
              <w:rPr>
                <w:rFonts w:ascii="Times New Roman" w:eastAsia="Times New Roman" w:hAnsi="Times New Roman" w:cs="Times New Roman"/>
                <w:kern w:val="0"/>
                <w:sz w:val="20"/>
                <w:lang w:val="en-US"/>
                <w14:ligatures w14:val="none"/>
              </w:rPr>
              <w:lastRenderedPageBreak/>
              <w:t>4</w:t>
            </w:r>
            <w:r w:rsidRPr="00272D87">
              <w:rPr>
                <w:rFonts w:ascii="Times New Roman" w:eastAsia="Times New Roman" w:hAnsi="Times New Roman" w:cs="Times New Roman"/>
                <w:kern w:val="0"/>
                <w:sz w:val="20"/>
                <w14:ligatures w14:val="none"/>
              </w:rPr>
              <w:t>.</w:t>
            </w:r>
          </w:p>
        </w:tc>
        <w:tc>
          <w:tcPr>
            <w:tcW w:w="1942" w:type="dxa"/>
            <w:shd w:val="clear" w:color="000000" w:fill="FFFFFF"/>
            <w:vAlign w:val="center"/>
            <w:hideMark/>
          </w:tcPr>
          <w:p w14:paraId="080AF81D"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ru-RU"/>
                <w14:ligatures w14:val="none"/>
              </w:rPr>
            </w:pPr>
            <w:r w:rsidRPr="0014298B">
              <w:rPr>
                <w:rFonts w:ascii="Times New Roman" w:eastAsia="Times New Roman" w:hAnsi="Times New Roman" w:cs="Times New Roman"/>
                <w:kern w:val="0"/>
                <w:sz w:val="20"/>
                <w:lang w:val="ru-RU"/>
                <w14:ligatures w14:val="none"/>
              </w:rPr>
              <w:t>Проведення капітальних ремонтів установ та закладів фізичної культури та спорту</w:t>
            </w:r>
          </w:p>
        </w:tc>
        <w:tc>
          <w:tcPr>
            <w:tcW w:w="2822" w:type="dxa"/>
            <w:shd w:val="clear" w:color="000000" w:fill="FFFFFF"/>
            <w:vAlign w:val="center"/>
            <w:hideMark/>
          </w:tcPr>
          <w:p w14:paraId="27DD36E5"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ru-RU"/>
                <w14:ligatures w14:val="none"/>
              </w:rPr>
            </w:pPr>
            <w:r w:rsidRPr="0014298B">
              <w:rPr>
                <w:rFonts w:ascii="Times New Roman" w:eastAsia="Times New Roman" w:hAnsi="Times New Roman" w:cs="Times New Roman"/>
                <w:kern w:val="0"/>
                <w:sz w:val="20"/>
                <w:lang w:val="ru-RU"/>
                <w14:ligatures w14:val="none"/>
              </w:rPr>
              <w:t>Капітальний ремонт внутрішніх приміщень ДЮСШ "Олімпія"</w:t>
            </w:r>
          </w:p>
        </w:tc>
        <w:tc>
          <w:tcPr>
            <w:tcW w:w="1207" w:type="dxa"/>
            <w:shd w:val="clear" w:color="000000" w:fill="FFFFFF"/>
            <w:vAlign w:val="center"/>
            <w:hideMark/>
          </w:tcPr>
          <w:p w14:paraId="6C8FB82B"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2026-2028</w:t>
            </w:r>
          </w:p>
        </w:tc>
        <w:tc>
          <w:tcPr>
            <w:tcW w:w="1309" w:type="dxa"/>
            <w:shd w:val="clear" w:color="000000" w:fill="FFFFFF"/>
            <w:vAlign w:val="center"/>
            <w:hideMark/>
          </w:tcPr>
          <w:p w14:paraId="609946AD"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ru-RU"/>
                <w14:ligatures w14:val="none"/>
              </w:rPr>
            </w:pPr>
            <w:r w:rsidRPr="0014298B">
              <w:rPr>
                <w:rFonts w:ascii="Times New Roman" w:eastAsia="Times New Roman" w:hAnsi="Times New Roman" w:cs="Times New Roman"/>
                <w:kern w:val="0"/>
                <w:sz w:val="20"/>
                <w:lang w:val="ru-RU"/>
                <w14:ligatures w14:val="none"/>
              </w:rPr>
              <w:t xml:space="preserve">Управління освіти, молоді та спорту </w:t>
            </w:r>
          </w:p>
        </w:tc>
        <w:tc>
          <w:tcPr>
            <w:tcW w:w="1554" w:type="dxa"/>
            <w:shd w:val="clear" w:color="000000" w:fill="FFFFFF"/>
            <w:vAlign w:val="center"/>
            <w:hideMark/>
          </w:tcPr>
          <w:p w14:paraId="73393AD4"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Бюджет Лозівської міської ТГ</w:t>
            </w:r>
          </w:p>
        </w:tc>
        <w:tc>
          <w:tcPr>
            <w:tcW w:w="1487" w:type="dxa"/>
            <w:shd w:val="clear" w:color="000000" w:fill="FFFFFF"/>
            <w:vAlign w:val="center"/>
            <w:hideMark/>
          </w:tcPr>
          <w:p w14:paraId="7592CB00"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2 760,0</w:t>
            </w:r>
          </w:p>
        </w:tc>
        <w:tc>
          <w:tcPr>
            <w:tcW w:w="1559" w:type="dxa"/>
            <w:shd w:val="clear" w:color="000000" w:fill="FFFFFF"/>
            <w:vAlign w:val="center"/>
            <w:hideMark/>
          </w:tcPr>
          <w:p w14:paraId="1B82C619"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3 047,0</w:t>
            </w:r>
          </w:p>
        </w:tc>
        <w:tc>
          <w:tcPr>
            <w:tcW w:w="1134" w:type="dxa"/>
            <w:shd w:val="clear" w:color="000000" w:fill="FFFFFF"/>
            <w:vAlign w:val="center"/>
            <w:hideMark/>
          </w:tcPr>
          <w:p w14:paraId="02F673BE"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3 226,8</w:t>
            </w:r>
          </w:p>
        </w:tc>
        <w:tc>
          <w:tcPr>
            <w:tcW w:w="1565" w:type="dxa"/>
            <w:shd w:val="clear" w:color="000000" w:fill="FFFFFF"/>
            <w:vAlign w:val="center"/>
            <w:hideMark/>
          </w:tcPr>
          <w:p w14:paraId="43C2FE84"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ru-RU"/>
                <w14:ligatures w14:val="none"/>
              </w:rPr>
            </w:pPr>
            <w:r w:rsidRPr="0014298B">
              <w:rPr>
                <w:rFonts w:ascii="Times New Roman" w:eastAsia="Times New Roman" w:hAnsi="Times New Roman" w:cs="Times New Roman"/>
                <w:kern w:val="0"/>
                <w:sz w:val="20"/>
                <w:lang w:val="ru-RU"/>
                <w14:ligatures w14:val="none"/>
              </w:rPr>
              <w:t>Створення комфортних умов для занять спортом відвідувачам ДЮСШ</w:t>
            </w:r>
          </w:p>
        </w:tc>
      </w:tr>
      <w:tr w:rsidR="00272D87" w:rsidRPr="00272D87" w14:paraId="6096840C" w14:textId="77777777" w:rsidTr="00272D87">
        <w:trPr>
          <w:trHeight w:val="5190"/>
        </w:trPr>
        <w:tc>
          <w:tcPr>
            <w:tcW w:w="589" w:type="dxa"/>
            <w:shd w:val="clear" w:color="000000" w:fill="FFFFFF"/>
            <w:vAlign w:val="center"/>
            <w:hideMark/>
          </w:tcPr>
          <w:p w14:paraId="769A214D" w14:textId="71D6BD36" w:rsidR="0014298B" w:rsidRPr="0014298B" w:rsidRDefault="0014298B" w:rsidP="0014298B">
            <w:pPr>
              <w:spacing w:after="0" w:line="240" w:lineRule="auto"/>
              <w:jc w:val="center"/>
              <w:rPr>
                <w:rFonts w:ascii="Times New Roman" w:eastAsia="Times New Roman" w:hAnsi="Times New Roman" w:cs="Times New Roman"/>
                <w:kern w:val="0"/>
                <w:sz w:val="20"/>
                <w14:ligatures w14:val="none"/>
              </w:rPr>
            </w:pPr>
            <w:r w:rsidRPr="0014298B">
              <w:rPr>
                <w:rFonts w:ascii="Times New Roman" w:eastAsia="Times New Roman" w:hAnsi="Times New Roman" w:cs="Times New Roman"/>
                <w:kern w:val="0"/>
                <w:sz w:val="20"/>
                <w:lang w:val="en-US"/>
                <w14:ligatures w14:val="none"/>
              </w:rPr>
              <w:t>5</w:t>
            </w:r>
            <w:r w:rsidRPr="00272D87">
              <w:rPr>
                <w:rFonts w:ascii="Times New Roman" w:eastAsia="Times New Roman" w:hAnsi="Times New Roman" w:cs="Times New Roman"/>
                <w:kern w:val="0"/>
                <w:sz w:val="20"/>
                <w14:ligatures w14:val="none"/>
              </w:rPr>
              <w:t>.</w:t>
            </w:r>
          </w:p>
        </w:tc>
        <w:tc>
          <w:tcPr>
            <w:tcW w:w="1942" w:type="dxa"/>
            <w:shd w:val="clear" w:color="000000" w:fill="FFFFFF"/>
            <w:vAlign w:val="center"/>
            <w:hideMark/>
          </w:tcPr>
          <w:p w14:paraId="11FC8335"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ru-RU"/>
                <w14:ligatures w14:val="none"/>
              </w:rPr>
            </w:pPr>
            <w:r w:rsidRPr="0014298B">
              <w:rPr>
                <w:rFonts w:ascii="Times New Roman" w:eastAsia="Times New Roman" w:hAnsi="Times New Roman" w:cs="Times New Roman"/>
                <w:kern w:val="0"/>
                <w:sz w:val="20"/>
                <w:lang w:val="ru-RU"/>
                <w14:ligatures w14:val="none"/>
              </w:rPr>
              <w:t>Розроблення проєктно-кошторисної документації, проведення експертизи та капітальних ремонтів установ та закладів фізичної культури та спорту</w:t>
            </w:r>
          </w:p>
        </w:tc>
        <w:tc>
          <w:tcPr>
            <w:tcW w:w="2822" w:type="dxa"/>
            <w:shd w:val="clear" w:color="000000" w:fill="FFFFFF"/>
            <w:vAlign w:val="center"/>
            <w:hideMark/>
          </w:tcPr>
          <w:p w14:paraId="1F424207"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ru-RU"/>
                <w14:ligatures w14:val="none"/>
              </w:rPr>
              <w:t xml:space="preserve">Розроблення проєктно-кошторисної документації, проведення експертизи та капітальних ремонтів адміністративної будівлі, огорожі, центрального входу, зовнішнього освітлення, спортивного комплексу в парку "Перемога", майданчиків для фізкультурно-оздоровчих занять КУ ЛЦФЗН "Спорт для всіх". </w:t>
            </w:r>
            <w:r w:rsidRPr="0014298B">
              <w:rPr>
                <w:rFonts w:ascii="Times New Roman" w:eastAsia="Times New Roman" w:hAnsi="Times New Roman" w:cs="Times New Roman"/>
                <w:kern w:val="0"/>
                <w:sz w:val="20"/>
                <w:lang w:val="en-US"/>
                <w14:ligatures w14:val="none"/>
              </w:rPr>
              <w:t xml:space="preserve">Капітальний ремонт. Заміна синтетичного покриття. </w:t>
            </w:r>
          </w:p>
        </w:tc>
        <w:tc>
          <w:tcPr>
            <w:tcW w:w="1207" w:type="dxa"/>
            <w:shd w:val="clear" w:color="000000" w:fill="FFFFFF"/>
            <w:vAlign w:val="center"/>
            <w:hideMark/>
          </w:tcPr>
          <w:p w14:paraId="4BEBBBBE"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2026-2028</w:t>
            </w:r>
          </w:p>
        </w:tc>
        <w:tc>
          <w:tcPr>
            <w:tcW w:w="1309" w:type="dxa"/>
            <w:shd w:val="clear" w:color="000000" w:fill="FFFFFF"/>
            <w:vAlign w:val="center"/>
            <w:hideMark/>
          </w:tcPr>
          <w:p w14:paraId="2D8E4084"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ru-RU"/>
                <w14:ligatures w14:val="none"/>
              </w:rPr>
            </w:pPr>
            <w:r w:rsidRPr="0014298B">
              <w:rPr>
                <w:rFonts w:ascii="Times New Roman" w:eastAsia="Times New Roman" w:hAnsi="Times New Roman" w:cs="Times New Roman"/>
                <w:kern w:val="0"/>
                <w:sz w:val="20"/>
                <w:lang w:val="ru-RU"/>
                <w14:ligatures w14:val="none"/>
              </w:rPr>
              <w:t xml:space="preserve">Управління освіти, молоді та спорту </w:t>
            </w:r>
          </w:p>
        </w:tc>
        <w:tc>
          <w:tcPr>
            <w:tcW w:w="1554" w:type="dxa"/>
            <w:shd w:val="clear" w:color="000000" w:fill="FFFFFF"/>
            <w:vAlign w:val="center"/>
            <w:hideMark/>
          </w:tcPr>
          <w:p w14:paraId="454DCF49"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Бюджет Лозівської міської ТГ</w:t>
            </w:r>
          </w:p>
        </w:tc>
        <w:tc>
          <w:tcPr>
            <w:tcW w:w="1487" w:type="dxa"/>
            <w:shd w:val="clear" w:color="000000" w:fill="FFFFFF"/>
            <w:vAlign w:val="center"/>
            <w:hideMark/>
          </w:tcPr>
          <w:p w14:paraId="5515FA5C"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6 955,2</w:t>
            </w:r>
          </w:p>
        </w:tc>
        <w:tc>
          <w:tcPr>
            <w:tcW w:w="1559" w:type="dxa"/>
            <w:shd w:val="clear" w:color="000000" w:fill="FFFFFF"/>
            <w:vAlign w:val="center"/>
            <w:hideMark/>
          </w:tcPr>
          <w:p w14:paraId="47328944"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7 678,5</w:t>
            </w:r>
          </w:p>
        </w:tc>
        <w:tc>
          <w:tcPr>
            <w:tcW w:w="1134" w:type="dxa"/>
            <w:shd w:val="clear" w:color="000000" w:fill="FFFFFF"/>
            <w:vAlign w:val="center"/>
            <w:hideMark/>
          </w:tcPr>
          <w:p w14:paraId="78C8DA7B"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8 131,6</w:t>
            </w:r>
          </w:p>
        </w:tc>
        <w:tc>
          <w:tcPr>
            <w:tcW w:w="1565" w:type="dxa"/>
            <w:shd w:val="clear" w:color="000000" w:fill="FFFFFF"/>
            <w:vAlign w:val="center"/>
            <w:hideMark/>
          </w:tcPr>
          <w:p w14:paraId="4C728649"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ru-RU"/>
                <w14:ligatures w14:val="none"/>
              </w:rPr>
            </w:pPr>
            <w:r w:rsidRPr="0014298B">
              <w:rPr>
                <w:rFonts w:ascii="Times New Roman" w:eastAsia="Times New Roman" w:hAnsi="Times New Roman" w:cs="Times New Roman"/>
                <w:kern w:val="0"/>
                <w:sz w:val="20"/>
                <w:lang w:val="ru-RU"/>
                <w14:ligatures w14:val="none"/>
              </w:rPr>
              <w:t>Створення комфортних умов населенню для занять спортом</w:t>
            </w:r>
          </w:p>
        </w:tc>
      </w:tr>
      <w:tr w:rsidR="00272D87" w:rsidRPr="00272D87" w14:paraId="27A599F6" w14:textId="77777777" w:rsidTr="00272D87">
        <w:trPr>
          <w:trHeight w:val="2880"/>
        </w:trPr>
        <w:tc>
          <w:tcPr>
            <w:tcW w:w="589" w:type="dxa"/>
            <w:shd w:val="clear" w:color="000000" w:fill="FFFFFF"/>
            <w:vAlign w:val="center"/>
            <w:hideMark/>
          </w:tcPr>
          <w:p w14:paraId="09549EEC" w14:textId="5625B222" w:rsidR="0014298B" w:rsidRPr="0014298B" w:rsidRDefault="0014298B" w:rsidP="0014298B">
            <w:pPr>
              <w:spacing w:after="0" w:line="240" w:lineRule="auto"/>
              <w:jc w:val="center"/>
              <w:rPr>
                <w:rFonts w:ascii="Times New Roman" w:eastAsia="Times New Roman" w:hAnsi="Times New Roman" w:cs="Times New Roman"/>
                <w:kern w:val="0"/>
                <w:sz w:val="20"/>
                <w14:ligatures w14:val="none"/>
              </w:rPr>
            </w:pPr>
            <w:r w:rsidRPr="0014298B">
              <w:rPr>
                <w:rFonts w:ascii="Times New Roman" w:eastAsia="Times New Roman" w:hAnsi="Times New Roman" w:cs="Times New Roman"/>
                <w:kern w:val="0"/>
                <w:sz w:val="20"/>
                <w:lang w:val="en-US"/>
                <w14:ligatures w14:val="none"/>
              </w:rPr>
              <w:lastRenderedPageBreak/>
              <w:t>6</w:t>
            </w:r>
            <w:r w:rsidRPr="00272D87">
              <w:rPr>
                <w:rFonts w:ascii="Times New Roman" w:eastAsia="Times New Roman" w:hAnsi="Times New Roman" w:cs="Times New Roman"/>
                <w:kern w:val="0"/>
                <w:sz w:val="20"/>
                <w14:ligatures w14:val="none"/>
              </w:rPr>
              <w:t>.</w:t>
            </w:r>
          </w:p>
        </w:tc>
        <w:tc>
          <w:tcPr>
            <w:tcW w:w="1942" w:type="dxa"/>
            <w:shd w:val="clear" w:color="000000" w:fill="FFFFFF"/>
            <w:vAlign w:val="center"/>
            <w:hideMark/>
          </w:tcPr>
          <w:p w14:paraId="0E61800E"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ru-RU"/>
                <w14:ligatures w14:val="none"/>
              </w:rPr>
            </w:pPr>
            <w:r w:rsidRPr="0014298B">
              <w:rPr>
                <w:rFonts w:ascii="Times New Roman" w:eastAsia="Times New Roman" w:hAnsi="Times New Roman" w:cs="Times New Roman"/>
                <w:kern w:val="0"/>
                <w:sz w:val="20"/>
                <w:lang w:val="ru-RU"/>
                <w14:ligatures w14:val="none"/>
              </w:rPr>
              <w:t>Капітальний ремонт газону основного та запасного футбольних полів КУ ЛЦФЗН "Спорт для всіх"</w:t>
            </w:r>
          </w:p>
        </w:tc>
        <w:tc>
          <w:tcPr>
            <w:tcW w:w="2822" w:type="dxa"/>
            <w:shd w:val="clear" w:color="000000" w:fill="FFFFFF"/>
            <w:vAlign w:val="center"/>
            <w:hideMark/>
          </w:tcPr>
          <w:p w14:paraId="4D7A5507"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ru-RU"/>
                <w14:ligatures w14:val="none"/>
              </w:rPr>
            </w:pPr>
            <w:r w:rsidRPr="0014298B">
              <w:rPr>
                <w:rFonts w:ascii="Times New Roman" w:eastAsia="Times New Roman" w:hAnsi="Times New Roman" w:cs="Times New Roman"/>
                <w:kern w:val="0"/>
                <w:sz w:val="20"/>
                <w:lang w:val="ru-RU"/>
                <w14:ligatures w14:val="none"/>
              </w:rPr>
              <w:t>Підготовка основи, посів матеріалу для вирощування травяного газону. Придбання добрив та посівного матеріалу. Капітальний ремонт системи поливу запасного футбольного поля</w:t>
            </w:r>
          </w:p>
        </w:tc>
        <w:tc>
          <w:tcPr>
            <w:tcW w:w="1207" w:type="dxa"/>
            <w:shd w:val="clear" w:color="000000" w:fill="FFFFFF"/>
            <w:vAlign w:val="center"/>
            <w:hideMark/>
          </w:tcPr>
          <w:p w14:paraId="691CD35E"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2026-2028</w:t>
            </w:r>
          </w:p>
        </w:tc>
        <w:tc>
          <w:tcPr>
            <w:tcW w:w="1309" w:type="dxa"/>
            <w:shd w:val="clear" w:color="000000" w:fill="FFFFFF"/>
            <w:vAlign w:val="center"/>
            <w:hideMark/>
          </w:tcPr>
          <w:p w14:paraId="11E5B796"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ru-RU"/>
                <w14:ligatures w14:val="none"/>
              </w:rPr>
            </w:pPr>
            <w:r w:rsidRPr="0014298B">
              <w:rPr>
                <w:rFonts w:ascii="Times New Roman" w:eastAsia="Times New Roman" w:hAnsi="Times New Roman" w:cs="Times New Roman"/>
                <w:kern w:val="0"/>
                <w:sz w:val="20"/>
                <w:lang w:val="ru-RU"/>
                <w14:ligatures w14:val="none"/>
              </w:rPr>
              <w:t xml:space="preserve">Управління освіти, молоді та спорту </w:t>
            </w:r>
          </w:p>
        </w:tc>
        <w:tc>
          <w:tcPr>
            <w:tcW w:w="1554" w:type="dxa"/>
            <w:shd w:val="clear" w:color="000000" w:fill="FFFFFF"/>
            <w:vAlign w:val="center"/>
            <w:hideMark/>
          </w:tcPr>
          <w:p w14:paraId="34C0A154"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Бюджет Лозівської міської ТГ</w:t>
            </w:r>
          </w:p>
        </w:tc>
        <w:tc>
          <w:tcPr>
            <w:tcW w:w="1487" w:type="dxa"/>
            <w:shd w:val="clear" w:color="000000" w:fill="FFFFFF"/>
            <w:vAlign w:val="center"/>
            <w:hideMark/>
          </w:tcPr>
          <w:p w14:paraId="5CF9D0F5"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1 656,0</w:t>
            </w:r>
          </w:p>
        </w:tc>
        <w:tc>
          <w:tcPr>
            <w:tcW w:w="1559" w:type="dxa"/>
            <w:shd w:val="clear" w:color="000000" w:fill="FFFFFF"/>
            <w:vAlign w:val="center"/>
            <w:hideMark/>
          </w:tcPr>
          <w:p w14:paraId="76D21EBE"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1 828,2</w:t>
            </w:r>
          </w:p>
        </w:tc>
        <w:tc>
          <w:tcPr>
            <w:tcW w:w="1134" w:type="dxa"/>
            <w:shd w:val="clear" w:color="000000" w:fill="FFFFFF"/>
            <w:vAlign w:val="center"/>
            <w:hideMark/>
          </w:tcPr>
          <w:p w14:paraId="75F253C2"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1 936,1</w:t>
            </w:r>
          </w:p>
        </w:tc>
        <w:tc>
          <w:tcPr>
            <w:tcW w:w="1565" w:type="dxa"/>
            <w:shd w:val="clear" w:color="000000" w:fill="FFFFFF"/>
            <w:vAlign w:val="center"/>
            <w:hideMark/>
          </w:tcPr>
          <w:p w14:paraId="6C8439AD"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ru-RU"/>
                <w14:ligatures w14:val="none"/>
              </w:rPr>
            </w:pPr>
            <w:r w:rsidRPr="0014298B">
              <w:rPr>
                <w:rFonts w:ascii="Times New Roman" w:eastAsia="Times New Roman" w:hAnsi="Times New Roman" w:cs="Times New Roman"/>
                <w:kern w:val="0"/>
                <w:sz w:val="20"/>
                <w:lang w:val="ru-RU"/>
                <w14:ligatures w14:val="none"/>
              </w:rPr>
              <w:t>Створення комфортних умов населенню та вихованецям ДЮСШ для занять футболом</w:t>
            </w:r>
          </w:p>
        </w:tc>
      </w:tr>
      <w:tr w:rsidR="0014298B" w:rsidRPr="00272D87" w14:paraId="07109DBE" w14:textId="77777777" w:rsidTr="00272D87">
        <w:trPr>
          <w:trHeight w:val="1035"/>
        </w:trPr>
        <w:tc>
          <w:tcPr>
            <w:tcW w:w="9423" w:type="dxa"/>
            <w:gridSpan w:val="6"/>
            <w:shd w:val="clear" w:color="000000" w:fill="FFFFFF"/>
            <w:vAlign w:val="center"/>
            <w:hideMark/>
          </w:tcPr>
          <w:p w14:paraId="17102C70" w14:textId="77777777" w:rsidR="0014298B" w:rsidRPr="0014298B" w:rsidRDefault="0014298B" w:rsidP="0014298B">
            <w:pPr>
              <w:spacing w:after="0" w:line="240" w:lineRule="auto"/>
              <w:jc w:val="right"/>
              <w:rPr>
                <w:rFonts w:ascii="Times New Roman" w:eastAsia="Times New Roman" w:hAnsi="Times New Roman" w:cs="Times New Roman"/>
                <w:b/>
                <w:bCs/>
                <w:kern w:val="0"/>
                <w:sz w:val="20"/>
                <w:lang w:val="en-US"/>
                <w14:ligatures w14:val="none"/>
              </w:rPr>
            </w:pPr>
            <w:r w:rsidRPr="0014298B">
              <w:rPr>
                <w:rFonts w:ascii="Times New Roman" w:eastAsia="Times New Roman" w:hAnsi="Times New Roman" w:cs="Times New Roman"/>
                <w:b/>
                <w:bCs/>
                <w:kern w:val="0"/>
                <w:sz w:val="20"/>
                <w:lang w:val="en-US"/>
                <w14:ligatures w14:val="none"/>
              </w:rPr>
              <w:t>Всього на капітальні ремонти:</w:t>
            </w:r>
          </w:p>
        </w:tc>
        <w:tc>
          <w:tcPr>
            <w:tcW w:w="1487" w:type="dxa"/>
            <w:shd w:val="clear" w:color="000000" w:fill="FFFFFF"/>
            <w:vAlign w:val="center"/>
            <w:hideMark/>
          </w:tcPr>
          <w:p w14:paraId="628595C2" w14:textId="77777777" w:rsidR="0014298B" w:rsidRPr="0014298B" w:rsidRDefault="0014298B" w:rsidP="0014298B">
            <w:pPr>
              <w:spacing w:after="0" w:line="240" w:lineRule="auto"/>
              <w:jc w:val="center"/>
              <w:rPr>
                <w:rFonts w:ascii="Times New Roman" w:eastAsia="Times New Roman" w:hAnsi="Times New Roman" w:cs="Times New Roman"/>
                <w:b/>
                <w:bCs/>
                <w:kern w:val="0"/>
                <w:sz w:val="20"/>
                <w:lang w:val="en-US"/>
                <w14:ligatures w14:val="none"/>
              </w:rPr>
            </w:pPr>
            <w:r w:rsidRPr="0014298B">
              <w:rPr>
                <w:rFonts w:ascii="Times New Roman" w:eastAsia="Times New Roman" w:hAnsi="Times New Roman" w:cs="Times New Roman"/>
                <w:b/>
                <w:bCs/>
                <w:kern w:val="0"/>
                <w:sz w:val="20"/>
                <w:lang w:val="en-US"/>
                <w14:ligatures w14:val="none"/>
              </w:rPr>
              <w:t>183 227,2</w:t>
            </w:r>
          </w:p>
        </w:tc>
        <w:tc>
          <w:tcPr>
            <w:tcW w:w="1559" w:type="dxa"/>
            <w:shd w:val="clear" w:color="000000" w:fill="FFFFFF"/>
            <w:vAlign w:val="center"/>
            <w:hideMark/>
          </w:tcPr>
          <w:p w14:paraId="39CF21D9" w14:textId="77777777" w:rsidR="0014298B" w:rsidRPr="0014298B" w:rsidRDefault="0014298B" w:rsidP="0014298B">
            <w:pPr>
              <w:spacing w:after="0" w:line="240" w:lineRule="auto"/>
              <w:jc w:val="center"/>
              <w:rPr>
                <w:rFonts w:ascii="Times New Roman" w:eastAsia="Times New Roman" w:hAnsi="Times New Roman" w:cs="Times New Roman"/>
                <w:b/>
                <w:bCs/>
                <w:kern w:val="0"/>
                <w:sz w:val="20"/>
                <w:lang w:val="en-US"/>
                <w14:ligatures w14:val="none"/>
              </w:rPr>
            </w:pPr>
            <w:r w:rsidRPr="0014298B">
              <w:rPr>
                <w:rFonts w:ascii="Times New Roman" w:eastAsia="Times New Roman" w:hAnsi="Times New Roman" w:cs="Times New Roman"/>
                <w:b/>
                <w:bCs/>
                <w:kern w:val="0"/>
                <w:sz w:val="20"/>
                <w:lang w:val="en-US"/>
                <w14:ligatures w14:val="none"/>
              </w:rPr>
              <w:t>202 282,6</w:t>
            </w:r>
          </w:p>
        </w:tc>
        <w:tc>
          <w:tcPr>
            <w:tcW w:w="1134" w:type="dxa"/>
            <w:shd w:val="clear" w:color="000000" w:fill="FFFFFF"/>
            <w:vAlign w:val="center"/>
            <w:hideMark/>
          </w:tcPr>
          <w:p w14:paraId="5A524AA9" w14:textId="77777777" w:rsidR="0014298B" w:rsidRPr="0014298B" w:rsidRDefault="0014298B" w:rsidP="0014298B">
            <w:pPr>
              <w:spacing w:after="0" w:line="240" w:lineRule="auto"/>
              <w:jc w:val="center"/>
              <w:rPr>
                <w:rFonts w:ascii="Times New Roman" w:eastAsia="Times New Roman" w:hAnsi="Times New Roman" w:cs="Times New Roman"/>
                <w:b/>
                <w:bCs/>
                <w:kern w:val="0"/>
                <w:sz w:val="20"/>
                <w:lang w:val="en-US"/>
                <w14:ligatures w14:val="none"/>
              </w:rPr>
            </w:pPr>
            <w:r w:rsidRPr="0014298B">
              <w:rPr>
                <w:rFonts w:ascii="Times New Roman" w:eastAsia="Times New Roman" w:hAnsi="Times New Roman" w:cs="Times New Roman"/>
                <w:b/>
                <w:bCs/>
                <w:kern w:val="0"/>
                <w:sz w:val="20"/>
                <w:lang w:val="en-US"/>
                <w14:ligatures w14:val="none"/>
              </w:rPr>
              <w:t>214 217,5</w:t>
            </w:r>
          </w:p>
        </w:tc>
        <w:tc>
          <w:tcPr>
            <w:tcW w:w="1565" w:type="dxa"/>
            <w:shd w:val="clear" w:color="000000" w:fill="FFFFFF"/>
            <w:vAlign w:val="center"/>
            <w:hideMark/>
          </w:tcPr>
          <w:p w14:paraId="22072484"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 </w:t>
            </w:r>
          </w:p>
        </w:tc>
      </w:tr>
      <w:tr w:rsidR="0014298B" w:rsidRPr="00272D87" w14:paraId="3F27CF7A" w14:textId="77777777" w:rsidTr="0014298B">
        <w:trPr>
          <w:trHeight w:val="1080"/>
        </w:trPr>
        <w:tc>
          <w:tcPr>
            <w:tcW w:w="589" w:type="dxa"/>
            <w:shd w:val="clear" w:color="000000" w:fill="FFFFFF"/>
            <w:vAlign w:val="center"/>
            <w:hideMark/>
          </w:tcPr>
          <w:p w14:paraId="238047EF" w14:textId="77777777" w:rsidR="0014298B" w:rsidRPr="0014298B" w:rsidRDefault="0014298B" w:rsidP="0014298B">
            <w:pPr>
              <w:spacing w:after="0" w:line="240" w:lineRule="auto"/>
              <w:jc w:val="right"/>
              <w:rPr>
                <w:rFonts w:ascii="Times New Roman" w:eastAsia="Times New Roman" w:hAnsi="Times New Roman" w:cs="Times New Roman"/>
                <w:b/>
                <w:bCs/>
                <w:i/>
                <w:iCs/>
                <w:kern w:val="0"/>
                <w:sz w:val="20"/>
                <w:lang w:val="en-US"/>
                <w14:ligatures w14:val="none"/>
              </w:rPr>
            </w:pPr>
            <w:r w:rsidRPr="0014298B">
              <w:rPr>
                <w:rFonts w:ascii="Times New Roman" w:eastAsia="Times New Roman" w:hAnsi="Times New Roman" w:cs="Times New Roman"/>
                <w:b/>
                <w:bCs/>
                <w:i/>
                <w:iCs/>
                <w:kern w:val="0"/>
                <w:sz w:val="20"/>
                <w:lang w:val="en-US"/>
                <w14:ligatures w14:val="none"/>
              </w:rPr>
              <w:t>III</w:t>
            </w:r>
          </w:p>
        </w:tc>
        <w:tc>
          <w:tcPr>
            <w:tcW w:w="14579" w:type="dxa"/>
            <w:gridSpan w:val="9"/>
            <w:shd w:val="clear" w:color="000000" w:fill="DAEEF3"/>
            <w:vAlign w:val="center"/>
            <w:hideMark/>
          </w:tcPr>
          <w:p w14:paraId="0B54615C" w14:textId="77777777" w:rsidR="0014298B" w:rsidRPr="0014298B" w:rsidRDefault="0014298B" w:rsidP="0014298B">
            <w:pPr>
              <w:spacing w:after="0" w:line="240" w:lineRule="auto"/>
              <w:rPr>
                <w:rFonts w:ascii="Times New Roman" w:eastAsia="Times New Roman" w:hAnsi="Times New Roman" w:cs="Times New Roman"/>
                <w:b/>
                <w:bCs/>
                <w:i/>
                <w:iCs/>
                <w:kern w:val="0"/>
                <w:sz w:val="20"/>
                <w:lang w:val="ru-RU"/>
                <w14:ligatures w14:val="none"/>
              </w:rPr>
            </w:pPr>
            <w:r w:rsidRPr="0014298B">
              <w:rPr>
                <w:rFonts w:ascii="Times New Roman" w:eastAsia="Times New Roman" w:hAnsi="Times New Roman" w:cs="Times New Roman"/>
                <w:b/>
                <w:bCs/>
                <w:i/>
                <w:iCs/>
                <w:kern w:val="0"/>
                <w:sz w:val="20"/>
                <w:lang w:val="ru-RU"/>
                <w14:ligatures w14:val="none"/>
              </w:rPr>
              <w:t>Нове будівництво закладів освіти, установ фізичної культури та спорту, захисних споруд, харчоблоків, котелень, модульних котелень, топкових, баз відпочинку  та інших установ підпорядкованих Управлінню</w:t>
            </w:r>
          </w:p>
        </w:tc>
      </w:tr>
      <w:tr w:rsidR="00272D87" w:rsidRPr="00272D87" w14:paraId="01461AF9" w14:textId="77777777" w:rsidTr="00272D87">
        <w:trPr>
          <w:trHeight w:val="5869"/>
        </w:trPr>
        <w:tc>
          <w:tcPr>
            <w:tcW w:w="589" w:type="dxa"/>
            <w:vMerge w:val="restart"/>
            <w:shd w:val="clear" w:color="000000" w:fill="FFFFFF"/>
            <w:vAlign w:val="center"/>
            <w:hideMark/>
          </w:tcPr>
          <w:p w14:paraId="754F58FA" w14:textId="7F2FA361" w:rsidR="0014298B" w:rsidRPr="0014298B" w:rsidRDefault="0014298B" w:rsidP="0014298B">
            <w:pPr>
              <w:spacing w:after="0" w:line="240" w:lineRule="auto"/>
              <w:jc w:val="center"/>
              <w:rPr>
                <w:rFonts w:ascii="Times New Roman" w:eastAsia="Times New Roman" w:hAnsi="Times New Roman" w:cs="Times New Roman"/>
                <w:kern w:val="0"/>
                <w:sz w:val="20"/>
                <w14:ligatures w14:val="none"/>
              </w:rPr>
            </w:pPr>
            <w:r w:rsidRPr="0014298B">
              <w:rPr>
                <w:rFonts w:ascii="Times New Roman" w:eastAsia="Times New Roman" w:hAnsi="Times New Roman" w:cs="Times New Roman"/>
                <w:kern w:val="0"/>
                <w:sz w:val="20"/>
                <w:lang w:val="en-US"/>
                <w14:ligatures w14:val="none"/>
              </w:rPr>
              <w:t>1</w:t>
            </w:r>
            <w:r w:rsidRPr="00272D87">
              <w:rPr>
                <w:rFonts w:ascii="Times New Roman" w:eastAsia="Times New Roman" w:hAnsi="Times New Roman" w:cs="Times New Roman"/>
                <w:kern w:val="0"/>
                <w:sz w:val="20"/>
                <w14:ligatures w14:val="none"/>
              </w:rPr>
              <w:t>.</w:t>
            </w:r>
          </w:p>
        </w:tc>
        <w:tc>
          <w:tcPr>
            <w:tcW w:w="1942" w:type="dxa"/>
            <w:vMerge w:val="restart"/>
            <w:shd w:val="clear" w:color="000000" w:fill="FFFFFF"/>
            <w:vAlign w:val="center"/>
            <w:hideMark/>
          </w:tcPr>
          <w:p w14:paraId="001570FA"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Створення безпечних умов</w:t>
            </w:r>
          </w:p>
        </w:tc>
        <w:tc>
          <w:tcPr>
            <w:tcW w:w="2822" w:type="dxa"/>
            <w:vMerge w:val="restart"/>
            <w:shd w:val="clear" w:color="000000" w:fill="FFFFFF"/>
            <w:vAlign w:val="center"/>
            <w:hideMark/>
          </w:tcPr>
          <w:p w14:paraId="519BC790"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 xml:space="preserve">Розроблення проєктної документації, виготовлення землевпорядної документації,отримання технічних умов, проведення геодезичних та геологічних вишукувань, отримання технічних звітів про стан будівельних конструкцій, споруд, інженерних мереж, нове будівництво  закладів загальної середньої освіти (ЗЗСО),закладів дошкільної освіти (ЗДО), закладів позашкільної освіти (ЗПО),захисних споруд, харчоблоків, котелень, модульних котелень, топкових, спортивно-оздоровчих баз  та іншіх установ </w:t>
            </w:r>
          </w:p>
        </w:tc>
        <w:tc>
          <w:tcPr>
            <w:tcW w:w="1207" w:type="dxa"/>
            <w:vMerge w:val="restart"/>
            <w:shd w:val="clear" w:color="000000" w:fill="FFFFFF"/>
            <w:vAlign w:val="center"/>
            <w:hideMark/>
          </w:tcPr>
          <w:p w14:paraId="6043C79D"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2026-2028</w:t>
            </w:r>
          </w:p>
        </w:tc>
        <w:tc>
          <w:tcPr>
            <w:tcW w:w="1309" w:type="dxa"/>
            <w:vMerge w:val="restart"/>
            <w:shd w:val="clear" w:color="000000" w:fill="FFFFFF"/>
            <w:vAlign w:val="center"/>
            <w:hideMark/>
          </w:tcPr>
          <w:p w14:paraId="234DB385"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ru-RU"/>
                <w14:ligatures w14:val="none"/>
              </w:rPr>
            </w:pPr>
            <w:r w:rsidRPr="0014298B">
              <w:rPr>
                <w:rFonts w:ascii="Times New Roman" w:eastAsia="Times New Roman" w:hAnsi="Times New Roman" w:cs="Times New Roman"/>
                <w:kern w:val="0"/>
                <w:sz w:val="20"/>
                <w:lang w:val="ru-RU"/>
                <w14:ligatures w14:val="none"/>
              </w:rPr>
              <w:t xml:space="preserve">Управління освіти, молоді та спорту </w:t>
            </w:r>
          </w:p>
        </w:tc>
        <w:tc>
          <w:tcPr>
            <w:tcW w:w="1554" w:type="dxa"/>
            <w:shd w:val="clear" w:color="000000" w:fill="FFFFFF"/>
            <w:vAlign w:val="center"/>
            <w:hideMark/>
          </w:tcPr>
          <w:p w14:paraId="76ECB4DA"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 xml:space="preserve">кошти державного, обласного бюджетів </w:t>
            </w:r>
          </w:p>
        </w:tc>
        <w:tc>
          <w:tcPr>
            <w:tcW w:w="1487" w:type="dxa"/>
            <w:shd w:val="clear" w:color="000000" w:fill="FFFFFF"/>
            <w:vAlign w:val="center"/>
            <w:hideMark/>
          </w:tcPr>
          <w:p w14:paraId="71E31098"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1 104 000,0</w:t>
            </w:r>
          </w:p>
        </w:tc>
        <w:tc>
          <w:tcPr>
            <w:tcW w:w="1559" w:type="dxa"/>
            <w:shd w:val="clear" w:color="000000" w:fill="FFFFFF"/>
            <w:vAlign w:val="center"/>
            <w:hideMark/>
          </w:tcPr>
          <w:p w14:paraId="2F008BBC"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1 218 816,0</w:t>
            </w:r>
          </w:p>
        </w:tc>
        <w:tc>
          <w:tcPr>
            <w:tcW w:w="1134" w:type="dxa"/>
            <w:shd w:val="clear" w:color="000000" w:fill="FFFFFF"/>
            <w:vAlign w:val="center"/>
            <w:hideMark/>
          </w:tcPr>
          <w:p w14:paraId="42FD7028"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1 290 726,1</w:t>
            </w:r>
          </w:p>
        </w:tc>
        <w:tc>
          <w:tcPr>
            <w:tcW w:w="1565" w:type="dxa"/>
            <w:vMerge w:val="restart"/>
            <w:shd w:val="clear" w:color="000000" w:fill="FFFFFF"/>
            <w:vAlign w:val="center"/>
            <w:hideMark/>
          </w:tcPr>
          <w:p w14:paraId="0FC4859A"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ru-RU"/>
                <w14:ligatures w14:val="none"/>
              </w:rPr>
            </w:pPr>
            <w:r w:rsidRPr="0014298B">
              <w:rPr>
                <w:rFonts w:ascii="Times New Roman" w:eastAsia="Times New Roman" w:hAnsi="Times New Roman" w:cs="Times New Roman"/>
                <w:kern w:val="0"/>
                <w:sz w:val="20"/>
                <w:lang w:val="ru-RU"/>
                <w14:ligatures w14:val="none"/>
              </w:rPr>
              <w:t>Покращення умов перебування дітей в освітніх закладах</w:t>
            </w:r>
          </w:p>
        </w:tc>
      </w:tr>
      <w:tr w:rsidR="00272D87" w:rsidRPr="00272D87" w14:paraId="26EBBD27" w14:textId="77777777" w:rsidTr="00272D87">
        <w:trPr>
          <w:trHeight w:val="2688"/>
        </w:trPr>
        <w:tc>
          <w:tcPr>
            <w:tcW w:w="589" w:type="dxa"/>
            <w:vMerge/>
            <w:vAlign w:val="center"/>
            <w:hideMark/>
          </w:tcPr>
          <w:p w14:paraId="79857482" w14:textId="77777777" w:rsidR="0014298B" w:rsidRPr="0014298B" w:rsidRDefault="0014298B" w:rsidP="0014298B">
            <w:pPr>
              <w:spacing w:after="0" w:line="240" w:lineRule="auto"/>
              <w:rPr>
                <w:rFonts w:ascii="Times New Roman" w:eastAsia="Times New Roman" w:hAnsi="Times New Roman" w:cs="Times New Roman"/>
                <w:kern w:val="0"/>
                <w:sz w:val="20"/>
                <w:lang w:val="ru-RU"/>
                <w14:ligatures w14:val="none"/>
              </w:rPr>
            </w:pPr>
          </w:p>
        </w:tc>
        <w:tc>
          <w:tcPr>
            <w:tcW w:w="1942" w:type="dxa"/>
            <w:vMerge/>
            <w:vAlign w:val="center"/>
            <w:hideMark/>
          </w:tcPr>
          <w:p w14:paraId="0FD385F5" w14:textId="77777777" w:rsidR="0014298B" w:rsidRPr="0014298B" w:rsidRDefault="0014298B" w:rsidP="0014298B">
            <w:pPr>
              <w:spacing w:after="0" w:line="240" w:lineRule="auto"/>
              <w:rPr>
                <w:rFonts w:ascii="Times New Roman" w:eastAsia="Times New Roman" w:hAnsi="Times New Roman" w:cs="Times New Roman"/>
                <w:kern w:val="0"/>
                <w:sz w:val="20"/>
                <w:lang w:val="ru-RU"/>
                <w14:ligatures w14:val="none"/>
              </w:rPr>
            </w:pPr>
          </w:p>
        </w:tc>
        <w:tc>
          <w:tcPr>
            <w:tcW w:w="2822" w:type="dxa"/>
            <w:vMerge/>
            <w:vAlign w:val="center"/>
            <w:hideMark/>
          </w:tcPr>
          <w:p w14:paraId="40C6C838" w14:textId="77777777" w:rsidR="0014298B" w:rsidRPr="0014298B" w:rsidRDefault="0014298B" w:rsidP="0014298B">
            <w:pPr>
              <w:spacing w:after="0" w:line="240" w:lineRule="auto"/>
              <w:rPr>
                <w:rFonts w:ascii="Times New Roman" w:eastAsia="Times New Roman" w:hAnsi="Times New Roman" w:cs="Times New Roman"/>
                <w:kern w:val="0"/>
                <w:sz w:val="20"/>
                <w:lang w:val="ru-RU"/>
                <w14:ligatures w14:val="none"/>
              </w:rPr>
            </w:pPr>
          </w:p>
        </w:tc>
        <w:tc>
          <w:tcPr>
            <w:tcW w:w="1207" w:type="dxa"/>
            <w:vMerge/>
            <w:vAlign w:val="center"/>
            <w:hideMark/>
          </w:tcPr>
          <w:p w14:paraId="24FBD95F" w14:textId="77777777" w:rsidR="0014298B" w:rsidRPr="0014298B" w:rsidRDefault="0014298B" w:rsidP="0014298B">
            <w:pPr>
              <w:spacing w:after="0" w:line="240" w:lineRule="auto"/>
              <w:rPr>
                <w:rFonts w:ascii="Times New Roman" w:eastAsia="Times New Roman" w:hAnsi="Times New Roman" w:cs="Times New Roman"/>
                <w:kern w:val="0"/>
                <w:sz w:val="20"/>
                <w:lang w:val="ru-RU"/>
                <w14:ligatures w14:val="none"/>
              </w:rPr>
            </w:pPr>
          </w:p>
        </w:tc>
        <w:tc>
          <w:tcPr>
            <w:tcW w:w="1309" w:type="dxa"/>
            <w:vMerge/>
            <w:vAlign w:val="center"/>
            <w:hideMark/>
          </w:tcPr>
          <w:p w14:paraId="6CCEE0DC" w14:textId="77777777" w:rsidR="0014298B" w:rsidRPr="0014298B" w:rsidRDefault="0014298B" w:rsidP="0014298B">
            <w:pPr>
              <w:spacing w:after="0" w:line="240" w:lineRule="auto"/>
              <w:rPr>
                <w:rFonts w:ascii="Times New Roman" w:eastAsia="Times New Roman" w:hAnsi="Times New Roman" w:cs="Times New Roman"/>
                <w:kern w:val="0"/>
                <w:sz w:val="20"/>
                <w:lang w:val="ru-RU"/>
                <w14:ligatures w14:val="none"/>
              </w:rPr>
            </w:pPr>
          </w:p>
        </w:tc>
        <w:tc>
          <w:tcPr>
            <w:tcW w:w="1554" w:type="dxa"/>
            <w:shd w:val="clear" w:color="000000" w:fill="FFFFFF"/>
            <w:vAlign w:val="center"/>
            <w:hideMark/>
          </w:tcPr>
          <w:p w14:paraId="57953F79"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Бюджет Лозівської міської ТГ</w:t>
            </w:r>
          </w:p>
        </w:tc>
        <w:tc>
          <w:tcPr>
            <w:tcW w:w="1487" w:type="dxa"/>
            <w:shd w:val="clear" w:color="auto" w:fill="70AD47" w:themeFill="accent6"/>
            <w:vAlign w:val="center"/>
            <w:hideMark/>
          </w:tcPr>
          <w:p w14:paraId="13B0DFFF"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110 954,0</w:t>
            </w:r>
          </w:p>
        </w:tc>
        <w:tc>
          <w:tcPr>
            <w:tcW w:w="1559" w:type="dxa"/>
            <w:shd w:val="clear" w:color="000000" w:fill="FFFFFF"/>
            <w:vAlign w:val="center"/>
            <w:hideMark/>
          </w:tcPr>
          <w:p w14:paraId="038E07B7"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122 493,2</w:t>
            </w:r>
          </w:p>
        </w:tc>
        <w:tc>
          <w:tcPr>
            <w:tcW w:w="1134" w:type="dxa"/>
            <w:shd w:val="clear" w:color="000000" w:fill="FFFFFF"/>
            <w:vAlign w:val="center"/>
            <w:hideMark/>
          </w:tcPr>
          <w:p w14:paraId="7ACAB54B"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129 720,3</w:t>
            </w:r>
          </w:p>
        </w:tc>
        <w:tc>
          <w:tcPr>
            <w:tcW w:w="1565" w:type="dxa"/>
            <w:vMerge/>
            <w:vAlign w:val="center"/>
            <w:hideMark/>
          </w:tcPr>
          <w:p w14:paraId="4D99F8D4" w14:textId="77777777" w:rsidR="0014298B" w:rsidRPr="0014298B" w:rsidRDefault="0014298B" w:rsidP="0014298B">
            <w:pPr>
              <w:spacing w:after="0" w:line="240" w:lineRule="auto"/>
              <w:rPr>
                <w:rFonts w:ascii="Times New Roman" w:eastAsia="Times New Roman" w:hAnsi="Times New Roman" w:cs="Times New Roman"/>
                <w:kern w:val="0"/>
                <w:sz w:val="20"/>
                <w:lang w:val="en-US"/>
                <w14:ligatures w14:val="none"/>
              </w:rPr>
            </w:pPr>
          </w:p>
        </w:tc>
      </w:tr>
      <w:tr w:rsidR="0014298B" w:rsidRPr="00272D87" w14:paraId="63FFE09B" w14:textId="77777777" w:rsidTr="00272D87">
        <w:trPr>
          <w:trHeight w:val="732"/>
        </w:trPr>
        <w:tc>
          <w:tcPr>
            <w:tcW w:w="9423" w:type="dxa"/>
            <w:gridSpan w:val="6"/>
            <w:shd w:val="clear" w:color="000000" w:fill="FFFFFF"/>
            <w:vAlign w:val="center"/>
            <w:hideMark/>
          </w:tcPr>
          <w:p w14:paraId="3CC4365E" w14:textId="77777777" w:rsidR="0014298B" w:rsidRPr="0014298B" w:rsidRDefault="0014298B" w:rsidP="0014298B">
            <w:pPr>
              <w:spacing w:after="0" w:line="240" w:lineRule="auto"/>
              <w:jc w:val="right"/>
              <w:rPr>
                <w:rFonts w:ascii="Times New Roman" w:eastAsia="Times New Roman" w:hAnsi="Times New Roman" w:cs="Times New Roman"/>
                <w:b/>
                <w:bCs/>
                <w:kern w:val="0"/>
                <w:sz w:val="20"/>
                <w:lang w:val="en-US"/>
                <w14:ligatures w14:val="none"/>
              </w:rPr>
            </w:pPr>
            <w:r w:rsidRPr="0014298B">
              <w:rPr>
                <w:rFonts w:ascii="Times New Roman" w:eastAsia="Times New Roman" w:hAnsi="Times New Roman" w:cs="Times New Roman"/>
                <w:b/>
                <w:bCs/>
                <w:kern w:val="0"/>
                <w:sz w:val="20"/>
                <w:lang w:val="en-US"/>
                <w14:ligatures w14:val="none"/>
              </w:rPr>
              <w:lastRenderedPageBreak/>
              <w:t>Всього на нове будівництво:</w:t>
            </w:r>
          </w:p>
        </w:tc>
        <w:tc>
          <w:tcPr>
            <w:tcW w:w="1487" w:type="dxa"/>
            <w:shd w:val="clear" w:color="auto" w:fill="70AD47" w:themeFill="accent6"/>
            <w:vAlign w:val="center"/>
            <w:hideMark/>
          </w:tcPr>
          <w:p w14:paraId="4E668CA3" w14:textId="77777777" w:rsidR="0014298B" w:rsidRPr="0014298B" w:rsidRDefault="0014298B" w:rsidP="0014298B">
            <w:pPr>
              <w:spacing w:after="0" w:line="240" w:lineRule="auto"/>
              <w:jc w:val="center"/>
              <w:rPr>
                <w:rFonts w:ascii="Times New Roman" w:eastAsia="Times New Roman" w:hAnsi="Times New Roman" w:cs="Times New Roman"/>
                <w:b/>
                <w:bCs/>
                <w:kern w:val="0"/>
                <w:sz w:val="20"/>
                <w:lang w:val="en-US"/>
                <w14:ligatures w14:val="none"/>
              </w:rPr>
            </w:pPr>
            <w:r w:rsidRPr="0014298B">
              <w:rPr>
                <w:rFonts w:ascii="Times New Roman" w:eastAsia="Times New Roman" w:hAnsi="Times New Roman" w:cs="Times New Roman"/>
                <w:b/>
                <w:bCs/>
                <w:kern w:val="0"/>
                <w:sz w:val="20"/>
                <w:lang w:val="en-US"/>
                <w14:ligatures w14:val="none"/>
              </w:rPr>
              <w:t>1 214 954,0</w:t>
            </w:r>
          </w:p>
        </w:tc>
        <w:tc>
          <w:tcPr>
            <w:tcW w:w="1559" w:type="dxa"/>
            <w:shd w:val="clear" w:color="000000" w:fill="FFFFFF"/>
            <w:vAlign w:val="center"/>
            <w:hideMark/>
          </w:tcPr>
          <w:p w14:paraId="4F2E36E9" w14:textId="77777777" w:rsidR="0014298B" w:rsidRPr="0014298B" w:rsidRDefault="0014298B" w:rsidP="0014298B">
            <w:pPr>
              <w:spacing w:after="0" w:line="240" w:lineRule="auto"/>
              <w:jc w:val="center"/>
              <w:rPr>
                <w:rFonts w:ascii="Times New Roman" w:eastAsia="Times New Roman" w:hAnsi="Times New Roman" w:cs="Times New Roman"/>
                <w:b/>
                <w:bCs/>
                <w:kern w:val="0"/>
                <w:sz w:val="20"/>
                <w:lang w:val="en-US"/>
                <w14:ligatures w14:val="none"/>
              </w:rPr>
            </w:pPr>
            <w:r w:rsidRPr="0014298B">
              <w:rPr>
                <w:rFonts w:ascii="Times New Roman" w:eastAsia="Times New Roman" w:hAnsi="Times New Roman" w:cs="Times New Roman"/>
                <w:b/>
                <w:bCs/>
                <w:kern w:val="0"/>
                <w:sz w:val="20"/>
                <w:lang w:val="en-US"/>
                <w14:ligatures w14:val="none"/>
              </w:rPr>
              <w:t>1 341 309,2</w:t>
            </w:r>
          </w:p>
        </w:tc>
        <w:tc>
          <w:tcPr>
            <w:tcW w:w="1134" w:type="dxa"/>
            <w:shd w:val="clear" w:color="000000" w:fill="FFFFFF"/>
            <w:vAlign w:val="center"/>
            <w:hideMark/>
          </w:tcPr>
          <w:p w14:paraId="3AFD5F7D" w14:textId="77777777" w:rsidR="0014298B" w:rsidRPr="0014298B" w:rsidRDefault="0014298B" w:rsidP="0014298B">
            <w:pPr>
              <w:spacing w:after="0" w:line="240" w:lineRule="auto"/>
              <w:jc w:val="center"/>
              <w:rPr>
                <w:rFonts w:ascii="Times New Roman" w:eastAsia="Times New Roman" w:hAnsi="Times New Roman" w:cs="Times New Roman"/>
                <w:b/>
                <w:bCs/>
                <w:kern w:val="0"/>
                <w:sz w:val="20"/>
                <w:lang w:val="en-US"/>
                <w14:ligatures w14:val="none"/>
              </w:rPr>
            </w:pPr>
            <w:r w:rsidRPr="0014298B">
              <w:rPr>
                <w:rFonts w:ascii="Times New Roman" w:eastAsia="Times New Roman" w:hAnsi="Times New Roman" w:cs="Times New Roman"/>
                <w:b/>
                <w:bCs/>
                <w:kern w:val="0"/>
                <w:sz w:val="20"/>
                <w:lang w:val="en-US"/>
                <w14:ligatures w14:val="none"/>
              </w:rPr>
              <w:t>1 420 446,4</w:t>
            </w:r>
          </w:p>
        </w:tc>
        <w:tc>
          <w:tcPr>
            <w:tcW w:w="1565" w:type="dxa"/>
            <w:shd w:val="clear" w:color="000000" w:fill="FFFFFF"/>
            <w:vAlign w:val="center"/>
            <w:hideMark/>
          </w:tcPr>
          <w:p w14:paraId="254505E5"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 </w:t>
            </w:r>
          </w:p>
        </w:tc>
      </w:tr>
      <w:tr w:rsidR="0014298B" w:rsidRPr="00272D87" w14:paraId="2A90BD8C" w14:textId="77777777" w:rsidTr="0014298B">
        <w:trPr>
          <w:trHeight w:val="492"/>
        </w:trPr>
        <w:tc>
          <w:tcPr>
            <w:tcW w:w="589" w:type="dxa"/>
            <w:shd w:val="clear" w:color="000000" w:fill="DAEEF3"/>
            <w:vAlign w:val="center"/>
            <w:hideMark/>
          </w:tcPr>
          <w:p w14:paraId="6A587FE9" w14:textId="77777777" w:rsidR="0014298B" w:rsidRPr="0014298B" w:rsidRDefault="0014298B" w:rsidP="0014298B">
            <w:pPr>
              <w:spacing w:after="0" w:line="240" w:lineRule="auto"/>
              <w:jc w:val="center"/>
              <w:rPr>
                <w:rFonts w:ascii="Times New Roman" w:eastAsia="Times New Roman" w:hAnsi="Times New Roman" w:cs="Times New Roman"/>
                <w:b/>
                <w:bCs/>
                <w:i/>
                <w:iCs/>
                <w:kern w:val="0"/>
                <w:sz w:val="20"/>
                <w:lang w:val="en-US"/>
                <w14:ligatures w14:val="none"/>
              </w:rPr>
            </w:pPr>
            <w:r w:rsidRPr="0014298B">
              <w:rPr>
                <w:rFonts w:ascii="Times New Roman" w:eastAsia="Times New Roman" w:hAnsi="Times New Roman" w:cs="Times New Roman"/>
                <w:b/>
                <w:bCs/>
                <w:i/>
                <w:iCs/>
                <w:kern w:val="0"/>
                <w:sz w:val="20"/>
                <w:lang w:val="en-US"/>
                <w14:ligatures w14:val="none"/>
              </w:rPr>
              <w:t>IV</w:t>
            </w:r>
          </w:p>
        </w:tc>
        <w:tc>
          <w:tcPr>
            <w:tcW w:w="14579" w:type="dxa"/>
            <w:gridSpan w:val="9"/>
            <w:shd w:val="clear" w:color="000000" w:fill="DAEEF3"/>
            <w:vAlign w:val="center"/>
            <w:hideMark/>
          </w:tcPr>
          <w:p w14:paraId="602FF32C" w14:textId="77777777" w:rsidR="0014298B" w:rsidRPr="0014298B" w:rsidRDefault="0014298B" w:rsidP="0014298B">
            <w:pPr>
              <w:spacing w:after="0" w:line="240" w:lineRule="auto"/>
              <w:rPr>
                <w:rFonts w:ascii="Times New Roman" w:eastAsia="Times New Roman" w:hAnsi="Times New Roman" w:cs="Times New Roman"/>
                <w:b/>
                <w:bCs/>
                <w:i/>
                <w:iCs/>
                <w:kern w:val="0"/>
                <w:sz w:val="20"/>
                <w:lang w:val="ru-RU"/>
                <w14:ligatures w14:val="none"/>
              </w:rPr>
            </w:pPr>
            <w:r w:rsidRPr="0014298B">
              <w:rPr>
                <w:rFonts w:ascii="Times New Roman" w:eastAsia="Times New Roman" w:hAnsi="Times New Roman" w:cs="Times New Roman"/>
                <w:b/>
                <w:bCs/>
                <w:i/>
                <w:iCs/>
                <w:kern w:val="0"/>
                <w:sz w:val="20"/>
                <w:lang w:val="ru-RU"/>
                <w14:ligatures w14:val="none"/>
              </w:rPr>
              <w:t>Будівництво пандусів та тіньових навісів</w:t>
            </w:r>
          </w:p>
        </w:tc>
      </w:tr>
      <w:tr w:rsidR="00272D87" w:rsidRPr="00272D87" w14:paraId="47CCC5D6" w14:textId="77777777" w:rsidTr="00272D87">
        <w:trPr>
          <w:trHeight w:val="3172"/>
        </w:trPr>
        <w:tc>
          <w:tcPr>
            <w:tcW w:w="589" w:type="dxa"/>
            <w:vMerge w:val="restart"/>
            <w:shd w:val="clear" w:color="000000" w:fill="FFFFFF"/>
            <w:vAlign w:val="center"/>
            <w:hideMark/>
          </w:tcPr>
          <w:p w14:paraId="0DC4602E" w14:textId="186937D1" w:rsidR="0014298B" w:rsidRPr="0014298B" w:rsidRDefault="0014298B" w:rsidP="0014298B">
            <w:pPr>
              <w:spacing w:after="0" w:line="240" w:lineRule="auto"/>
              <w:jc w:val="center"/>
              <w:rPr>
                <w:rFonts w:ascii="Times New Roman" w:eastAsia="Times New Roman" w:hAnsi="Times New Roman" w:cs="Times New Roman"/>
                <w:kern w:val="0"/>
                <w:sz w:val="20"/>
                <w14:ligatures w14:val="none"/>
              </w:rPr>
            </w:pPr>
            <w:r w:rsidRPr="0014298B">
              <w:rPr>
                <w:rFonts w:ascii="Times New Roman" w:eastAsia="Times New Roman" w:hAnsi="Times New Roman" w:cs="Times New Roman"/>
                <w:kern w:val="0"/>
                <w:sz w:val="20"/>
                <w:lang w:val="en-US"/>
                <w14:ligatures w14:val="none"/>
              </w:rPr>
              <w:t>1</w:t>
            </w:r>
            <w:r w:rsidR="00272D87" w:rsidRPr="00272D87">
              <w:rPr>
                <w:rFonts w:ascii="Times New Roman" w:eastAsia="Times New Roman" w:hAnsi="Times New Roman" w:cs="Times New Roman"/>
                <w:kern w:val="0"/>
                <w:sz w:val="20"/>
                <w14:ligatures w14:val="none"/>
              </w:rPr>
              <w:t>.</w:t>
            </w:r>
          </w:p>
        </w:tc>
        <w:tc>
          <w:tcPr>
            <w:tcW w:w="1942" w:type="dxa"/>
            <w:vMerge w:val="restart"/>
            <w:shd w:val="clear" w:color="000000" w:fill="FFFFFF"/>
            <w:vAlign w:val="center"/>
            <w:hideMark/>
          </w:tcPr>
          <w:p w14:paraId="41AA80A7"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ru-RU"/>
                <w14:ligatures w14:val="none"/>
              </w:rPr>
            </w:pPr>
            <w:r w:rsidRPr="0014298B">
              <w:rPr>
                <w:rFonts w:ascii="Times New Roman" w:eastAsia="Times New Roman" w:hAnsi="Times New Roman" w:cs="Times New Roman"/>
                <w:kern w:val="0"/>
                <w:sz w:val="20"/>
                <w:lang w:val="ru-RU"/>
                <w14:ligatures w14:val="none"/>
              </w:rPr>
              <w:t>Забезпечення доступності освітніх навчальних закладів для людей з інвалідністю</w:t>
            </w:r>
          </w:p>
        </w:tc>
        <w:tc>
          <w:tcPr>
            <w:tcW w:w="2822" w:type="dxa"/>
            <w:vMerge w:val="restart"/>
            <w:shd w:val="clear" w:color="000000" w:fill="FFFFFF"/>
            <w:vAlign w:val="center"/>
            <w:hideMark/>
          </w:tcPr>
          <w:p w14:paraId="45166C7F"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ru-RU"/>
                <w14:ligatures w14:val="none"/>
              </w:rPr>
            </w:pPr>
            <w:r w:rsidRPr="0014298B">
              <w:rPr>
                <w:rFonts w:ascii="Times New Roman" w:eastAsia="Times New Roman" w:hAnsi="Times New Roman" w:cs="Times New Roman"/>
                <w:kern w:val="0"/>
                <w:sz w:val="20"/>
                <w:lang w:val="ru-RU"/>
                <w14:ligatures w14:val="none"/>
              </w:rPr>
              <w:t>Будівництво пандусів в закладах загальної середньої освіти (ЗЗСО) та  закладах дошкільної освіти (ЗДО), позашкільних навчальних закладах</w:t>
            </w:r>
          </w:p>
        </w:tc>
        <w:tc>
          <w:tcPr>
            <w:tcW w:w="1207" w:type="dxa"/>
            <w:vMerge w:val="restart"/>
            <w:shd w:val="clear" w:color="000000" w:fill="FFFFFF"/>
            <w:vAlign w:val="center"/>
            <w:hideMark/>
          </w:tcPr>
          <w:p w14:paraId="084D1836"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2026-2028</w:t>
            </w:r>
          </w:p>
        </w:tc>
        <w:tc>
          <w:tcPr>
            <w:tcW w:w="1309" w:type="dxa"/>
            <w:vMerge w:val="restart"/>
            <w:shd w:val="clear" w:color="000000" w:fill="FFFFFF"/>
            <w:vAlign w:val="center"/>
            <w:hideMark/>
          </w:tcPr>
          <w:p w14:paraId="10A67B74"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ru-RU"/>
                <w14:ligatures w14:val="none"/>
              </w:rPr>
            </w:pPr>
            <w:r w:rsidRPr="0014298B">
              <w:rPr>
                <w:rFonts w:ascii="Times New Roman" w:eastAsia="Times New Roman" w:hAnsi="Times New Roman" w:cs="Times New Roman"/>
                <w:kern w:val="0"/>
                <w:sz w:val="20"/>
                <w:lang w:val="ru-RU"/>
                <w14:ligatures w14:val="none"/>
              </w:rPr>
              <w:t xml:space="preserve">Управління освіти, молоді та спорту </w:t>
            </w:r>
          </w:p>
        </w:tc>
        <w:tc>
          <w:tcPr>
            <w:tcW w:w="1554" w:type="dxa"/>
            <w:shd w:val="clear" w:color="000000" w:fill="FFFFFF"/>
            <w:vAlign w:val="center"/>
            <w:hideMark/>
          </w:tcPr>
          <w:p w14:paraId="5DDACE95"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 xml:space="preserve">кошти державного, обласного бюджетів </w:t>
            </w:r>
          </w:p>
        </w:tc>
        <w:tc>
          <w:tcPr>
            <w:tcW w:w="1487" w:type="dxa"/>
            <w:shd w:val="clear" w:color="000000" w:fill="FFFFFF"/>
            <w:vAlign w:val="center"/>
            <w:hideMark/>
          </w:tcPr>
          <w:p w14:paraId="2E3401DF"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2 208,0</w:t>
            </w:r>
          </w:p>
        </w:tc>
        <w:tc>
          <w:tcPr>
            <w:tcW w:w="1559" w:type="dxa"/>
            <w:shd w:val="clear" w:color="000000" w:fill="FFFFFF"/>
            <w:vAlign w:val="center"/>
            <w:hideMark/>
          </w:tcPr>
          <w:p w14:paraId="1C389664"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2 437,6</w:t>
            </w:r>
          </w:p>
        </w:tc>
        <w:tc>
          <w:tcPr>
            <w:tcW w:w="1134" w:type="dxa"/>
            <w:shd w:val="clear" w:color="000000" w:fill="FFFFFF"/>
            <w:vAlign w:val="center"/>
            <w:hideMark/>
          </w:tcPr>
          <w:p w14:paraId="41EE2DA7"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2 581,5</w:t>
            </w:r>
          </w:p>
        </w:tc>
        <w:tc>
          <w:tcPr>
            <w:tcW w:w="1565" w:type="dxa"/>
            <w:vMerge w:val="restart"/>
            <w:shd w:val="clear" w:color="000000" w:fill="FFFFFF"/>
            <w:vAlign w:val="center"/>
            <w:hideMark/>
          </w:tcPr>
          <w:p w14:paraId="695A49C4"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ru-RU"/>
                <w14:ligatures w14:val="none"/>
              </w:rPr>
            </w:pPr>
            <w:r w:rsidRPr="0014298B">
              <w:rPr>
                <w:rFonts w:ascii="Times New Roman" w:eastAsia="Times New Roman" w:hAnsi="Times New Roman" w:cs="Times New Roman"/>
                <w:kern w:val="0"/>
                <w:sz w:val="20"/>
                <w:lang w:val="ru-RU"/>
                <w14:ligatures w14:val="none"/>
              </w:rPr>
              <w:t>Доступність будівлі особам з особливими потребами</w:t>
            </w:r>
          </w:p>
        </w:tc>
      </w:tr>
      <w:tr w:rsidR="00272D87" w:rsidRPr="00272D87" w14:paraId="05F574F1" w14:textId="77777777" w:rsidTr="00272D87">
        <w:trPr>
          <w:trHeight w:val="1659"/>
        </w:trPr>
        <w:tc>
          <w:tcPr>
            <w:tcW w:w="589" w:type="dxa"/>
            <w:vMerge/>
            <w:vAlign w:val="center"/>
            <w:hideMark/>
          </w:tcPr>
          <w:p w14:paraId="15CE7039" w14:textId="77777777" w:rsidR="0014298B" w:rsidRPr="0014298B" w:rsidRDefault="0014298B" w:rsidP="0014298B">
            <w:pPr>
              <w:spacing w:after="0" w:line="240" w:lineRule="auto"/>
              <w:rPr>
                <w:rFonts w:ascii="Times New Roman" w:eastAsia="Times New Roman" w:hAnsi="Times New Roman" w:cs="Times New Roman"/>
                <w:kern w:val="0"/>
                <w:sz w:val="20"/>
                <w:lang w:val="ru-RU"/>
                <w14:ligatures w14:val="none"/>
              </w:rPr>
            </w:pPr>
          </w:p>
        </w:tc>
        <w:tc>
          <w:tcPr>
            <w:tcW w:w="1942" w:type="dxa"/>
            <w:vMerge/>
            <w:vAlign w:val="center"/>
            <w:hideMark/>
          </w:tcPr>
          <w:p w14:paraId="2BB3E724" w14:textId="77777777" w:rsidR="0014298B" w:rsidRPr="0014298B" w:rsidRDefault="0014298B" w:rsidP="0014298B">
            <w:pPr>
              <w:spacing w:after="0" w:line="240" w:lineRule="auto"/>
              <w:rPr>
                <w:rFonts w:ascii="Times New Roman" w:eastAsia="Times New Roman" w:hAnsi="Times New Roman" w:cs="Times New Roman"/>
                <w:kern w:val="0"/>
                <w:sz w:val="20"/>
                <w:lang w:val="ru-RU"/>
                <w14:ligatures w14:val="none"/>
              </w:rPr>
            </w:pPr>
          </w:p>
        </w:tc>
        <w:tc>
          <w:tcPr>
            <w:tcW w:w="2822" w:type="dxa"/>
            <w:vMerge/>
            <w:vAlign w:val="center"/>
            <w:hideMark/>
          </w:tcPr>
          <w:p w14:paraId="2FB71EE7" w14:textId="77777777" w:rsidR="0014298B" w:rsidRPr="0014298B" w:rsidRDefault="0014298B" w:rsidP="0014298B">
            <w:pPr>
              <w:spacing w:after="0" w:line="240" w:lineRule="auto"/>
              <w:rPr>
                <w:rFonts w:ascii="Times New Roman" w:eastAsia="Times New Roman" w:hAnsi="Times New Roman" w:cs="Times New Roman"/>
                <w:kern w:val="0"/>
                <w:sz w:val="20"/>
                <w:lang w:val="ru-RU"/>
                <w14:ligatures w14:val="none"/>
              </w:rPr>
            </w:pPr>
          </w:p>
        </w:tc>
        <w:tc>
          <w:tcPr>
            <w:tcW w:w="1207" w:type="dxa"/>
            <w:vMerge/>
            <w:vAlign w:val="center"/>
            <w:hideMark/>
          </w:tcPr>
          <w:p w14:paraId="1F29610E" w14:textId="77777777" w:rsidR="0014298B" w:rsidRPr="0014298B" w:rsidRDefault="0014298B" w:rsidP="0014298B">
            <w:pPr>
              <w:spacing w:after="0" w:line="240" w:lineRule="auto"/>
              <w:rPr>
                <w:rFonts w:ascii="Times New Roman" w:eastAsia="Times New Roman" w:hAnsi="Times New Roman" w:cs="Times New Roman"/>
                <w:kern w:val="0"/>
                <w:sz w:val="20"/>
                <w:lang w:val="ru-RU"/>
                <w14:ligatures w14:val="none"/>
              </w:rPr>
            </w:pPr>
          </w:p>
        </w:tc>
        <w:tc>
          <w:tcPr>
            <w:tcW w:w="1309" w:type="dxa"/>
            <w:vMerge/>
            <w:vAlign w:val="center"/>
            <w:hideMark/>
          </w:tcPr>
          <w:p w14:paraId="117D2776" w14:textId="77777777" w:rsidR="0014298B" w:rsidRPr="0014298B" w:rsidRDefault="0014298B" w:rsidP="0014298B">
            <w:pPr>
              <w:spacing w:after="0" w:line="240" w:lineRule="auto"/>
              <w:rPr>
                <w:rFonts w:ascii="Times New Roman" w:eastAsia="Times New Roman" w:hAnsi="Times New Roman" w:cs="Times New Roman"/>
                <w:kern w:val="0"/>
                <w:sz w:val="20"/>
                <w:lang w:val="ru-RU"/>
                <w14:ligatures w14:val="none"/>
              </w:rPr>
            </w:pPr>
          </w:p>
        </w:tc>
        <w:tc>
          <w:tcPr>
            <w:tcW w:w="1554" w:type="dxa"/>
            <w:shd w:val="clear" w:color="000000" w:fill="FFFFFF"/>
            <w:vAlign w:val="center"/>
            <w:hideMark/>
          </w:tcPr>
          <w:p w14:paraId="095F9763"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Бюджет Лозівської міської ТГ</w:t>
            </w:r>
          </w:p>
        </w:tc>
        <w:tc>
          <w:tcPr>
            <w:tcW w:w="1487" w:type="dxa"/>
            <w:shd w:val="clear" w:color="000000" w:fill="FFFFFF"/>
            <w:vAlign w:val="center"/>
            <w:hideMark/>
          </w:tcPr>
          <w:p w14:paraId="333F6950"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220,8</w:t>
            </w:r>
          </w:p>
        </w:tc>
        <w:tc>
          <w:tcPr>
            <w:tcW w:w="1559" w:type="dxa"/>
            <w:shd w:val="clear" w:color="000000" w:fill="FFFFFF"/>
            <w:vAlign w:val="center"/>
            <w:hideMark/>
          </w:tcPr>
          <w:p w14:paraId="22B7EC52"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243,8</w:t>
            </w:r>
          </w:p>
        </w:tc>
        <w:tc>
          <w:tcPr>
            <w:tcW w:w="1134" w:type="dxa"/>
            <w:shd w:val="clear" w:color="000000" w:fill="FFFFFF"/>
            <w:vAlign w:val="center"/>
            <w:hideMark/>
          </w:tcPr>
          <w:p w14:paraId="04F1B97E"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258,1</w:t>
            </w:r>
          </w:p>
        </w:tc>
        <w:tc>
          <w:tcPr>
            <w:tcW w:w="1565" w:type="dxa"/>
            <w:vMerge/>
            <w:vAlign w:val="center"/>
            <w:hideMark/>
          </w:tcPr>
          <w:p w14:paraId="4865D6FD" w14:textId="77777777" w:rsidR="0014298B" w:rsidRPr="0014298B" w:rsidRDefault="0014298B" w:rsidP="0014298B">
            <w:pPr>
              <w:spacing w:after="0" w:line="240" w:lineRule="auto"/>
              <w:rPr>
                <w:rFonts w:ascii="Times New Roman" w:eastAsia="Times New Roman" w:hAnsi="Times New Roman" w:cs="Times New Roman"/>
                <w:kern w:val="0"/>
                <w:sz w:val="20"/>
                <w:lang w:val="en-US"/>
                <w14:ligatures w14:val="none"/>
              </w:rPr>
            </w:pPr>
          </w:p>
        </w:tc>
      </w:tr>
      <w:tr w:rsidR="00272D87" w:rsidRPr="00272D87" w14:paraId="3AFAA629" w14:textId="77777777" w:rsidTr="00272D87">
        <w:trPr>
          <w:trHeight w:val="2028"/>
        </w:trPr>
        <w:tc>
          <w:tcPr>
            <w:tcW w:w="589" w:type="dxa"/>
            <w:vMerge w:val="restart"/>
            <w:shd w:val="clear" w:color="000000" w:fill="FFFFFF"/>
            <w:vAlign w:val="center"/>
            <w:hideMark/>
          </w:tcPr>
          <w:p w14:paraId="3493EA8A" w14:textId="178F0CFE" w:rsidR="0014298B" w:rsidRPr="0014298B" w:rsidRDefault="0014298B" w:rsidP="0014298B">
            <w:pPr>
              <w:spacing w:after="0" w:line="240" w:lineRule="auto"/>
              <w:jc w:val="center"/>
              <w:rPr>
                <w:rFonts w:ascii="Times New Roman" w:eastAsia="Times New Roman" w:hAnsi="Times New Roman" w:cs="Times New Roman"/>
                <w:kern w:val="0"/>
                <w:sz w:val="20"/>
                <w14:ligatures w14:val="none"/>
              </w:rPr>
            </w:pPr>
            <w:r w:rsidRPr="0014298B">
              <w:rPr>
                <w:rFonts w:ascii="Times New Roman" w:eastAsia="Times New Roman" w:hAnsi="Times New Roman" w:cs="Times New Roman"/>
                <w:kern w:val="0"/>
                <w:sz w:val="20"/>
                <w:lang w:val="en-US"/>
                <w14:ligatures w14:val="none"/>
              </w:rPr>
              <w:t>2</w:t>
            </w:r>
            <w:r w:rsidR="00272D87" w:rsidRPr="00272D87">
              <w:rPr>
                <w:rFonts w:ascii="Times New Roman" w:eastAsia="Times New Roman" w:hAnsi="Times New Roman" w:cs="Times New Roman"/>
                <w:kern w:val="0"/>
                <w:sz w:val="20"/>
                <w14:ligatures w14:val="none"/>
              </w:rPr>
              <w:t>.</w:t>
            </w:r>
          </w:p>
        </w:tc>
        <w:tc>
          <w:tcPr>
            <w:tcW w:w="1942" w:type="dxa"/>
            <w:vMerge w:val="restart"/>
            <w:shd w:val="clear" w:color="000000" w:fill="FFFFFF"/>
            <w:vAlign w:val="center"/>
            <w:hideMark/>
          </w:tcPr>
          <w:p w14:paraId="29997152"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ru-RU"/>
                <w14:ligatures w14:val="none"/>
              </w:rPr>
            </w:pPr>
            <w:r w:rsidRPr="0014298B">
              <w:rPr>
                <w:rFonts w:ascii="Times New Roman" w:eastAsia="Times New Roman" w:hAnsi="Times New Roman" w:cs="Times New Roman"/>
                <w:kern w:val="0"/>
                <w:sz w:val="20"/>
                <w:lang w:val="ru-RU"/>
                <w14:ligatures w14:val="none"/>
              </w:rPr>
              <w:t>Створення комфортних умов для перебування дітей в навчальних закладах (будівництво тіньових навісів)</w:t>
            </w:r>
          </w:p>
        </w:tc>
        <w:tc>
          <w:tcPr>
            <w:tcW w:w="2822" w:type="dxa"/>
            <w:vMerge w:val="restart"/>
            <w:shd w:val="clear" w:color="000000" w:fill="FFFFFF"/>
            <w:vAlign w:val="center"/>
            <w:hideMark/>
          </w:tcPr>
          <w:p w14:paraId="7E9D31AC"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ru-RU"/>
                <w14:ligatures w14:val="none"/>
              </w:rPr>
            </w:pPr>
            <w:r w:rsidRPr="0014298B">
              <w:rPr>
                <w:rFonts w:ascii="Times New Roman" w:eastAsia="Times New Roman" w:hAnsi="Times New Roman" w:cs="Times New Roman"/>
                <w:kern w:val="0"/>
                <w:sz w:val="20"/>
                <w:lang w:val="ru-RU"/>
                <w14:ligatures w14:val="none"/>
              </w:rPr>
              <w:t>Будівництво тіньових навісів в  закладах загальної середньої освіти (ЗЗСО) та  закладах дошкільної освіти (ЗДО)</w:t>
            </w:r>
          </w:p>
        </w:tc>
        <w:tc>
          <w:tcPr>
            <w:tcW w:w="1207" w:type="dxa"/>
            <w:vMerge w:val="restart"/>
            <w:shd w:val="clear" w:color="000000" w:fill="FFFFFF"/>
            <w:vAlign w:val="center"/>
            <w:hideMark/>
          </w:tcPr>
          <w:p w14:paraId="6F87A059"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2026-2028</w:t>
            </w:r>
          </w:p>
        </w:tc>
        <w:tc>
          <w:tcPr>
            <w:tcW w:w="1309" w:type="dxa"/>
            <w:vMerge w:val="restart"/>
            <w:shd w:val="clear" w:color="000000" w:fill="FFFFFF"/>
            <w:vAlign w:val="center"/>
            <w:hideMark/>
          </w:tcPr>
          <w:p w14:paraId="411F62C1"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ru-RU"/>
                <w14:ligatures w14:val="none"/>
              </w:rPr>
            </w:pPr>
            <w:r w:rsidRPr="0014298B">
              <w:rPr>
                <w:rFonts w:ascii="Times New Roman" w:eastAsia="Times New Roman" w:hAnsi="Times New Roman" w:cs="Times New Roman"/>
                <w:kern w:val="0"/>
                <w:sz w:val="20"/>
                <w:lang w:val="ru-RU"/>
                <w14:ligatures w14:val="none"/>
              </w:rPr>
              <w:t xml:space="preserve">Управління освіти, молоді та спорту </w:t>
            </w:r>
          </w:p>
        </w:tc>
        <w:tc>
          <w:tcPr>
            <w:tcW w:w="1554" w:type="dxa"/>
            <w:shd w:val="clear" w:color="000000" w:fill="FFFFFF"/>
            <w:vAlign w:val="center"/>
            <w:hideMark/>
          </w:tcPr>
          <w:p w14:paraId="6C1C59A8"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 xml:space="preserve">кошти державного, обласного бюджетів </w:t>
            </w:r>
          </w:p>
        </w:tc>
        <w:tc>
          <w:tcPr>
            <w:tcW w:w="1487" w:type="dxa"/>
            <w:shd w:val="clear" w:color="000000" w:fill="FFFFFF"/>
            <w:vAlign w:val="center"/>
            <w:hideMark/>
          </w:tcPr>
          <w:p w14:paraId="16A8702E"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2 760,0</w:t>
            </w:r>
          </w:p>
        </w:tc>
        <w:tc>
          <w:tcPr>
            <w:tcW w:w="1559" w:type="dxa"/>
            <w:shd w:val="clear" w:color="000000" w:fill="FFFFFF"/>
            <w:vAlign w:val="center"/>
            <w:hideMark/>
          </w:tcPr>
          <w:p w14:paraId="56E448C9"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3 047,0</w:t>
            </w:r>
          </w:p>
        </w:tc>
        <w:tc>
          <w:tcPr>
            <w:tcW w:w="1134" w:type="dxa"/>
            <w:shd w:val="clear" w:color="000000" w:fill="FFFFFF"/>
            <w:vAlign w:val="center"/>
            <w:hideMark/>
          </w:tcPr>
          <w:p w14:paraId="0EC92A14"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3 226,8</w:t>
            </w:r>
          </w:p>
        </w:tc>
        <w:tc>
          <w:tcPr>
            <w:tcW w:w="1565" w:type="dxa"/>
            <w:vMerge w:val="restart"/>
            <w:shd w:val="clear" w:color="000000" w:fill="FFFFFF"/>
            <w:vAlign w:val="center"/>
            <w:hideMark/>
          </w:tcPr>
          <w:p w14:paraId="565FF9B0"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ru-RU"/>
                <w14:ligatures w14:val="none"/>
              </w:rPr>
            </w:pPr>
            <w:r w:rsidRPr="0014298B">
              <w:rPr>
                <w:rFonts w:ascii="Times New Roman" w:eastAsia="Times New Roman" w:hAnsi="Times New Roman" w:cs="Times New Roman"/>
                <w:kern w:val="0"/>
                <w:sz w:val="20"/>
                <w:lang w:val="ru-RU"/>
                <w14:ligatures w14:val="none"/>
              </w:rPr>
              <w:t>Покращення умов перебування дітей в освітніх закладах</w:t>
            </w:r>
          </w:p>
        </w:tc>
      </w:tr>
      <w:tr w:rsidR="00272D87" w:rsidRPr="00272D87" w14:paraId="59A7D08C" w14:textId="77777777" w:rsidTr="00272D87">
        <w:trPr>
          <w:trHeight w:val="1668"/>
        </w:trPr>
        <w:tc>
          <w:tcPr>
            <w:tcW w:w="589" w:type="dxa"/>
            <w:vMerge/>
            <w:vAlign w:val="center"/>
            <w:hideMark/>
          </w:tcPr>
          <w:p w14:paraId="3CC548D6" w14:textId="77777777" w:rsidR="0014298B" w:rsidRPr="0014298B" w:rsidRDefault="0014298B" w:rsidP="0014298B">
            <w:pPr>
              <w:spacing w:after="0" w:line="240" w:lineRule="auto"/>
              <w:rPr>
                <w:rFonts w:ascii="Times New Roman" w:eastAsia="Times New Roman" w:hAnsi="Times New Roman" w:cs="Times New Roman"/>
                <w:kern w:val="0"/>
                <w:sz w:val="20"/>
                <w:lang w:val="ru-RU"/>
                <w14:ligatures w14:val="none"/>
              </w:rPr>
            </w:pPr>
          </w:p>
        </w:tc>
        <w:tc>
          <w:tcPr>
            <w:tcW w:w="1942" w:type="dxa"/>
            <w:vMerge/>
            <w:vAlign w:val="center"/>
            <w:hideMark/>
          </w:tcPr>
          <w:p w14:paraId="778820B1" w14:textId="77777777" w:rsidR="0014298B" w:rsidRPr="0014298B" w:rsidRDefault="0014298B" w:rsidP="0014298B">
            <w:pPr>
              <w:spacing w:after="0" w:line="240" w:lineRule="auto"/>
              <w:rPr>
                <w:rFonts w:ascii="Times New Roman" w:eastAsia="Times New Roman" w:hAnsi="Times New Roman" w:cs="Times New Roman"/>
                <w:kern w:val="0"/>
                <w:sz w:val="20"/>
                <w:lang w:val="ru-RU"/>
                <w14:ligatures w14:val="none"/>
              </w:rPr>
            </w:pPr>
          </w:p>
        </w:tc>
        <w:tc>
          <w:tcPr>
            <w:tcW w:w="2822" w:type="dxa"/>
            <w:vMerge/>
            <w:vAlign w:val="center"/>
            <w:hideMark/>
          </w:tcPr>
          <w:p w14:paraId="3C5B162B" w14:textId="77777777" w:rsidR="0014298B" w:rsidRPr="0014298B" w:rsidRDefault="0014298B" w:rsidP="0014298B">
            <w:pPr>
              <w:spacing w:after="0" w:line="240" w:lineRule="auto"/>
              <w:rPr>
                <w:rFonts w:ascii="Times New Roman" w:eastAsia="Times New Roman" w:hAnsi="Times New Roman" w:cs="Times New Roman"/>
                <w:kern w:val="0"/>
                <w:sz w:val="20"/>
                <w:lang w:val="ru-RU"/>
                <w14:ligatures w14:val="none"/>
              </w:rPr>
            </w:pPr>
          </w:p>
        </w:tc>
        <w:tc>
          <w:tcPr>
            <w:tcW w:w="1207" w:type="dxa"/>
            <w:vMerge/>
            <w:vAlign w:val="center"/>
            <w:hideMark/>
          </w:tcPr>
          <w:p w14:paraId="0D6E50CE" w14:textId="77777777" w:rsidR="0014298B" w:rsidRPr="0014298B" w:rsidRDefault="0014298B" w:rsidP="0014298B">
            <w:pPr>
              <w:spacing w:after="0" w:line="240" w:lineRule="auto"/>
              <w:rPr>
                <w:rFonts w:ascii="Times New Roman" w:eastAsia="Times New Roman" w:hAnsi="Times New Roman" w:cs="Times New Roman"/>
                <w:kern w:val="0"/>
                <w:sz w:val="20"/>
                <w:lang w:val="ru-RU"/>
                <w14:ligatures w14:val="none"/>
              </w:rPr>
            </w:pPr>
          </w:p>
        </w:tc>
        <w:tc>
          <w:tcPr>
            <w:tcW w:w="1309" w:type="dxa"/>
            <w:vMerge/>
            <w:vAlign w:val="center"/>
            <w:hideMark/>
          </w:tcPr>
          <w:p w14:paraId="5C1EB8DD" w14:textId="77777777" w:rsidR="0014298B" w:rsidRPr="0014298B" w:rsidRDefault="0014298B" w:rsidP="0014298B">
            <w:pPr>
              <w:spacing w:after="0" w:line="240" w:lineRule="auto"/>
              <w:rPr>
                <w:rFonts w:ascii="Times New Roman" w:eastAsia="Times New Roman" w:hAnsi="Times New Roman" w:cs="Times New Roman"/>
                <w:kern w:val="0"/>
                <w:sz w:val="20"/>
                <w:lang w:val="ru-RU"/>
                <w14:ligatures w14:val="none"/>
              </w:rPr>
            </w:pPr>
          </w:p>
        </w:tc>
        <w:tc>
          <w:tcPr>
            <w:tcW w:w="1554" w:type="dxa"/>
            <w:shd w:val="clear" w:color="000000" w:fill="FFFFFF"/>
            <w:vAlign w:val="center"/>
            <w:hideMark/>
          </w:tcPr>
          <w:p w14:paraId="21A6E1CF"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Бюджет Лозівської міської ТГ</w:t>
            </w:r>
          </w:p>
        </w:tc>
        <w:tc>
          <w:tcPr>
            <w:tcW w:w="1487" w:type="dxa"/>
            <w:shd w:val="clear" w:color="000000" w:fill="FFFFFF"/>
            <w:vAlign w:val="center"/>
            <w:hideMark/>
          </w:tcPr>
          <w:p w14:paraId="1A318EC7"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276,0</w:t>
            </w:r>
          </w:p>
        </w:tc>
        <w:tc>
          <w:tcPr>
            <w:tcW w:w="1559" w:type="dxa"/>
            <w:shd w:val="clear" w:color="000000" w:fill="FFFFFF"/>
            <w:vAlign w:val="center"/>
            <w:hideMark/>
          </w:tcPr>
          <w:p w14:paraId="7A3F3431"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304,7</w:t>
            </w:r>
          </w:p>
        </w:tc>
        <w:tc>
          <w:tcPr>
            <w:tcW w:w="1134" w:type="dxa"/>
            <w:shd w:val="clear" w:color="000000" w:fill="FFFFFF"/>
            <w:vAlign w:val="center"/>
            <w:hideMark/>
          </w:tcPr>
          <w:p w14:paraId="65C23C13"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322,7</w:t>
            </w:r>
          </w:p>
        </w:tc>
        <w:tc>
          <w:tcPr>
            <w:tcW w:w="1565" w:type="dxa"/>
            <w:vMerge/>
            <w:vAlign w:val="center"/>
            <w:hideMark/>
          </w:tcPr>
          <w:p w14:paraId="6787A3E7" w14:textId="77777777" w:rsidR="0014298B" w:rsidRPr="0014298B" w:rsidRDefault="0014298B" w:rsidP="0014298B">
            <w:pPr>
              <w:spacing w:after="0" w:line="240" w:lineRule="auto"/>
              <w:rPr>
                <w:rFonts w:ascii="Times New Roman" w:eastAsia="Times New Roman" w:hAnsi="Times New Roman" w:cs="Times New Roman"/>
                <w:kern w:val="0"/>
                <w:sz w:val="20"/>
                <w:lang w:val="en-US"/>
                <w14:ligatures w14:val="none"/>
              </w:rPr>
            </w:pPr>
          </w:p>
        </w:tc>
      </w:tr>
      <w:tr w:rsidR="0014298B" w:rsidRPr="00272D87" w14:paraId="51CFA8BE" w14:textId="77777777" w:rsidTr="00272D87">
        <w:trPr>
          <w:trHeight w:val="684"/>
        </w:trPr>
        <w:tc>
          <w:tcPr>
            <w:tcW w:w="9423" w:type="dxa"/>
            <w:gridSpan w:val="6"/>
            <w:shd w:val="clear" w:color="000000" w:fill="FFFFFF"/>
            <w:vAlign w:val="center"/>
            <w:hideMark/>
          </w:tcPr>
          <w:p w14:paraId="15F87FD3" w14:textId="77777777" w:rsidR="0014298B" w:rsidRPr="0014298B" w:rsidRDefault="0014298B" w:rsidP="0014298B">
            <w:pPr>
              <w:spacing w:after="0" w:line="240" w:lineRule="auto"/>
              <w:jc w:val="right"/>
              <w:rPr>
                <w:rFonts w:ascii="Times New Roman" w:eastAsia="Times New Roman" w:hAnsi="Times New Roman" w:cs="Times New Roman"/>
                <w:b/>
                <w:bCs/>
                <w:kern w:val="0"/>
                <w:sz w:val="20"/>
                <w:lang w:val="en-US"/>
                <w14:ligatures w14:val="none"/>
              </w:rPr>
            </w:pPr>
            <w:r w:rsidRPr="0014298B">
              <w:rPr>
                <w:rFonts w:ascii="Times New Roman" w:eastAsia="Times New Roman" w:hAnsi="Times New Roman" w:cs="Times New Roman"/>
                <w:b/>
                <w:bCs/>
                <w:kern w:val="0"/>
                <w:sz w:val="20"/>
                <w:lang w:val="en-US"/>
                <w14:ligatures w14:val="none"/>
              </w:rPr>
              <w:lastRenderedPageBreak/>
              <w:t>Всього на будівництво:</w:t>
            </w:r>
          </w:p>
        </w:tc>
        <w:tc>
          <w:tcPr>
            <w:tcW w:w="1487" w:type="dxa"/>
            <w:shd w:val="clear" w:color="000000" w:fill="FFFFFF"/>
            <w:vAlign w:val="center"/>
            <w:hideMark/>
          </w:tcPr>
          <w:p w14:paraId="794C89E1" w14:textId="77777777" w:rsidR="0014298B" w:rsidRPr="0014298B" w:rsidRDefault="0014298B" w:rsidP="0014298B">
            <w:pPr>
              <w:spacing w:after="0" w:line="240" w:lineRule="auto"/>
              <w:jc w:val="center"/>
              <w:rPr>
                <w:rFonts w:ascii="Times New Roman" w:eastAsia="Times New Roman" w:hAnsi="Times New Roman" w:cs="Times New Roman"/>
                <w:b/>
                <w:bCs/>
                <w:kern w:val="0"/>
                <w:sz w:val="20"/>
                <w:lang w:val="en-US"/>
                <w14:ligatures w14:val="none"/>
              </w:rPr>
            </w:pPr>
            <w:r w:rsidRPr="0014298B">
              <w:rPr>
                <w:rFonts w:ascii="Times New Roman" w:eastAsia="Times New Roman" w:hAnsi="Times New Roman" w:cs="Times New Roman"/>
                <w:b/>
                <w:bCs/>
                <w:kern w:val="0"/>
                <w:sz w:val="20"/>
                <w:lang w:val="en-US"/>
                <w14:ligatures w14:val="none"/>
              </w:rPr>
              <w:t>5 464,8</w:t>
            </w:r>
          </w:p>
        </w:tc>
        <w:tc>
          <w:tcPr>
            <w:tcW w:w="1559" w:type="dxa"/>
            <w:shd w:val="clear" w:color="000000" w:fill="FFFFFF"/>
            <w:vAlign w:val="center"/>
            <w:hideMark/>
          </w:tcPr>
          <w:p w14:paraId="085280D7" w14:textId="77777777" w:rsidR="0014298B" w:rsidRPr="0014298B" w:rsidRDefault="0014298B" w:rsidP="0014298B">
            <w:pPr>
              <w:spacing w:after="0" w:line="240" w:lineRule="auto"/>
              <w:jc w:val="center"/>
              <w:rPr>
                <w:rFonts w:ascii="Times New Roman" w:eastAsia="Times New Roman" w:hAnsi="Times New Roman" w:cs="Times New Roman"/>
                <w:b/>
                <w:bCs/>
                <w:kern w:val="0"/>
                <w:sz w:val="20"/>
                <w:lang w:val="en-US"/>
                <w14:ligatures w14:val="none"/>
              </w:rPr>
            </w:pPr>
            <w:r w:rsidRPr="0014298B">
              <w:rPr>
                <w:rFonts w:ascii="Times New Roman" w:eastAsia="Times New Roman" w:hAnsi="Times New Roman" w:cs="Times New Roman"/>
                <w:b/>
                <w:bCs/>
                <w:kern w:val="0"/>
                <w:sz w:val="20"/>
                <w:lang w:val="en-US"/>
                <w14:ligatures w14:val="none"/>
              </w:rPr>
              <w:t>6 033,1</w:t>
            </w:r>
          </w:p>
        </w:tc>
        <w:tc>
          <w:tcPr>
            <w:tcW w:w="1134" w:type="dxa"/>
            <w:shd w:val="clear" w:color="000000" w:fill="FFFFFF"/>
            <w:vAlign w:val="center"/>
            <w:hideMark/>
          </w:tcPr>
          <w:p w14:paraId="60257492" w14:textId="77777777" w:rsidR="0014298B" w:rsidRPr="0014298B" w:rsidRDefault="0014298B" w:rsidP="0014298B">
            <w:pPr>
              <w:spacing w:after="0" w:line="240" w:lineRule="auto"/>
              <w:jc w:val="center"/>
              <w:rPr>
                <w:rFonts w:ascii="Times New Roman" w:eastAsia="Times New Roman" w:hAnsi="Times New Roman" w:cs="Times New Roman"/>
                <w:b/>
                <w:bCs/>
                <w:kern w:val="0"/>
                <w:sz w:val="20"/>
                <w:lang w:val="en-US"/>
                <w14:ligatures w14:val="none"/>
              </w:rPr>
            </w:pPr>
            <w:r w:rsidRPr="0014298B">
              <w:rPr>
                <w:rFonts w:ascii="Times New Roman" w:eastAsia="Times New Roman" w:hAnsi="Times New Roman" w:cs="Times New Roman"/>
                <w:b/>
                <w:bCs/>
                <w:kern w:val="0"/>
                <w:sz w:val="20"/>
                <w:lang w:val="en-US"/>
                <w14:ligatures w14:val="none"/>
              </w:rPr>
              <w:t>6 389,1</w:t>
            </w:r>
          </w:p>
        </w:tc>
        <w:tc>
          <w:tcPr>
            <w:tcW w:w="1565" w:type="dxa"/>
            <w:shd w:val="clear" w:color="000000" w:fill="FFFFFF"/>
            <w:vAlign w:val="center"/>
            <w:hideMark/>
          </w:tcPr>
          <w:p w14:paraId="17F5F549"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 </w:t>
            </w:r>
          </w:p>
        </w:tc>
      </w:tr>
      <w:tr w:rsidR="0014298B" w:rsidRPr="00272D87" w14:paraId="3F3756B8" w14:textId="77777777" w:rsidTr="0014298B">
        <w:trPr>
          <w:trHeight w:val="540"/>
        </w:trPr>
        <w:tc>
          <w:tcPr>
            <w:tcW w:w="589" w:type="dxa"/>
            <w:shd w:val="clear" w:color="000000" w:fill="DAEEF3"/>
            <w:vAlign w:val="center"/>
            <w:hideMark/>
          </w:tcPr>
          <w:p w14:paraId="268955D8" w14:textId="77777777" w:rsidR="0014298B" w:rsidRPr="0014298B" w:rsidRDefault="0014298B" w:rsidP="0014298B">
            <w:pPr>
              <w:spacing w:after="0" w:line="240" w:lineRule="auto"/>
              <w:jc w:val="center"/>
              <w:rPr>
                <w:rFonts w:ascii="Times New Roman" w:eastAsia="Times New Roman" w:hAnsi="Times New Roman" w:cs="Times New Roman"/>
                <w:b/>
                <w:bCs/>
                <w:i/>
                <w:iCs/>
                <w:kern w:val="0"/>
                <w:sz w:val="20"/>
                <w:lang w:val="en-US"/>
                <w14:ligatures w14:val="none"/>
              </w:rPr>
            </w:pPr>
            <w:r w:rsidRPr="0014298B">
              <w:rPr>
                <w:rFonts w:ascii="Times New Roman" w:eastAsia="Times New Roman" w:hAnsi="Times New Roman" w:cs="Times New Roman"/>
                <w:b/>
                <w:bCs/>
                <w:i/>
                <w:iCs/>
                <w:kern w:val="0"/>
                <w:sz w:val="20"/>
                <w:lang w:val="en-US"/>
                <w14:ligatures w14:val="none"/>
              </w:rPr>
              <w:t>V</w:t>
            </w:r>
          </w:p>
        </w:tc>
        <w:tc>
          <w:tcPr>
            <w:tcW w:w="14579" w:type="dxa"/>
            <w:gridSpan w:val="9"/>
            <w:shd w:val="clear" w:color="000000" w:fill="DAEEF3"/>
            <w:hideMark/>
          </w:tcPr>
          <w:p w14:paraId="7DAF0A9E" w14:textId="77777777" w:rsidR="0014298B" w:rsidRPr="0014298B" w:rsidRDefault="0014298B" w:rsidP="0014298B">
            <w:pPr>
              <w:spacing w:after="0" w:line="240" w:lineRule="auto"/>
              <w:rPr>
                <w:rFonts w:ascii="Times New Roman" w:eastAsia="Times New Roman" w:hAnsi="Times New Roman" w:cs="Times New Roman"/>
                <w:b/>
                <w:bCs/>
                <w:i/>
                <w:iCs/>
                <w:kern w:val="0"/>
                <w:sz w:val="20"/>
                <w:lang w:val="ru-RU"/>
                <w14:ligatures w14:val="none"/>
              </w:rPr>
            </w:pPr>
            <w:r w:rsidRPr="0014298B">
              <w:rPr>
                <w:rFonts w:ascii="Times New Roman" w:eastAsia="Times New Roman" w:hAnsi="Times New Roman" w:cs="Times New Roman"/>
                <w:b/>
                <w:bCs/>
                <w:i/>
                <w:iCs/>
                <w:kern w:val="0"/>
                <w:sz w:val="20"/>
                <w:lang w:val="ru-RU"/>
                <w14:ligatures w14:val="none"/>
              </w:rPr>
              <w:t xml:space="preserve">Придбання обладнання для закладів та установ Управління </w:t>
            </w:r>
          </w:p>
        </w:tc>
      </w:tr>
      <w:tr w:rsidR="0014298B" w:rsidRPr="00272D87" w14:paraId="323EB0A7" w14:textId="77777777" w:rsidTr="0014298B">
        <w:trPr>
          <w:trHeight w:val="540"/>
        </w:trPr>
        <w:tc>
          <w:tcPr>
            <w:tcW w:w="589" w:type="dxa"/>
            <w:shd w:val="clear" w:color="000000" w:fill="DAEEF3"/>
            <w:vAlign w:val="center"/>
            <w:hideMark/>
          </w:tcPr>
          <w:p w14:paraId="4906AC7B" w14:textId="77777777" w:rsidR="0014298B" w:rsidRPr="0014298B" w:rsidRDefault="0014298B" w:rsidP="0014298B">
            <w:pPr>
              <w:spacing w:after="0" w:line="240" w:lineRule="auto"/>
              <w:jc w:val="center"/>
              <w:rPr>
                <w:rFonts w:ascii="Times New Roman" w:eastAsia="Times New Roman" w:hAnsi="Times New Roman" w:cs="Times New Roman"/>
                <w:b/>
                <w:bCs/>
                <w:i/>
                <w:iCs/>
                <w:kern w:val="0"/>
                <w:sz w:val="20"/>
                <w:lang w:val="en-US"/>
                <w14:ligatures w14:val="none"/>
              </w:rPr>
            </w:pPr>
            <w:r w:rsidRPr="0014298B">
              <w:rPr>
                <w:rFonts w:ascii="Times New Roman" w:eastAsia="Times New Roman" w:hAnsi="Times New Roman" w:cs="Times New Roman"/>
                <w:b/>
                <w:bCs/>
                <w:i/>
                <w:iCs/>
                <w:kern w:val="0"/>
                <w:sz w:val="20"/>
                <w:lang w:val="en-US"/>
                <w14:ligatures w14:val="none"/>
              </w:rPr>
              <w:t>V.I</w:t>
            </w:r>
          </w:p>
        </w:tc>
        <w:tc>
          <w:tcPr>
            <w:tcW w:w="14579" w:type="dxa"/>
            <w:gridSpan w:val="9"/>
            <w:shd w:val="clear" w:color="000000" w:fill="DAEEF3"/>
            <w:hideMark/>
          </w:tcPr>
          <w:p w14:paraId="2013CA25" w14:textId="77777777" w:rsidR="0014298B" w:rsidRPr="0014298B" w:rsidRDefault="0014298B" w:rsidP="0014298B">
            <w:pPr>
              <w:spacing w:after="0" w:line="240" w:lineRule="auto"/>
              <w:rPr>
                <w:rFonts w:ascii="Times New Roman" w:eastAsia="Times New Roman" w:hAnsi="Times New Roman" w:cs="Times New Roman"/>
                <w:b/>
                <w:bCs/>
                <w:i/>
                <w:iCs/>
                <w:kern w:val="0"/>
                <w:sz w:val="20"/>
                <w:lang w:val="ru-RU"/>
                <w14:ligatures w14:val="none"/>
              </w:rPr>
            </w:pPr>
            <w:r w:rsidRPr="0014298B">
              <w:rPr>
                <w:rFonts w:ascii="Times New Roman" w:eastAsia="Times New Roman" w:hAnsi="Times New Roman" w:cs="Times New Roman"/>
                <w:b/>
                <w:bCs/>
                <w:i/>
                <w:iCs/>
                <w:kern w:val="0"/>
                <w:sz w:val="20"/>
                <w:lang w:val="ru-RU"/>
                <w14:ligatures w14:val="none"/>
              </w:rPr>
              <w:t xml:space="preserve">Придбання обладнання довгостроковового користування для навчальних закладів </w:t>
            </w:r>
          </w:p>
        </w:tc>
      </w:tr>
      <w:tr w:rsidR="00272D87" w:rsidRPr="00272D87" w14:paraId="1FD874D6" w14:textId="77777777" w:rsidTr="00272D87">
        <w:trPr>
          <w:trHeight w:val="3717"/>
        </w:trPr>
        <w:tc>
          <w:tcPr>
            <w:tcW w:w="589" w:type="dxa"/>
            <w:vMerge w:val="restart"/>
            <w:shd w:val="clear" w:color="000000" w:fill="FFFFFF"/>
            <w:vAlign w:val="center"/>
            <w:hideMark/>
          </w:tcPr>
          <w:p w14:paraId="2A0BCDE3" w14:textId="1E130988" w:rsidR="0014298B" w:rsidRPr="0014298B" w:rsidRDefault="0014298B" w:rsidP="0014298B">
            <w:pPr>
              <w:spacing w:after="0" w:line="240" w:lineRule="auto"/>
              <w:jc w:val="center"/>
              <w:rPr>
                <w:rFonts w:ascii="Times New Roman" w:eastAsia="Times New Roman" w:hAnsi="Times New Roman" w:cs="Times New Roman"/>
                <w:kern w:val="0"/>
                <w:sz w:val="20"/>
                <w14:ligatures w14:val="none"/>
              </w:rPr>
            </w:pPr>
            <w:r w:rsidRPr="0014298B">
              <w:rPr>
                <w:rFonts w:ascii="Times New Roman" w:eastAsia="Times New Roman" w:hAnsi="Times New Roman" w:cs="Times New Roman"/>
                <w:kern w:val="0"/>
                <w:sz w:val="20"/>
                <w:lang w:val="en-US"/>
                <w14:ligatures w14:val="none"/>
              </w:rPr>
              <w:t>1</w:t>
            </w:r>
            <w:r w:rsidR="00272D87" w:rsidRPr="00272D87">
              <w:rPr>
                <w:rFonts w:ascii="Times New Roman" w:eastAsia="Times New Roman" w:hAnsi="Times New Roman" w:cs="Times New Roman"/>
                <w:kern w:val="0"/>
                <w:sz w:val="20"/>
                <w14:ligatures w14:val="none"/>
              </w:rPr>
              <w:t>.</w:t>
            </w:r>
          </w:p>
        </w:tc>
        <w:tc>
          <w:tcPr>
            <w:tcW w:w="1942" w:type="dxa"/>
            <w:vMerge w:val="restart"/>
            <w:shd w:val="clear" w:color="000000" w:fill="FFFFFF"/>
            <w:vAlign w:val="center"/>
            <w:hideMark/>
          </w:tcPr>
          <w:p w14:paraId="21E6416D" w14:textId="77777777" w:rsidR="0014298B" w:rsidRPr="00984BE2" w:rsidRDefault="0014298B" w:rsidP="0014298B">
            <w:pPr>
              <w:spacing w:after="0" w:line="240" w:lineRule="auto"/>
              <w:jc w:val="center"/>
              <w:rPr>
                <w:rFonts w:ascii="Times New Roman" w:eastAsia="Times New Roman" w:hAnsi="Times New Roman" w:cs="Times New Roman"/>
                <w:kern w:val="0"/>
                <w:sz w:val="20"/>
                <w14:ligatures w14:val="none"/>
              </w:rPr>
            </w:pPr>
            <w:r w:rsidRPr="00984BE2">
              <w:rPr>
                <w:rFonts w:ascii="Times New Roman" w:eastAsia="Times New Roman" w:hAnsi="Times New Roman" w:cs="Times New Roman"/>
                <w:kern w:val="0"/>
                <w:sz w:val="20"/>
                <w14:ligatures w14:val="none"/>
              </w:rPr>
              <w:t xml:space="preserve">Зміцнення матеріально-технічної бази закладів загальної середньої освіти (ЗДО, ЗЗСО, ЗПО), структурних підрозділів Управління </w:t>
            </w:r>
          </w:p>
        </w:tc>
        <w:tc>
          <w:tcPr>
            <w:tcW w:w="2822" w:type="dxa"/>
            <w:vMerge w:val="restart"/>
            <w:shd w:val="clear" w:color="000000" w:fill="FFFFFF"/>
            <w:vAlign w:val="center"/>
            <w:hideMark/>
          </w:tcPr>
          <w:p w14:paraId="1968C2C6" w14:textId="77777777" w:rsidR="0014298B" w:rsidRPr="00984BE2" w:rsidRDefault="0014298B" w:rsidP="0014298B">
            <w:pPr>
              <w:spacing w:after="0" w:line="240" w:lineRule="auto"/>
              <w:jc w:val="center"/>
              <w:rPr>
                <w:rFonts w:ascii="Times New Roman" w:eastAsia="Times New Roman" w:hAnsi="Times New Roman" w:cs="Times New Roman"/>
                <w:kern w:val="0"/>
                <w:sz w:val="20"/>
                <w14:ligatures w14:val="none"/>
              </w:rPr>
            </w:pPr>
            <w:r w:rsidRPr="00984BE2">
              <w:rPr>
                <w:rFonts w:ascii="Times New Roman" w:eastAsia="Times New Roman" w:hAnsi="Times New Roman" w:cs="Times New Roman"/>
                <w:kern w:val="0"/>
                <w:sz w:val="20"/>
                <w14:ligatures w14:val="none"/>
              </w:rPr>
              <w:t xml:space="preserve">Придбання предметів та обладнання довгострокового користування для ЗДО,ЗЗСО, ЗПО (технологічне обладнання для харчоблоків та пралень, вентиляції, кондиціонери, спортивні тренажери,  оргтехніка, музичні інструменти, компютерна техніка, комп'ютери, ноутбуки, МФО, тощо) </w:t>
            </w:r>
          </w:p>
        </w:tc>
        <w:tc>
          <w:tcPr>
            <w:tcW w:w="1207" w:type="dxa"/>
            <w:vMerge w:val="restart"/>
            <w:shd w:val="clear" w:color="000000" w:fill="FFFFFF"/>
            <w:vAlign w:val="center"/>
            <w:hideMark/>
          </w:tcPr>
          <w:p w14:paraId="6304E70A"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2026-2028</w:t>
            </w:r>
          </w:p>
        </w:tc>
        <w:tc>
          <w:tcPr>
            <w:tcW w:w="1309" w:type="dxa"/>
            <w:vMerge w:val="restart"/>
            <w:shd w:val="clear" w:color="000000" w:fill="FFFFFF"/>
            <w:vAlign w:val="center"/>
            <w:hideMark/>
          </w:tcPr>
          <w:p w14:paraId="4E2064EA"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ru-RU"/>
                <w14:ligatures w14:val="none"/>
              </w:rPr>
            </w:pPr>
            <w:r w:rsidRPr="0014298B">
              <w:rPr>
                <w:rFonts w:ascii="Times New Roman" w:eastAsia="Times New Roman" w:hAnsi="Times New Roman" w:cs="Times New Roman"/>
                <w:kern w:val="0"/>
                <w:sz w:val="20"/>
                <w:lang w:val="ru-RU"/>
                <w14:ligatures w14:val="none"/>
              </w:rPr>
              <w:t xml:space="preserve">Управління освіти, молоді та спорту </w:t>
            </w:r>
          </w:p>
        </w:tc>
        <w:tc>
          <w:tcPr>
            <w:tcW w:w="1554" w:type="dxa"/>
            <w:shd w:val="clear" w:color="000000" w:fill="FFFFFF"/>
            <w:vAlign w:val="center"/>
            <w:hideMark/>
          </w:tcPr>
          <w:p w14:paraId="4BCC4FA1"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 xml:space="preserve">кошти державного, обласного бюджетів </w:t>
            </w:r>
          </w:p>
        </w:tc>
        <w:tc>
          <w:tcPr>
            <w:tcW w:w="1487" w:type="dxa"/>
            <w:shd w:val="clear" w:color="000000" w:fill="FFFFFF"/>
            <w:vAlign w:val="center"/>
            <w:hideMark/>
          </w:tcPr>
          <w:p w14:paraId="7817BF88"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314 393,2</w:t>
            </w:r>
          </w:p>
        </w:tc>
        <w:tc>
          <w:tcPr>
            <w:tcW w:w="1559" w:type="dxa"/>
            <w:shd w:val="clear" w:color="000000" w:fill="FFFFFF"/>
            <w:vAlign w:val="center"/>
            <w:hideMark/>
          </w:tcPr>
          <w:p w14:paraId="421BC1C3"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347 090,1</w:t>
            </w:r>
          </w:p>
        </w:tc>
        <w:tc>
          <w:tcPr>
            <w:tcW w:w="1134" w:type="dxa"/>
            <w:shd w:val="clear" w:color="000000" w:fill="FFFFFF"/>
            <w:vAlign w:val="center"/>
            <w:hideMark/>
          </w:tcPr>
          <w:p w14:paraId="3DE52B55"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367 568,4</w:t>
            </w:r>
          </w:p>
        </w:tc>
        <w:tc>
          <w:tcPr>
            <w:tcW w:w="1565" w:type="dxa"/>
            <w:vMerge w:val="restart"/>
            <w:shd w:val="clear" w:color="000000" w:fill="FFFFFF"/>
            <w:vAlign w:val="center"/>
            <w:hideMark/>
          </w:tcPr>
          <w:p w14:paraId="1BBC3F63"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ru-RU"/>
                <w14:ligatures w14:val="none"/>
              </w:rPr>
            </w:pPr>
            <w:r w:rsidRPr="0014298B">
              <w:rPr>
                <w:rFonts w:ascii="Times New Roman" w:eastAsia="Times New Roman" w:hAnsi="Times New Roman" w:cs="Times New Roman"/>
                <w:kern w:val="0"/>
                <w:sz w:val="20"/>
                <w:lang w:val="ru-RU"/>
                <w14:ligatures w14:val="none"/>
              </w:rPr>
              <w:t>Створення умов для організації якісного харчування; начання дітей; комп'ютерізації навчального процесу</w:t>
            </w:r>
          </w:p>
        </w:tc>
      </w:tr>
      <w:tr w:rsidR="00272D87" w:rsidRPr="00272D87" w14:paraId="4155EC08" w14:textId="77777777" w:rsidTr="00984BE2">
        <w:trPr>
          <w:trHeight w:val="3575"/>
        </w:trPr>
        <w:tc>
          <w:tcPr>
            <w:tcW w:w="589" w:type="dxa"/>
            <w:vMerge/>
            <w:vAlign w:val="center"/>
            <w:hideMark/>
          </w:tcPr>
          <w:p w14:paraId="4E06EE3D" w14:textId="77777777" w:rsidR="0014298B" w:rsidRPr="0014298B" w:rsidRDefault="0014298B" w:rsidP="0014298B">
            <w:pPr>
              <w:spacing w:after="0" w:line="240" w:lineRule="auto"/>
              <w:rPr>
                <w:rFonts w:ascii="Times New Roman" w:eastAsia="Times New Roman" w:hAnsi="Times New Roman" w:cs="Times New Roman"/>
                <w:kern w:val="0"/>
                <w:sz w:val="20"/>
                <w:lang w:val="ru-RU"/>
                <w14:ligatures w14:val="none"/>
              </w:rPr>
            </w:pPr>
          </w:p>
        </w:tc>
        <w:tc>
          <w:tcPr>
            <w:tcW w:w="1942" w:type="dxa"/>
            <w:vMerge/>
            <w:vAlign w:val="center"/>
            <w:hideMark/>
          </w:tcPr>
          <w:p w14:paraId="7AEE7259" w14:textId="77777777" w:rsidR="0014298B" w:rsidRPr="0014298B" w:rsidRDefault="0014298B" w:rsidP="0014298B">
            <w:pPr>
              <w:spacing w:after="0" w:line="240" w:lineRule="auto"/>
              <w:rPr>
                <w:rFonts w:ascii="Times New Roman" w:eastAsia="Times New Roman" w:hAnsi="Times New Roman" w:cs="Times New Roman"/>
                <w:kern w:val="0"/>
                <w:sz w:val="20"/>
                <w:lang w:val="ru-RU"/>
                <w14:ligatures w14:val="none"/>
              </w:rPr>
            </w:pPr>
          </w:p>
        </w:tc>
        <w:tc>
          <w:tcPr>
            <w:tcW w:w="2822" w:type="dxa"/>
            <w:vMerge/>
            <w:vAlign w:val="center"/>
            <w:hideMark/>
          </w:tcPr>
          <w:p w14:paraId="28A5B885" w14:textId="77777777" w:rsidR="0014298B" w:rsidRPr="0014298B" w:rsidRDefault="0014298B" w:rsidP="0014298B">
            <w:pPr>
              <w:spacing w:after="0" w:line="240" w:lineRule="auto"/>
              <w:rPr>
                <w:rFonts w:ascii="Times New Roman" w:eastAsia="Times New Roman" w:hAnsi="Times New Roman" w:cs="Times New Roman"/>
                <w:kern w:val="0"/>
                <w:sz w:val="20"/>
                <w:lang w:val="ru-RU"/>
                <w14:ligatures w14:val="none"/>
              </w:rPr>
            </w:pPr>
          </w:p>
        </w:tc>
        <w:tc>
          <w:tcPr>
            <w:tcW w:w="1207" w:type="dxa"/>
            <w:vMerge/>
            <w:vAlign w:val="center"/>
            <w:hideMark/>
          </w:tcPr>
          <w:p w14:paraId="78A48747" w14:textId="77777777" w:rsidR="0014298B" w:rsidRPr="0014298B" w:rsidRDefault="0014298B" w:rsidP="0014298B">
            <w:pPr>
              <w:spacing w:after="0" w:line="240" w:lineRule="auto"/>
              <w:rPr>
                <w:rFonts w:ascii="Times New Roman" w:eastAsia="Times New Roman" w:hAnsi="Times New Roman" w:cs="Times New Roman"/>
                <w:kern w:val="0"/>
                <w:sz w:val="20"/>
                <w:lang w:val="ru-RU"/>
                <w14:ligatures w14:val="none"/>
              </w:rPr>
            </w:pPr>
          </w:p>
        </w:tc>
        <w:tc>
          <w:tcPr>
            <w:tcW w:w="1309" w:type="dxa"/>
            <w:vMerge/>
            <w:vAlign w:val="center"/>
            <w:hideMark/>
          </w:tcPr>
          <w:p w14:paraId="5AE69B23" w14:textId="77777777" w:rsidR="0014298B" w:rsidRPr="0014298B" w:rsidRDefault="0014298B" w:rsidP="0014298B">
            <w:pPr>
              <w:spacing w:after="0" w:line="240" w:lineRule="auto"/>
              <w:rPr>
                <w:rFonts w:ascii="Times New Roman" w:eastAsia="Times New Roman" w:hAnsi="Times New Roman" w:cs="Times New Roman"/>
                <w:kern w:val="0"/>
                <w:sz w:val="20"/>
                <w:lang w:val="ru-RU"/>
                <w14:ligatures w14:val="none"/>
              </w:rPr>
            </w:pPr>
          </w:p>
        </w:tc>
        <w:tc>
          <w:tcPr>
            <w:tcW w:w="1554" w:type="dxa"/>
            <w:shd w:val="clear" w:color="000000" w:fill="FFFFFF"/>
            <w:vAlign w:val="center"/>
            <w:hideMark/>
          </w:tcPr>
          <w:p w14:paraId="5BDA80BA"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Бюджет Лозівської міської ТГ</w:t>
            </w:r>
          </w:p>
        </w:tc>
        <w:tc>
          <w:tcPr>
            <w:tcW w:w="1487" w:type="dxa"/>
            <w:shd w:val="clear" w:color="000000" w:fill="FFFFFF"/>
            <w:vAlign w:val="center"/>
            <w:hideMark/>
          </w:tcPr>
          <w:p w14:paraId="688958CD"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5 420,0</w:t>
            </w:r>
          </w:p>
        </w:tc>
        <w:tc>
          <w:tcPr>
            <w:tcW w:w="1559" w:type="dxa"/>
            <w:shd w:val="clear" w:color="000000" w:fill="FFFFFF"/>
            <w:vAlign w:val="center"/>
            <w:hideMark/>
          </w:tcPr>
          <w:p w14:paraId="7820ACA0"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5 983,7</w:t>
            </w:r>
          </w:p>
        </w:tc>
        <w:tc>
          <w:tcPr>
            <w:tcW w:w="1134" w:type="dxa"/>
            <w:shd w:val="clear" w:color="000000" w:fill="FFFFFF"/>
            <w:vAlign w:val="center"/>
            <w:hideMark/>
          </w:tcPr>
          <w:p w14:paraId="188B7581"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6 336,7</w:t>
            </w:r>
          </w:p>
        </w:tc>
        <w:tc>
          <w:tcPr>
            <w:tcW w:w="1565" w:type="dxa"/>
            <w:vMerge/>
            <w:vAlign w:val="center"/>
            <w:hideMark/>
          </w:tcPr>
          <w:p w14:paraId="3927A79C" w14:textId="77777777" w:rsidR="0014298B" w:rsidRPr="0014298B" w:rsidRDefault="0014298B" w:rsidP="0014298B">
            <w:pPr>
              <w:spacing w:after="0" w:line="240" w:lineRule="auto"/>
              <w:rPr>
                <w:rFonts w:ascii="Times New Roman" w:eastAsia="Times New Roman" w:hAnsi="Times New Roman" w:cs="Times New Roman"/>
                <w:kern w:val="0"/>
                <w:sz w:val="20"/>
                <w:lang w:val="en-US"/>
                <w14:ligatures w14:val="none"/>
              </w:rPr>
            </w:pPr>
          </w:p>
        </w:tc>
      </w:tr>
      <w:tr w:rsidR="00272D87" w:rsidRPr="00272D87" w14:paraId="2D61EC1B" w14:textId="77777777" w:rsidTr="00272D87">
        <w:trPr>
          <w:trHeight w:val="3090"/>
        </w:trPr>
        <w:tc>
          <w:tcPr>
            <w:tcW w:w="589" w:type="dxa"/>
            <w:shd w:val="clear" w:color="000000" w:fill="FFFFFF"/>
            <w:vAlign w:val="center"/>
            <w:hideMark/>
          </w:tcPr>
          <w:p w14:paraId="184CB903" w14:textId="5AD81A51" w:rsidR="0014298B" w:rsidRPr="0014298B" w:rsidRDefault="0014298B" w:rsidP="0014298B">
            <w:pPr>
              <w:spacing w:after="0" w:line="240" w:lineRule="auto"/>
              <w:jc w:val="center"/>
              <w:rPr>
                <w:rFonts w:ascii="Times New Roman" w:eastAsia="Times New Roman" w:hAnsi="Times New Roman" w:cs="Times New Roman"/>
                <w:kern w:val="0"/>
                <w:sz w:val="20"/>
                <w14:ligatures w14:val="none"/>
              </w:rPr>
            </w:pPr>
            <w:r w:rsidRPr="0014298B">
              <w:rPr>
                <w:rFonts w:ascii="Times New Roman" w:eastAsia="Times New Roman" w:hAnsi="Times New Roman" w:cs="Times New Roman"/>
                <w:kern w:val="0"/>
                <w:sz w:val="20"/>
                <w:lang w:val="en-US"/>
                <w14:ligatures w14:val="none"/>
              </w:rPr>
              <w:lastRenderedPageBreak/>
              <w:t>2</w:t>
            </w:r>
            <w:r w:rsidR="00272D87" w:rsidRPr="00272D87">
              <w:rPr>
                <w:rFonts w:ascii="Times New Roman" w:eastAsia="Times New Roman" w:hAnsi="Times New Roman" w:cs="Times New Roman"/>
                <w:kern w:val="0"/>
                <w:sz w:val="20"/>
                <w14:ligatures w14:val="none"/>
              </w:rPr>
              <w:t>.</w:t>
            </w:r>
          </w:p>
        </w:tc>
        <w:tc>
          <w:tcPr>
            <w:tcW w:w="1942" w:type="dxa"/>
            <w:shd w:val="clear" w:color="000000" w:fill="FFFFFF"/>
            <w:vAlign w:val="center"/>
            <w:hideMark/>
          </w:tcPr>
          <w:p w14:paraId="52627437"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ru-RU"/>
                <w14:ligatures w14:val="none"/>
              </w:rPr>
            </w:pPr>
            <w:r w:rsidRPr="0014298B">
              <w:rPr>
                <w:rFonts w:ascii="Times New Roman" w:eastAsia="Times New Roman" w:hAnsi="Times New Roman" w:cs="Times New Roman"/>
                <w:kern w:val="0"/>
                <w:sz w:val="20"/>
                <w:lang w:val="ru-RU"/>
                <w14:ligatures w14:val="none"/>
              </w:rPr>
              <w:t xml:space="preserve">Зміцнення матеріально-технічної бази закладів загальної середньої освіти </w:t>
            </w:r>
          </w:p>
        </w:tc>
        <w:tc>
          <w:tcPr>
            <w:tcW w:w="2822" w:type="dxa"/>
            <w:shd w:val="clear" w:color="000000" w:fill="FFFFFF"/>
            <w:vAlign w:val="center"/>
            <w:hideMark/>
          </w:tcPr>
          <w:p w14:paraId="261150CD"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ru-RU"/>
                <w14:ligatures w14:val="none"/>
              </w:rPr>
            </w:pPr>
            <w:r w:rsidRPr="0014298B">
              <w:rPr>
                <w:rFonts w:ascii="Times New Roman" w:eastAsia="Times New Roman" w:hAnsi="Times New Roman" w:cs="Times New Roman"/>
                <w:kern w:val="0"/>
                <w:sz w:val="20"/>
                <w:lang w:val="ru-RU"/>
                <w14:ligatures w14:val="none"/>
              </w:rPr>
              <w:t>Придбання предметних кабінетів для ЗЗСО (кабінети іноземної мови, хімії, фізики, математики, біології, української мови та літератури, географії, комп'ютерних класів тощо)</w:t>
            </w:r>
          </w:p>
        </w:tc>
        <w:tc>
          <w:tcPr>
            <w:tcW w:w="1207" w:type="dxa"/>
            <w:shd w:val="clear" w:color="000000" w:fill="FFFFFF"/>
            <w:vAlign w:val="center"/>
            <w:hideMark/>
          </w:tcPr>
          <w:p w14:paraId="015594C1"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2026-2028</w:t>
            </w:r>
          </w:p>
        </w:tc>
        <w:tc>
          <w:tcPr>
            <w:tcW w:w="1309" w:type="dxa"/>
            <w:shd w:val="clear" w:color="000000" w:fill="FFFFFF"/>
            <w:vAlign w:val="center"/>
            <w:hideMark/>
          </w:tcPr>
          <w:p w14:paraId="4B386024"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ru-RU"/>
                <w14:ligatures w14:val="none"/>
              </w:rPr>
            </w:pPr>
            <w:r w:rsidRPr="0014298B">
              <w:rPr>
                <w:rFonts w:ascii="Times New Roman" w:eastAsia="Times New Roman" w:hAnsi="Times New Roman" w:cs="Times New Roman"/>
                <w:kern w:val="0"/>
                <w:sz w:val="20"/>
                <w:lang w:val="ru-RU"/>
                <w14:ligatures w14:val="none"/>
              </w:rPr>
              <w:t xml:space="preserve">Управління освіти, молоді та спорту </w:t>
            </w:r>
          </w:p>
        </w:tc>
        <w:tc>
          <w:tcPr>
            <w:tcW w:w="1554" w:type="dxa"/>
            <w:shd w:val="clear" w:color="000000" w:fill="FFFFFF"/>
            <w:vAlign w:val="center"/>
            <w:hideMark/>
          </w:tcPr>
          <w:p w14:paraId="4CCD2F7A"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 xml:space="preserve">кошти державного, обласного бюджетів </w:t>
            </w:r>
          </w:p>
        </w:tc>
        <w:tc>
          <w:tcPr>
            <w:tcW w:w="1487" w:type="dxa"/>
            <w:shd w:val="clear" w:color="000000" w:fill="FFFFFF"/>
            <w:vAlign w:val="center"/>
            <w:hideMark/>
          </w:tcPr>
          <w:p w14:paraId="76A33DEC"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3 036,0</w:t>
            </w:r>
          </w:p>
        </w:tc>
        <w:tc>
          <w:tcPr>
            <w:tcW w:w="1559" w:type="dxa"/>
            <w:shd w:val="clear" w:color="000000" w:fill="FFFFFF"/>
            <w:vAlign w:val="center"/>
            <w:hideMark/>
          </w:tcPr>
          <w:p w14:paraId="6F8B886F"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3 351,7</w:t>
            </w:r>
          </w:p>
        </w:tc>
        <w:tc>
          <w:tcPr>
            <w:tcW w:w="1134" w:type="dxa"/>
            <w:shd w:val="clear" w:color="000000" w:fill="FFFFFF"/>
            <w:vAlign w:val="center"/>
            <w:hideMark/>
          </w:tcPr>
          <w:p w14:paraId="56FDF459"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3 549,5</w:t>
            </w:r>
          </w:p>
        </w:tc>
        <w:tc>
          <w:tcPr>
            <w:tcW w:w="1565" w:type="dxa"/>
            <w:shd w:val="clear" w:color="000000" w:fill="FFFFFF"/>
            <w:vAlign w:val="center"/>
            <w:hideMark/>
          </w:tcPr>
          <w:p w14:paraId="6793D511"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ru-RU"/>
                <w14:ligatures w14:val="none"/>
              </w:rPr>
            </w:pPr>
            <w:r w:rsidRPr="0014298B">
              <w:rPr>
                <w:rFonts w:ascii="Times New Roman" w:eastAsia="Times New Roman" w:hAnsi="Times New Roman" w:cs="Times New Roman"/>
                <w:kern w:val="0"/>
                <w:sz w:val="20"/>
                <w:lang w:val="ru-RU"/>
                <w14:ligatures w14:val="none"/>
              </w:rPr>
              <w:t xml:space="preserve">Підвищення якісних та кількісних показників охоплення профільним навчанням </w:t>
            </w:r>
          </w:p>
        </w:tc>
      </w:tr>
      <w:tr w:rsidR="00272D87" w:rsidRPr="00272D87" w14:paraId="0ED62346" w14:textId="77777777" w:rsidTr="00272D87">
        <w:trPr>
          <w:trHeight w:val="7656"/>
        </w:trPr>
        <w:tc>
          <w:tcPr>
            <w:tcW w:w="589" w:type="dxa"/>
            <w:vMerge w:val="restart"/>
            <w:shd w:val="clear" w:color="000000" w:fill="FFFFFF"/>
            <w:vAlign w:val="center"/>
            <w:hideMark/>
          </w:tcPr>
          <w:p w14:paraId="20AB961C" w14:textId="2F768299" w:rsidR="0014298B" w:rsidRPr="0014298B" w:rsidRDefault="0014298B" w:rsidP="0014298B">
            <w:pPr>
              <w:spacing w:after="0" w:line="240" w:lineRule="auto"/>
              <w:jc w:val="center"/>
              <w:rPr>
                <w:rFonts w:ascii="Times New Roman" w:eastAsia="Times New Roman" w:hAnsi="Times New Roman" w:cs="Times New Roman"/>
                <w:kern w:val="0"/>
                <w:sz w:val="20"/>
                <w14:ligatures w14:val="none"/>
              </w:rPr>
            </w:pPr>
            <w:r w:rsidRPr="0014298B">
              <w:rPr>
                <w:rFonts w:ascii="Times New Roman" w:eastAsia="Times New Roman" w:hAnsi="Times New Roman" w:cs="Times New Roman"/>
                <w:kern w:val="0"/>
                <w:sz w:val="20"/>
                <w:lang w:val="en-US"/>
                <w14:ligatures w14:val="none"/>
              </w:rPr>
              <w:t>3</w:t>
            </w:r>
            <w:r w:rsidR="00272D87" w:rsidRPr="00272D87">
              <w:rPr>
                <w:rFonts w:ascii="Times New Roman" w:eastAsia="Times New Roman" w:hAnsi="Times New Roman" w:cs="Times New Roman"/>
                <w:kern w:val="0"/>
                <w:sz w:val="20"/>
                <w14:ligatures w14:val="none"/>
              </w:rPr>
              <w:t>.</w:t>
            </w:r>
          </w:p>
        </w:tc>
        <w:tc>
          <w:tcPr>
            <w:tcW w:w="1942" w:type="dxa"/>
            <w:vMerge w:val="restart"/>
            <w:shd w:val="clear" w:color="000000" w:fill="FFFFFF"/>
            <w:vAlign w:val="center"/>
            <w:hideMark/>
          </w:tcPr>
          <w:p w14:paraId="71AA82E4"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ru-RU"/>
                <w14:ligatures w14:val="none"/>
              </w:rPr>
            </w:pPr>
            <w:r w:rsidRPr="0014298B">
              <w:rPr>
                <w:rFonts w:ascii="Times New Roman" w:eastAsia="Times New Roman" w:hAnsi="Times New Roman" w:cs="Times New Roman"/>
                <w:kern w:val="0"/>
                <w:sz w:val="20"/>
                <w:lang w:val="ru-RU"/>
                <w14:ligatures w14:val="none"/>
              </w:rPr>
              <w:t>Зміцнення матеріально-технічної бази закладів загальної середньої освіти</w:t>
            </w:r>
          </w:p>
        </w:tc>
        <w:tc>
          <w:tcPr>
            <w:tcW w:w="2822" w:type="dxa"/>
            <w:vMerge w:val="restart"/>
            <w:shd w:val="clear" w:color="000000" w:fill="FFFFFF"/>
            <w:vAlign w:val="center"/>
            <w:hideMark/>
          </w:tcPr>
          <w:p w14:paraId="356C530C"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ru-RU"/>
                <w14:ligatures w14:val="none"/>
              </w:rPr>
            </w:pPr>
            <w:r w:rsidRPr="0014298B">
              <w:rPr>
                <w:rFonts w:ascii="Times New Roman" w:eastAsia="Times New Roman" w:hAnsi="Times New Roman" w:cs="Times New Roman"/>
                <w:kern w:val="0"/>
                <w:sz w:val="20"/>
                <w:lang w:val="ru-RU"/>
                <w14:ligatures w14:val="none"/>
              </w:rPr>
              <w:t>Придбання станцій пожежної сигналізації,  лічильників для ЗЗСО</w:t>
            </w:r>
          </w:p>
        </w:tc>
        <w:tc>
          <w:tcPr>
            <w:tcW w:w="1207" w:type="dxa"/>
            <w:vMerge w:val="restart"/>
            <w:shd w:val="clear" w:color="000000" w:fill="FFFFFF"/>
            <w:vAlign w:val="center"/>
            <w:hideMark/>
          </w:tcPr>
          <w:p w14:paraId="17BAD4B2"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2026-2028</w:t>
            </w:r>
          </w:p>
        </w:tc>
        <w:tc>
          <w:tcPr>
            <w:tcW w:w="1309" w:type="dxa"/>
            <w:vMerge w:val="restart"/>
            <w:shd w:val="clear" w:color="000000" w:fill="FFFFFF"/>
            <w:vAlign w:val="center"/>
            <w:hideMark/>
          </w:tcPr>
          <w:p w14:paraId="757E6243"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ru-RU"/>
                <w14:ligatures w14:val="none"/>
              </w:rPr>
            </w:pPr>
            <w:r w:rsidRPr="0014298B">
              <w:rPr>
                <w:rFonts w:ascii="Times New Roman" w:eastAsia="Times New Roman" w:hAnsi="Times New Roman" w:cs="Times New Roman"/>
                <w:kern w:val="0"/>
                <w:sz w:val="20"/>
                <w:lang w:val="ru-RU"/>
                <w14:ligatures w14:val="none"/>
              </w:rPr>
              <w:t xml:space="preserve">Управління освіти, молоді та спорту </w:t>
            </w:r>
          </w:p>
        </w:tc>
        <w:tc>
          <w:tcPr>
            <w:tcW w:w="1554" w:type="dxa"/>
            <w:shd w:val="clear" w:color="000000" w:fill="FFFFFF"/>
            <w:vAlign w:val="center"/>
            <w:hideMark/>
          </w:tcPr>
          <w:p w14:paraId="0C8CADFD"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 xml:space="preserve">кошти державного, обласного бюджетів </w:t>
            </w:r>
          </w:p>
        </w:tc>
        <w:tc>
          <w:tcPr>
            <w:tcW w:w="1487" w:type="dxa"/>
            <w:shd w:val="clear" w:color="000000" w:fill="FFFFFF"/>
            <w:vAlign w:val="center"/>
            <w:hideMark/>
          </w:tcPr>
          <w:p w14:paraId="0BFB69F4"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728,6</w:t>
            </w:r>
          </w:p>
        </w:tc>
        <w:tc>
          <w:tcPr>
            <w:tcW w:w="1559" w:type="dxa"/>
            <w:shd w:val="clear" w:color="000000" w:fill="FFFFFF"/>
            <w:vAlign w:val="center"/>
            <w:hideMark/>
          </w:tcPr>
          <w:p w14:paraId="471C5B1B"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804,4</w:t>
            </w:r>
          </w:p>
        </w:tc>
        <w:tc>
          <w:tcPr>
            <w:tcW w:w="1134" w:type="dxa"/>
            <w:shd w:val="clear" w:color="000000" w:fill="FFFFFF"/>
            <w:vAlign w:val="center"/>
            <w:hideMark/>
          </w:tcPr>
          <w:p w14:paraId="25DFEDC2"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851,8</w:t>
            </w:r>
          </w:p>
        </w:tc>
        <w:tc>
          <w:tcPr>
            <w:tcW w:w="1565" w:type="dxa"/>
            <w:vMerge w:val="restart"/>
            <w:shd w:val="clear" w:color="000000" w:fill="FFFFFF"/>
            <w:vAlign w:val="center"/>
            <w:hideMark/>
          </w:tcPr>
          <w:p w14:paraId="1AB0E1E1"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ru-RU"/>
                <w14:ligatures w14:val="none"/>
              </w:rPr>
            </w:pPr>
            <w:r w:rsidRPr="0014298B">
              <w:rPr>
                <w:rFonts w:ascii="Times New Roman" w:eastAsia="Times New Roman" w:hAnsi="Times New Roman" w:cs="Times New Roman"/>
                <w:kern w:val="0"/>
                <w:sz w:val="20"/>
                <w:lang w:val="ru-RU"/>
                <w14:ligatures w14:val="none"/>
              </w:rPr>
              <w:t>Створення безпечних та комфортних  умов для перебування дітей у закладах</w:t>
            </w:r>
          </w:p>
        </w:tc>
      </w:tr>
      <w:tr w:rsidR="00272D87" w:rsidRPr="00272D87" w14:paraId="076B1D82" w14:textId="77777777" w:rsidTr="00272D87">
        <w:trPr>
          <w:trHeight w:val="10760"/>
        </w:trPr>
        <w:tc>
          <w:tcPr>
            <w:tcW w:w="589" w:type="dxa"/>
            <w:vMerge/>
            <w:vAlign w:val="center"/>
            <w:hideMark/>
          </w:tcPr>
          <w:p w14:paraId="4813E030" w14:textId="77777777" w:rsidR="0014298B" w:rsidRPr="0014298B" w:rsidRDefault="0014298B" w:rsidP="0014298B">
            <w:pPr>
              <w:spacing w:after="0" w:line="240" w:lineRule="auto"/>
              <w:rPr>
                <w:rFonts w:ascii="Times New Roman" w:eastAsia="Times New Roman" w:hAnsi="Times New Roman" w:cs="Times New Roman"/>
                <w:kern w:val="0"/>
                <w:sz w:val="20"/>
                <w:lang w:val="ru-RU"/>
                <w14:ligatures w14:val="none"/>
              </w:rPr>
            </w:pPr>
          </w:p>
        </w:tc>
        <w:tc>
          <w:tcPr>
            <w:tcW w:w="1942" w:type="dxa"/>
            <w:vMerge/>
            <w:vAlign w:val="center"/>
            <w:hideMark/>
          </w:tcPr>
          <w:p w14:paraId="3D8C6E46" w14:textId="77777777" w:rsidR="0014298B" w:rsidRPr="0014298B" w:rsidRDefault="0014298B" w:rsidP="0014298B">
            <w:pPr>
              <w:spacing w:after="0" w:line="240" w:lineRule="auto"/>
              <w:rPr>
                <w:rFonts w:ascii="Times New Roman" w:eastAsia="Times New Roman" w:hAnsi="Times New Roman" w:cs="Times New Roman"/>
                <w:kern w:val="0"/>
                <w:sz w:val="20"/>
                <w:lang w:val="ru-RU"/>
                <w14:ligatures w14:val="none"/>
              </w:rPr>
            </w:pPr>
          </w:p>
        </w:tc>
        <w:tc>
          <w:tcPr>
            <w:tcW w:w="2822" w:type="dxa"/>
            <w:vMerge/>
            <w:vAlign w:val="center"/>
            <w:hideMark/>
          </w:tcPr>
          <w:p w14:paraId="4F6F4F4B" w14:textId="77777777" w:rsidR="0014298B" w:rsidRPr="0014298B" w:rsidRDefault="0014298B" w:rsidP="0014298B">
            <w:pPr>
              <w:spacing w:after="0" w:line="240" w:lineRule="auto"/>
              <w:rPr>
                <w:rFonts w:ascii="Times New Roman" w:eastAsia="Times New Roman" w:hAnsi="Times New Roman" w:cs="Times New Roman"/>
                <w:kern w:val="0"/>
                <w:sz w:val="20"/>
                <w:lang w:val="ru-RU"/>
                <w14:ligatures w14:val="none"/>
              </w:rPr>
            </w:pPr>
          </w:p>
        </w:tc>
        <w:tc>
          <w:tcPr>
            <w:tcW w:w="1207" w:type="dxa"/>
            <w:vMerge/>
            <w:vAlign w:val="center"/>
            <w:hideMark/>
          </w:tcPr>
          <w:p w14:paraId="7C41BE3E" w14:textId="77777777" w:rsidR="0014298B" w:rsidRPr="0014298B" w:rsidRDefault="0014298B" w:rsidP="0014298B">
            <w:pPr>
              <w:spacing w:after="0" w:line="240" w:lineRule="auto"/>
              <w:rPr>
                <w:rFonts w:ascii="Times New Roman" w:eastAsia="Times New Roman" w:hAnsi="Times New Roman" w:cs="Times New Roman"/>
                <w:kern w:val="0"/>
                <w:sz w:val="20"/>
                <w:lang w:val="ru-RU"/>
                <w14:ligatures w14:val="none"/>
              </w:rPr>
            </w:pPr>
          </w:p>
        </w:tc>
        <w:tc>
          <w:tcPr>
            <w:tcW w:w="1309" w:type="dxa"/>
            <w:vMerge/>
            <w:vAlign w:val="center"/>
            <w:hideMark/>
          </w:tcPr>
          <w:p w14:paraId="012C541A" w14:textId="77777777" w:rsidR="0014298B" w:rsidRPr="0014298B" w:rsidRDefault="0014298B" w:rsidP="0014298B">
            <w:pPr>
              <w:spacing w:after="0" w:line="240" w:lineRule="auto"/>
              <w:rPr>
                <w:rFonts w:ascii="Times New Roman" w:eastAsia="Times New Roman" w:hAnsi="Times New Roman" w:cs="Times New Roman"/>
                <w:kern w:val="0"/>
                <w:sz w:val="20"/>
                <w:lang w:val="ru-RU"/>
                <w14:ligatures w14:val="none"/>
              </w:rPr>
            </w:pPr>
          </w:p>
        </w:tc>
        <w:tc>
          <w:tcPr>
            <w:tcW w:w="1554" w:type="dxa"/>
            <w:shd w:val="clear" w:color="000000" w:fill="FFFFFF"/>
            <w:vAlign w:val="center"/>
            <w:hideMark/>
          </w:tcPr>
          <w:p w14:paraId="1CA31B6D"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Бюджет Лозівської міської ТГ</w:t>
            </w:r>
          </w:p>
        </w:tc>
        <w:tc>
          <w:tcPr>
            <w:tcW w:w="1487" w:type="dxa"/>
            <w:shd w:val="clear" w:color="000000" w:fill="FFFFFF"/>
            <w:vAlign w:val="center"/>
            <w:hideMark/>
          </w:tcPr>
          <w:p w14:paraId="385FDDFF"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110,4</w:t>
            </w:r>
          </w:p>
        </w:tc>
        <w:tc>
          <w:tcPr>
            <w:tcW w:w="1559" w:type="dxa"/>
            <w:shd w:val="clear" w:color="000000" w:fill="FFFFFF"/>
            <w:vAlign w:val="center"/>
            <w:hideMark/>
          </w:tcPr>
          <w:p w14:paraId="50D443DC"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121,9</w:t>
            </w:r>
          </w:p>
        </w:tc>
        <w:tc>
          <w:tcPr>
            <w:tcW w:w="1134" w:type="dxa"/>
            <w:shd w:val="clear" w:color="000000" w:fill="FFFFFF"/>
            <w:vAlign w:val="center"/>
            <w:hideMark/>
          </w:tcPr>
          <w:p w14:paraId="7A3C2456"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129,1</w:t>
            </w:r>
          </w:p>
        </w:tc>
        <w:tc>
          <w:tcPr>
            <w:tcW w:w="1565" w:type="dxa"/>
            <w:vMerge/>
            <w:vAlign w:val="center"/>
            <w:hideMark/>
          </w:tcPr>
          <w:p w14:paraId="704AFA24" w14:textId="77777777" w:rsidR="0014298B" w:rsidRPr="0014298B" w:rsidRDefault="0014298B" w:rsidP="0014298B">
            <w:pPr>
              <w:spacing w:after="0" w:line="240" w:lineRule="auto"/>
              <w:rPr>
                <w:rFonts w:ascii="Times New Roman" w:eastAsia="Times New Roman" w:hAnsi="Times New Roman" w:cs="Times New Roman"/>
                <w:kern w:val="0"/>
                <w:sz w:val="20"/>
                <w:lang w:val="en-US"/>
                <w14:ligatures w14:val="none"/>
              </w:rPr>
            </w:pPr>
          </w:p>
        </w:tc>
      </w:tr>
      <w:tr w:rsidR="00272D87" w:rsidRPr="00272D87" w14:paraId="54740CD3" w14:textId="77777777" w:rsidTr="00272D87">
        <w:trPr>
          <w:trHeight w:val="5760"/>
        </w:trPr>
        <w:tc>
          <w:tcPr>
            <w:tcW w:w="589" w:type="dxa"/>
            <w:shd w:val="clear" w:color="000000" w:fill="FFFFFF"/>
            <w:vAlign w:val="center"/>
            <w:hideMark/>
          </w:tcPr>
          <w:p w14:paraId="3357C364" w14:textId="1ACDF1ED" w:rsidR="0014298B" w:rsidRPr="0014298B" w:rsidRDefault="0014298B" w:rsidP="0014298B">
            <w:pPr>
              <w:spacing w:after="0" w:line="240" w:lineRule="auto"/>
              <w:jc w:val="center"/>
              <w:rPr>
                <w:rFonts w:ascii="Times New Roman" w:eastAsia="Times New Roman" w:hAnsi="Times New Roman" w:cs="Times New Roman"/>
                <w:kern w:val="0"/>
                <w:sz w:val="20"/>
                <w14:ligatures w14:val="none"/>
              </w:rPr>
            </w:pPr>
            <w:r w:rsidRPr="0014298B">
              <w:rPr>
                <w:rFonts w:ascii="Times New Roman" w:eastAsia="Times New Roman" w:hAnsi="Times New Roman" w:cs="Times New Roman"/>
                <w:kern w:val="0"/>
                <w:sz w:val="20"/>
                <w:lang w:val="en-US"/>
                <w14:ligatures w14:val="none"/>
              </w:rPr>
              <w:lastRenderedPageBreak/>
              <w:t>4</w:t>
            </w:r>
            <w:r w:rsidR="00272D87" w:rsidRPr="00272D87">
              <w:rPr>
                <w:rFonts w:ascii="Times New Roman" w:eastAsia="Times New Roman" w:hAnsi="Times New Roman" w:cs="Times New Roman"/>
                <w:kern w:val="0"/>
                <w:sz w:val="20"/>
                <w14:ligatures w14:val="none"/>
              </w:rPr>
              <w:t>.</w:t>
            </w:r>
          </w:p>
        </w:tc>
        <w:tc>
          <w:tcPr>
            <w:tcW w:w="1942" w:type="dxa"/>
            <w:shd w:val="clear" w:color="000000" w:fill="FFFFFF"/>
            <w:vAlign w:val="center"/>
            <w:hideMark/>
          </w:tcPr>
          <w:p w14:paraId="48EFB1E3"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ru-RU"/>
                <w14:ligatures w14:val="none"/>
              </w:rPr>
            </w:pPr>
            <w:r w:rsidRPr="0014298B">
              <w:rPr>
                <w:rFonts w:ascii="Times New Roman" w:eastAsia="Times New Roman" w:hAnsi="Times New Roman" w:cs="Times New Roman"/>
                <w:kern w:val="0"/>
                <w:sz w:val="20"/>
                <w:lang w:val="ru-RU"/>
                <w14:ligatures w14:val="none"/>
              </w:rPr>
              <w:t xml:space="preserve">Зміцнення матеріально-технічної бази закладів фізичної культури та спорту </w:t>
            </w:r>
          </w:p>
        </w:tc>
        <w:tc>
          <w:tcPr>
            <w:tcW w:w="2822" w:type="dxa"/>
            <w:shd w:val="clear" w:color="000000" w:fill="FFFFFF"/>
            <w:vAlign w:val="center"/>
            <w:hideMark/>
          </w:tcPr>
          <w:p w14:paraId="2E883426"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ru-RU"/>
                <w14:ligatures w14:val="none"/>
              </w:rPr>
            </w:pPr>
            <w:r w:rsidRPr="0014298B">
              <w:rPr>
                <w:rFonts w:ascii="Times New Roman" w:eastAsia="Times New Roman" w:hAnsi="Times New Roman" w:cs="Times New Roman"/>
                <w:kern w:val="0"/>
                <w:sz w:val="20"/>
                <w:lang w:val="ru-RU"/>
                <w14:ligatures w14:val="none"/>
              </w:rPr>
              <w:t>Придбання предметів та  обладнання довгострокового користування для  КУ ЛЦФЗН «Спорт для всіх», дитячо-юнацьких спортивних шкіл (альтанка закритого типу для мотузкового парку, доріжки дерев'яні для мотузкового парку,  електронне спортивне табло, звукове обладнання для озвучування футбольних матчів, трактор-газонокосарка  тощо)</w:t>
            </w:r>
          </w:p>
        </w:tc>
        <w:tc>
          <w:tcPr>
            <w:tcW w:w="1207" w:type="dxa"/>
            <w:shd w:val="clear" w:color="000000" w:fill="FFFFFF"/>
            <w:vAlign w:val="center"/>
            <w:hideMark/>
          </w:tcPr>
          <w:p w14:paraId="3A4551BF"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2026-2028</w:t>
            </w:r>
          </w:p>
        </w:tc>
        <w:tc>
          <w:tcPr>
            <w:tcW w:w="1309" w:type="dxa"/>
            <w:shd w:val="clear" w:color="000000" w:fill="FFFFFF"/>
            <w:vAlign w:val="center"/>
            <w:hideMark/>
          </w:tcPr>
          <w:p w14:paraId="105DF238"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ru-RU"/>
                <w14:ligatures w14:val="none"/>
              </w:rPr>
            </w:pPr>
            <w:r w:rsidRPr="0014298B">
              <w:rPr>
                <w:rFonts w:ascii="Times New Roman" w:eastAsia="Times New Roman" w:hAnsi="Times New Roman" w:cs="Times New Roman"/>
                <w:kern w:val="0"/>
                <w:sz w:val="20"/>
                <w:lang w:val="ru-RU"/>
                <w14:ligatures w14:val="none"/>
              </w:rPr>
              <w:t xml:space="preserve">Управління освіти, молоді та спорту </w:t>
            </w:r>
          </w:p>
        </w:tc>
        <w:tc>
          <w:tcPr>
            <w:tcW w:w="1554" w:type="dxa"/>
            <w:shd w:val="clear" w:color="000000" w:fill="FFFFFF"/>
            <w:vAlign w:val="center"/>
            <w:hideMark/>
          </w:tcPr>
          <w:p w14:paraId="7F21FC0C"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Бюджет Лозівської міської ТГ</w:t>
            </w:r>
          </w:p>
        </w:tc>
        <w:tc>
          <w:tcPr>
            <w:tcW w:w="1487" w:type="dxa"/>
            <w:shd w:val="clear" w:color="000000" w:fill="FFFFFF"/>
            <w:vAlign w:val="center"/>
            <w:hideMark/>
          </w:tcPr>
          <w:p w14:paraId="55CF50EB"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938,4</w:t>
            </w:r>
          </w:p>
        </w:tc>
        <w:tc>
          <w:tcPr>
            <w:tcW w:w="1559" w:type="dxa"/>
            <w:shd w:val="clear" w:color="000000" w:fill="FFFFFF"/>
            <w:vAlign w:val="center"/>
            <w:hideMark/>
          </w:tcPr>
          <w:p w14:paraId="0D602B41"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1 036,0</w:t>
            </w:r>
          </w:p>
        </w:tc>
        <w:tc>
          <w:tcPr>
            <w:tcW w:w="1134" w:type="dxa"/>
            <w:shd w:val="clear" w:color="000000" w:fill="FFFFFF"/>
            <w:vAlign w:val="center"/>
            <w:hideMark/>
          </w:tcPr>
          <w:p w14:paraId="3D6814F6"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1 097,1</w:t>
            </w:r>
          </w:p>
        </w:tc>
        <w:tc>
          <w:tcPr>
            <w:tcW w:w="1565" w:type="dxa"/>
            <w:shd w:val="clear" w:color="000000" w:fill="FFFFFF"/>
            <w:vAlign w:val="center"/>
            <w:hideMark/>
          </w:tcPr>
          <w:p w14:paraId="5CF8EB9F"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ru-RU"/>
                <w14:ligatures w14:val="none"/>
              </w:rPr>
              <w:t xml:space="preserve">Створення гідних умов для фукціонування мотузкового парку, інформаційно-технічного забезпечення проведення спортивно-масових заходів, догляд за газоном основного футбольного поля. </w:t>
            </w:r>
            <w:r w:rsidRPr="0014298B">
              <w:rPr>
                <w:rFonts w:ascii="Times New Roman" w:eastAsia="Times New Roman" w:hAnsi="Times New Roman" w:cs="Times New Roman"/>
                <w:kern w:val="0"/>
                <w:sz w:val="20"/>
                <w:lang w:val="en-US"/>
                <w14:ligatures w14:val="none"/>
              </w:rPr>
              <w:t>Створення умов для занять спортом вихованців та відвідувачів ДЮСШ</w:t>
            </w:r>
          </w:p>
        </w:tc>
      </w:tr>
      <w:tr w:rsidR="00272D87" w:rsidRPr="00272D87" w14:paraId="6255C947" w14:textId="77777777" w:rsidTr="00272D87">
        <w:trPr>
          <w:trHeight w:val="2844"/>
        </w:trPr>
        <w:tc>
          <w:tcPr>
            <w:tcW w:w="589" w:type="dxa"/>
            <w:shd w:val="clear" w:color="000000" w:fill="FFFFFF"/>
            <w:vAlign w:val="center"/>
            <w:hideMark/>
          </w:tcPr>
          <w:p w14:paraId="031CE13C" w14:textId="69C6E265" w:rsidR="0014298B" w:rsidRPr="0014298B" w:rsidRDefault="0014298B" w:rsidP="0014298B">
            <w:pPr>
              <w:spacing w:after="0" w:line="240" w:lineRule="auto"/>
              <w:jc w:val="center"/>
              <w:rPr>
                <w:rFonts w:ascii="Times New Roman" w:eastAsia="Times New Roman" w:hAnsi="Times New Roman" w:cs="Times New Roman"/>
                <w:kern w:val="0"/>
                <w:sz w:val="20"/>
                <w14:ligatures w14:val="none"/>
              </w:rPr>
            </w:pPr>
            <w:r w:rsidRPr="0014298B">
              <w:rPr>
                <w:rFonts w:ascii="Times New Roman" w:eastAsia="Times New Roman" w:hAnsi="Times New Roman" w:cs="Times New Roman"/>
                <w:kern w:val="0"/>
                <w:sz w:val="20"/>
                <w:lang w:val="en-US"/>
                <w14:ligatures w14:val="none"/>
              </w:rPr>
              <w:t>5</w:t>
            </w:r>
            <w:r w:rsidR="00272D87" w:rsidRPr="00272D87">
              <w:rPr>
                <w:rFonts w:ascii="Times New Roman" w:eastAsia="Times New Roman" w:hAnsi="Times New Roman" w:cs="Times New Roman"/>
                <w:kern w:val="0"/>
                <w:sz w:val="20"/>
                <w14:ligatures w14:val="none"/>
              </w:rPr>
              <w:t>.</w:t>
            </w:r>
          </w:p>
        </w:tc>
        <w:tc>
          <w:tcPr>
            <w:tcW w:w="1942" w:type="dxa"/>
            <w:shd w:val="clear" w:color="000000" w:fill="FFFFFF"/>
            <w:vAlign w:val="center"/>
            <w:hideMark/>
          </w:tcPr>
          <w:p w14:paraId="05F96177"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ru-RU"/>
                <w14:ligatures w14:val="none"/>
              </w:rPr>
            </w:pPr>
            <w:r w:rsidRPr="0014298B">
              <w:rPr>
                <w:rFonts w:ascii="Times New Roman" w:eastAsia="Times New Roman" w:hAnsi="Times New Roman" w:cs="Times New Roman"/>
                <w:kern w:val="0"/>
                <w:sz w:val="20"/>
                <w:lang w:val="ru-RU"/>
                <w14:ligatures w14:val="none"/>
              </w:rPr>
              <w:t>Зміцнення матеріально-технічної бази для забезпечення безпеки учасників освітнього процесу</w:t>
            </w:r>
          </w:p>
        </w:tc>
        <w:tc>
          <w:tcPr>
            <w:tcW w:w="2822" w:type="dxa"/>
            <w:shd w:val="clear" w:color="000000" w:fill="FFFFFF"/>
            <w:vAlign w:val="center"/>
            <w:hideMark/>
          </w:tcPr>
          <w:p w14:paraId="4B1CBB38"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ru-RU"/>
                <w14:ligatures w14:val="none"/>
              </w:rPr>
            </w:pPr>
            <w:r w:rsidRPr="0014298B">
              <w:rPr>
                <w:rFonts w:ascii="Times New Roman" w:eastAsia="Times New Roman" w:hAnsi="Times New Roman" w:cs="Times New Roman"/>
                <w:kern w:val="0"/>
                <w:sz w:val="20"/>
                <w:lang w:val="ru-RU"/>
                <w14:ligatures w14:val="none"/>
              </w:rPr>
              <w:t>Забезпечення безпеки учасників освітнього процесу шляхом встановлення первинних (мобільних) укриттів на маршрутах підвезення та переміщення учасників освітнього процесу</w:t>
            </w:r>
          </w:p>
        </w:tc>
        <w:tc>
          <w:tcPr>
            <w:tcW w:w="1207" w:type="dxa"/>
            <w:shd w:val="clear" w:color="000000" w:fill="FFFFFF"/>
            <w:vAlign w:val="center"/>
            <w:hideMark/>
          </w:tcPr>
          <w:p w14:paraId="28472B87"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2026-2028</w:t>
            </w:r>
          </w:p>
        </w:tc>
        <w:tc>
          <w:tcPr>
            <w:tcW w:w="1309" w:type="dxa"/>
            <w:shd w:val="clear" w:color="000000" w:fill="FFFFFF"/>
            <w:vAlign w:val="center"/>
            <w:hideMark/>
          </w:tcPr>
          <w:p w14:paraId="4D5D9C94"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ru-RU"/>
                <w14:ligatures w14:val="none"/>
              </w:rPr>
            </w:pPr>
            <w:r w:rsidRPr="0014298B">
              <w:rPr>
                <w:rFonts w:ascii="Times New Roman" w:eastAsia="Times New Roman" w:hAnsi="Times New Roman" w:cs="Times New Roman"/>
                <w:kern w:val="0"/>
                <w:sz w:val="20"/>
                <w:lang w:val="ru-RU"/>
                <w14:ligatures w14:val="none"/>
              </w:rPr>
              <w:t xml:space="preserve">Управління освіти, молоді та спорту </w:t>
            </w:r>
          </w:p>
        </w:tc>
        <w:tc>
          <w:tcPr>
            <w:tcW w:w="1554" w:type="dxa"/>
            <w:shd w:val="clear" w:color="000000" w:fill="FFFFFF"/>
            <w:vAlign w:val="center"/>
            <w:hideMark/>
          </w:tcPr>
          <w:p w14:paraId="1B4CBEFF"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 xml:space="preserve">кошти державного, обласного бюджетів </w:t>
            </w:r>
          </w:p>
        </w:tc>
        <w:tc>
          <w:tcPr>
            <w:tcW w:w="1487" w:type="dxa"/>
            <w:shd w:val="clear" w:color="000000" w:fill="FFFFFF"/>
            <w:vAlign w:val="center"/>
            <w:hideMark/>
          </w:tcPr>
          <w:p w14:paraId="6A47FF52"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9 000,0</w:t>
            </w:r>
          </w:p>
        </w:tc>
        <w:tc>
          <w:tcPr>
            <w:tcW w:w="1559" w:type="dxa"/>
            <w:shd w:val="clear" w:color="000000" w:fill="FFFFFF"/>
            <w:vAlign w:val="center"/>
            <w:hideMark/>
          </w:tcPr>
          <w:p w14:paraId="671ADFF4"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9 936,0</w:t>
            </w:r>
          </w:p>
        </w:tc>
        <w:tc>
          <w:tcPr>
            <w:tcW w:w="1134" w:type="dxa"/>
            <w:shd w:val="clear" w:color="000000" w:fill="FFFFFF"/>
            <w:vAlign w:val="center"/>
            <w:hideMark/>
          </w:tcPr>
          <w:p w14:paraId="0D0E7474"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10 522,2</w:t>
            </w:r>
          </w:p>
        </w:tc>
        <w:tc>
          <w:tcPr>
            <w:tcW w:w="1565" w:type="dxa"/>
            <w:shd w:val="clear" w:color="000000" w:fill="FFFFFF"/>
            <w:vAlign w:val="center"/>
            <w:hideMark/>
          </w:tcPr>
          <w:p w14:paraId="7E962D53"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ru-RU"/>
                <w14:ligatures w14:val="none"/>
              </w:rPr>
            </w:pPr>
            <w:r w:rsidRPr="0014298B">
              <w:rPr>
                <w:rFonts w:ascii="Times New Roman" w:eastAsia="Times New Roman" w:hAnsi="Times New Roman" w:cs="Times New Roman"/>
                <w:kern w:val="0"/>
                <w:sz w:val="20"/>
                <w:lang w:val="ru-RU"/>
                <w14:ligatures w14:val="none"/>
              </w:rPr>
              <w:t>Створення безпечних умов на маршрутах підвезення та переміщення учасників освітнього процесу</w:t>
            </w:r>
          </w:p>
        </w:tc>
      </w:tr>
      <w:tr w:rsidR="0014298B" w:rsidRPr="00272D87" w14:paraId="5A6AC5F4" w14:textId="77777777" w:rsidTr="0014298B">
        <w:trPr>
          <w:trHeight w:val="2291"/>
        </w:trPr>
        <w:tc>
          <w:tcPr>
            <w:tcW w:w="589" w:type="dxa"/>
            <w:shd w:val="clear" w:color="000000" w:fill="FFFFFF"/>
            <w:vAlign w:val="center"/>
            <w:hideMark/>
          </w:tcPr>
          <w:p w14:paraId="10179A03" w14:textId="77777777" w:rsidR="0014298B" w:rsidRPr="0014298B" w:rsidRDefault="0014298B" w:rsidP="0014298B">
            <w:pPr>
              <w:spacing w:after="0" w:line="240" w:lineRule="auto"/>
              <w:jc w:val="center"/>
              <w:rPr>
                <w:rFonts w:ascii="Times New Roman" w:eastAsia="Times New Roman" w:hAnsi="Times New Roman" w:cs="Times New Roman"/>
                <w:b/>
                <w:bCs/>
                <w:i/>
                <w:iCs/>
                <w:kern w:val="0"/>
                <w:sz w:val="20"/>
                <w:lang w:val="en-US"/>
                <w14:ligatures w14:val="none"/>
              </w:rPr>
            </w:pPr>
            <w:r w:rsidRPr="0014298B">
              <w:rPr>
                <w:rFonts w:ascii="Times New Roman" w:eastAsia="Times New Roman" w:hAnsi="Times New Roman" w:cs="Times New Roman"/>
                <w:b/>
                <w:bCs/>
                <w:i/>
                <w:iCs/>
                <w:kern w:val="0"/>
                <w:sz w:val="20"/>
                <w:lang w:val="en-US"/>
                <w14:ligatures w14:val="none"/>
              </w:rPr>
              <w:t>V.ІI</w:t>
            </w:r>
          </w:p>
        </w:tc>
        <w:tc>
          <w:tcPr>
            <w:tcW w:w="14579" w:type="dxa"/>
            <w:gridSpan w:val="9"/>
            <w:shd w:val="clear" w:color="000000" w:fill="DAEEF3"/>
            <w:vAlign w:val="center"/>
            <w:hideMark/>
          </w:tcPr>
          <w:p w14:paraId="747C2A2C" w14:textId="77777777" w:rsidR="0014298B" w:rsidRPr="0014298B" w:rsidRDefault="0014298B" w:rsidP="0014298B">
            <w:pPr>
              <w:spacing w:after="0" w:line="240" w:lineRule="auto"/>
              <w:rPr>
                <w:rFonts w:ascii="Times New Roman" w:eastAsia="Times New Roman" w:hAnsi="Times New Roman" w:cs="Times New Roman"/>
                <w:b/>
                <w:bCs/>
                <w:i/>
                <w:iCs/>
                <w:kern w:val="0"/>
                <w:sz w:val="20"/>
                <w:lang w:val="ru-RU"/>
                <w14:ligatures w14:val="none"/>
              </w:rPr>
            </w:pPr>
            <w:r w:rsidRPr="0014298B">
              <w:rPr>
                <w:rFonts w:ascii="Times New Roman" w:eastAsia="Times New Roman" w:hAnsi="Times New Roman" w:cs="Times New Roman"/>
                <w:b/>
                <w:bCs/>
                <w:i/>
                <w:iCs/>
                <w:kern w:val="0"/>
                <w:sz w:val="20"/>
                <w:lang w:val="ru-RU"/>
                <w14:ligatures w14:val="none"/>
              </w:rPr>
              <w:t>Придбання обладнання короткострокового користування для навчальних закладів</w:t>
            </w:r>
          </w:p>
        </w:tc>
      </w:tr>
      <w:tr w:rsidR="00272D87" w:rsidRPr="00272D87" w14:paraId="5C5F01A1" w14:textId="77777777" w:rsidTr="00272D87">
        <w:trPr>
          <w:trHeight w:val="2265"/>
        </w:trPr>
        <w:tc>
          <w:tcPr>
            <w:tcW w:w="589" w:type="dxa"/>
            <w:vMerge w:val="restart"/>
            <w:shd w:val="clear" w:color="000000" w:fill="FFFFFF"/>
            <w:vAlign w:val="center"/>
            <w:hideMark/>
          </w:tcPr>
          <w:p w14:paraId="4D39181A" w14:textId="0DE8199B" w:rsidR="0014298B" w:rsidRPr="0014298B" w:rsidRDefault="0014298B" w:rsidP="0014298B">
            <w:pPr>
              <w:spacing w:after="0" w:line="240" w:lineRule="auto"/>
              <w:jc w:val="center"/>
              <w:rPr>
                <w:rFonts w:ascii="Times New Roman" w:eastAsia="Times New Roman" w:hAnsi="Times New Roman" w:cs="Times New Roman"/>
                <w:kern w:val="0"/>
                <w:sz w:val="20"/>
                <w14:ligatures w14:val="none"/>
              </w:rPr>
            </w:pPr>
            <w:r w:rsidRPr="0014298B">
              <w:rPr>
                <w:rFonts w:ascii="Times New Roman" w:eastAsia="Times New Roman" w:hAnsi="Times New Roman" w:cs="Times New Roman"/>
                <w:kern w:val="0"/>
                <w:sz w:val="20"/>
                <w:lang w:val="en-US"/>
                <w14:ligatures w14:val="none"/>
              </w:rPr>
              <w:lastRenderedPageBreak/>
              <w:t>1</w:t>
            </w:r>
            <w:r w:rsidR="00272D87" w:rsidRPr="00272D87">
              <w:rPr>
                <w:rFonts w:ascii="Times New Roman" w:eastAsia="Times New Roman" w:hAnsi="Times New Roman" w:cs="Times New Roman"/>
                <w:kern w:val="0"/>
                <w:sz w:val="20"/>
                <w14:ligatures w14:val="none"/>
              </w:rPr>
              <w:t>.</w:t>
            </w:r>
          </w:p>
        </w:tc>
        <w:tc>
          <w:tcPr>
            <w:tcW w:w="1942" w:type="dxa"/>
            <w:vMerge w:val="restart"/>
            <w:shd w:val="clear" w:color="000000" w:fill="FFFFFF"/>
            <w:hideMark/>
          </w:tcPr>
          <w:p w14:paraId="225E7DF5"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ru-RU"/>
                <w14:ligatures w14:val="none"/>
              </w:rPr>
            </w:pPr>
            <w:r w:rsidRPr="0014298B">
              <w:rPr>
                <w:rFonts w:ascii="Times New Roman" w:eastAsia="Times New Roman" w:hAnsi="Times New Roman" w:cs="Times New Roman"/>
                <w:kern w:val="0"/>
                <w:sz w:val="20"/>
                <w:lang w:val="ru-RU"/>
                <w14:ligatures w14:val="none"/>
              </w:rPr>
              <w:t>Зміцнення матеріально-технічної бази закладів та установ Управління</w:t>
            </w:r>
          </w:p>
        </w:tc>
        <w:tc>
          <w:tcPr>
            <w:tcW w:w="2822" w:type="dxa"/>
            <w:vMerge w:val="restart"/>
            <w:shd w:val="clear" w:color="000000" w:fill="FFFFFF"/>
            <w:hideMark/>
          </w:tcPr>
          <w:p w14:paraId="1E12D1AF"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ru-RU"/>
                <w14:ligatures w14:val="none"/>
              </w:rPr>
            </w:pPr>
            <w:r w:rsidRPr="0014298B">
              <w:rPr>
                <w:rFonts w:ascii="Times New Roman" w:eastAsia="Times New Roman" w:hAnsi="Times New Roman" w:cs="Times New Roman"/>
                <w:kern w:val="0"/>
                <w:sz w:val="20"/>
                <w:lang w:val="ru-RU"/>
                <w14:ligatures w14:val="none"/>
              </w:rPr>
              <w:t>Придбання предметів та обладнання для ЗДО,ЗЗСО, ЗПО, ДЮСШ,  КУ ЛЦФЗН «Спорт для всіх»</w:t>
            </w:r>
          </w:p>
        </w:tc>
        <w:tc>
          <w:tcPr>
            <w:tcW w:w="1207" w:type="dxa"/>
            <w:vMerge w:val="restart"/>
            <w:shd w:val="clear" w:color="000000" w:fill="FFFFFF"/>
            <w:vAlign w:val="center"/>
            <w:hideMark/>
          </w:tcPr>
          <w:p w14:paraId="5302EA75"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2026-2028</w:t>
            </w:r>
          </w:p>
        </w:tc>
        <w:tc>
          <w:tcPr>
            <w:tcW w:w="1309" w:type="dxa"/>
            <w:vMerge w:val="restart"/>
            <w:shd w:val="clear" w:color="000000" w:fill="FFFFFF"/>
            <w:hideMark/>
          </w:tcPr>
          <w:p w14:paraId="31E97A13"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ru-RU"/>
                <w14:ligatures w14:val="none"/>
              </w:rPr>
            </w:pPr>
            <w:r w:rsidRPr="0014298B">
              <w:rPr>
                <w:rFonts w:ascii="Times New Roman" w:eastAsia="Times New Roman" w:hAnsi="Times New Roman" w:cs="Times New Roman"/>
                <w:kern w:val="0"/>
                <w:sz w:val="20"/>
                <w:lang w:val="ru-RU"/>
                <w14:ligatures w14:val="none"/>
              </w:rPr>
              <w:t xml:space="preserve">Управління освіти, молоді та спорту </w:t>
            </w:r>
          </w:p>
        </w:tc>
        <w:tc>
          <w:tcPr>
            <w:tcW w:w="1554" w:type="dxa"/>
            <w:shd w:val="clear" w:color="000000" w:fill="FFFFFF"/>
            <w:hideMark/>
          </w:tcPr>
          <w:p w14:paraId="64FCF022"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кошти державного, обласного бюджетів</w:t>
            </w:r>
          </w:p>
        </w:tc>
        <w:tc>
          <w:tcPr>
            <w:tcW w:w="1487" w:type="dxa"/>
            <w:shd w:val="clear" w:color="000000" w:fill="FFFFFF"/>
            <w:vAlign w:val="center"/>
            <w:hideMark/>
          </w:tcPr>
          <w:p w14:paraId="56954242"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11 040,0</w:t>
            </w:r>
          </w:p>
        </w:tc>
        <w:tc>
          <w:tcPr>
            <w:tcW w:w="1559" w:type="dxa"/>
            <w:shd w:val="clear" w:color="000000" w:fill="FFFFFF"/>
            <w:vAlign w:val="center"/>
            <w:hideMark/>
          </w:tcPr>
          <w:p w14:paraId="371BCC1F"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12 188,2</w:t>
            </w:r>
          </w:p>
        </w:tc>
        <w:tc>
          <w:tcPr>
            <w:tcW w:w="1134" w:type="dxa"/>
            <w:shd w:val="clear" w:color="000000" w:fill="FFFFFF"/>
            <w:vAlign w:val="center"/>
            <w:hideMark/>
          </w:tcPr>
          <w:p w14:paraId="40729B8D"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12 907,3</w:t>
            </w:r>
          </w:p>
        </w:tc>
        <w:tc>
          <w:tcPr>
            <w:tcW w:w="1565" w:type="dxa"/>
            <w:vMerge w:val="restart"/>
            <w:shd w:val="clear" w:color="000000" w:fill="FFFFFF"/>
            <w:hideMark/>
          </w:tcPr>
          <w:p w14:paraId="07C64558"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ru-RU"/>
                <w14:ligatures w14:val="none"/>
              </w:rPr>
            </w:pPr>
            <w:r w:rsidRPr="0014298B">
              <w:rPr>
                <w:rFonts w:ascii="Times New Roman" w:eastAsia="Times New Roman" w:hAnsi="Times New Roman" w:cs="Times New Roman"/>
                <w:kern w:val="0"/>
                <w:sz w:val="20"/>
                <w:lang w:val="ru-RU"/>
                <w14:ligatures w14:val="none"/>
              </w:rPr>
              <w:t>Створення умов для організації якісного харчування; начання дітей; комп'ютерізації навчального процесу</w:t>
            </w:r>
          </w:p>
        </w:tc>
      </w:tr>
      <w:tr w:rsidR="00272D87" w:rsidRPr="00272D87" w14:paraId="384A3D30" w14:textId="77777777" w:rsidTr="00272D87">
        <w:trPr>
          <w:trHeight w:val="1680"/>
        </w:trPr>
        <w:tc>
          <w:tcPr>
            <w:tcW w:w="589" w:type="dxa"/>
            <w:vMerge/>
            <w:vAlign w:val="center"/>
            <w:hideMark/>
          </w:tcPr>
          <w:p w14:paraId="43CE7453" w14:textId="77777777" w:rsidR="0014298B" w:rsidRPr="0014298B" w:rsidRDefault="0014298B" w:rsidP="0014298B">
            <w:pPr>
              <w:spacing w:after="0" w:line="240" w:lineRule="auto"/>
              <w:rPr>
                <w:rFonts w:ascii="Times New Roman" w:eastAsia="Times New Roman" w:hAnsi="Times New Roman" w:cs="Times New Roman"/>
                <w:kern w:val="0"/>
                <w:sz w:val="20"/>
                <w:lang w:val="ru-RU"/>
                <w14:ligatures w14:val="none"/>
              </w:rPr>
            </w:pPr>
          </w:p>
        </w:tc>
        <w:tc>
          <w:tcPr>
            <w:tcW w:w="1942" w:type="dxa"/>
            <w:vMerge/>
            <w:vAlign w:val="center"/>
            <w:hideMark/>
          </w:tcPr>
          <w:p w14:paraId="62517123" w14:textId="77777777" w:rsidR="0014298B" w:rsidRPr="0014298B" w:rsidRDefault="0014298B" w:rsidP="0014298B">
            <w:pPr>
              <w:spacing w:after="0" w:line="240" w:lineRule="auto"/>
              <w:rPr>
                <w:rFonts w:ascii="Times New Roman" w:eastAsia="Times New Roman" w:hAnsi="Times New Roman" w:cs="Times New Roman"/>
                <w:kern w:val="0"/>
                <w:sz w:val="20"/>
                <w:lang w:val="ru-RU"/>
                <w14:ligatures w14:val="none"/>
              </w:rPr>
            </w:pPr>
          </w:p>
        </w:tc>
        <w:tc>
          <w:tcPr>
            <w:tcW w:w="2822" w:type="dxa"/>
            <w:vMerge/>
            <w:vAlign w:val="center"/>
            <w:hideMark/>
          </w:tcPr>
          <w:p w14:paraId="696E3583" w14:textId="77777777" w:rsidR="0014298B" w:rsidRPr="0014298B" w:rsidRDefault="0014298B" w:rsidP="0014298B">
            <w:pPr>
              <w:spacing w:after="0" w:line="240" w:lineRule="auto"/>
              <w:rPr>
                <w:rFonts w:ascii="Times New Roman" w:eastAsia="Times New Roman" w:hAnsi="Times New Roman" w:cs="Times New Roman"/>
                <w:kern w:val="0"/>
                <w:sz w:val="20"/>
                <w:lang w:val="ru-RU"/>
                <w14:ligatures w14:val="none"/>
              </w:rPr>
            </w:pPr>
          </w:p>
        </w:tc>
        <w:tc>
          <w:tcPr>
            <w:tcW w:w="1207" w:type="dxa"/>
            <w:vMerge/>
            <w:vAlign w:val="center"/>
            <w:hideMark/>
          </w:tcPr>
          <w:p w14:paraId="4407CEB6" w14:textId="77777777" w:rsidR="0014298B" w:rsidRPr="0014298B" w:rsidRDefault="0014298B" w:rsidP="0014298B">
            <w:pPr>
              <w:spacing w:after="0" w:line="240" w:lineRule="auto"/>
              <w:rPr>
                <w:rFonts w:ascii="Times New Roman" w:eastAsia="Times New Roman" w:hAnsi="Times New Roman" w:cs="Times New Roman"/>
                <w:kern w:val="0"/>
                <w:sz w:val="20"/>
                <w:lang w:val="ru-RU"/>
                <w14:ligatures w14:val="none"/>
              </w:rPr>
            </w:pPr>
          </w:p>
        </w:tc>
        <w:tc>
          <w:tcPr>
            <w:tcW w:w="1309" w:type="dxa"/>
            <w:vMerge/>
            <w:vAlign w:val="center"/>
            <w:hideMark/>
          </w:tcPr>
          <w:p w14:paraId="7A91FA13" w14:textId="77777777" w:rsidR="0014298B" w:rsidRPr="0014298B" w:rsidRDefault="0014298B" w:rsidP="0014298B">
            <w:pPr>
              <w:spacing w:after="0" w:line="240" w:lineRule="auto"/>
              <w:rPr>
                <w:rFonts w:ascii="Times New Roman" w:eastAsia="Times New Roman" w:hAnsi="Times New Roman" w:cs="Times New Roman"/>
                <w:kern w:val="0"/>
                <w:sz w:val="20"/>
                <w:lang w:val="ru-RU"/>
                <w14:ligatures w14:val="none"/>
              </w:rPr>
            </w:pPr>
          </w:p>
        </w:tc>
        <w:tc>
          <w:tcPr>
            <w:tcW w:w="1554" w:type="dxa"/>
            <w:shd w:val="clear" w:color="000000" w:fill="FFFFFF"/>
            <w:hideMark/>
          </w:tcPr>
          <w:p w14:paraId="4D33A290"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Бюджет Лозівської міської ТГ</w:t>
            </w:r>
          </w:p>
        </w:tc>
        <w:tc>
          <w:tcPr>
            <w:tcW w:w="1487" w:type="dxa"/>
            <w:shd w:val="clear" w:color="000000" w:fill="92D050"/>
            <w:vAlign w:val="center"/>
            <w:hideMark/>
          </w:tcPr>
          <w:p w14:paraId="50F04B4C"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350,0</w:t>
            </w:r>
          </w:p>
        </w:tc>
        <w:tc>
          <w:tcPr>
            <w:tcW w:w="1559" w:type="dxa"/>
            <w:shd w:val="clear" w:color="000000" w:fill="FFFFFF"/>
            <w:vAlign w:val="center"/>
            <w:hideMark/>
          </w:tcPr>
          <w:p w14:paraId="2D858C69"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386,4</w:t>
            </w:r>
          </w:p>
        </w:tc>
        <w:tc>
          <w:tcPr>
            <w:tcW w:w="1134" w:type="dxa"/>
            <w:shd w:val="clear" w:color="000000" w:fill="FFFFFF"/>
            <w:vAlign w:val="center"/>
            <w:hideMark/>
          </w:tcPr>
          <w:p w14:paraId="77685DE6"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409,2</w:t>
            </w:r>
          </w:p>
        </w:tc>
        <w:tc>
          <w:tcPr>
            <w:tcW w:w="1565" w:type="dxa"/>
            <w:vMerge/>
            <w:vAlign w:val="center"/>
            <w:hideMark/>
          </w:tcPr>
          <w:p w14:paraId="79E744E0" w14:textId="77777777" w:rsidR="0014298B" w:rsidRPr="0014298B" w:rsidRDefault="0014298B" w:rsidP="0014298B">
            <w:pPr>
              <w:spacing w:after="0" w:line="240" w:lineRule="auto"/>
              <w:rPr>
                <w:rFonts w:ascii="Times New Roman" w:eastAsia="Times New Roman" w:hAnsi="Times New Roman" w:cs="Times New Roman"/>
                <w:kern w:val="0"/>
                <w:sz w:val="20"/>
                <w:lang w:val="en-US"/>
                <w14:ligatures w14:val="none"/>
              </w:rPr>
            </w:pPr>
          </w:p>
        </w:tc>
      </w:tr>
      <w:tr w:rsidR="0014298B" w:rsidRPr="00272D87" w14:paraId="7718AF32" w14:textId="77777777" w:rsidTr="00272D87">
        <w:trPr>
          <w:trHeight w:val="624"/>
        </w:trPr>
        <w:tc>
          <w:tcPr>
            <w:tcW w:w="9423" w:type="dxa"/>
            <w:gridSpan w:val="6"/>
            <w:shd w:val="clear" w:color="000000" w:fill="FFFFFF"/>
            <w:vAlign w:val="center"/>
            <w:hideMark/>
          </w:tcPr>
          <w:p w14:paraId="131A1F00" w14:textId="77777777" w:rsidR="0014298B" w:rsidRPr="0014298B" w:rsidRDefault="0014298B" w:rsidP="0014298B">
            <w:pPr>
              <w:spacing w:after="0" w:line="240" w:lineRule="auto"/>
              <w:jc w:val="right"/>
              <w:rPr>
                <w:rFonts w:ascii="Times New Roman" w:eastAsia="Times New Roman" w:hAnsi="Times New Roman" w:cs="Times New Roman"/>
                <w:b/>
                <w:bCs/>
                <w:kern w:val="0"/>
                <w:sz w:val="20"/>
                <w:lang w:val="en-US"/>
                <w14:ligatures w14:val="none"/>
              </w:rPr>
            </w:pPr>
            <w:r w:rsidRPr="0014298B">
              <w:rPr>
                <w:rFonts w:ascii="Times New Roman" w:eastAsia="Times New Roman" w:hAnsi="Times New Roman" w:cs="Times New Roman"/>
                <w:b/>
                <w:bCs/>
                <w:kern w:val="0"/>
                <w:sz w:val="20"/>
                <w:lang w:val="en-US"/>
                <w14:ligatures w14:val="none"/>
              </w:rPr>
              <w:t>Всього на придбання обладнання :</w:t>
            </w:r>
          </w:p>
        </w:tc>
        <w:tc>
          <w:tcPr>
            <w:tcW w:w="1487" w:type="dxa"/>
            <w:shd w:val="clear" w:color="000000" w:fill="FFFFFF"/>
            <w:vAlign w:val="center"/>
            <w:hideMark/>
          </w:tcPr>
          <w:p w14:paraId="6C23FE31" w14:textId="77777777" w:rsidR="0014298B" w:rsidRPr="0014298B" w:rsidRDefault="0014298B" w:rsidP="0014298B">
            <w:pPr>
              <w:spacing w:after="0" w:line="240" w:lineRule="auto"/>
              <w:jc w:val="center"/>
              <w:rPr>
                <w:rFonts w:ascii="Times New Roman" w:eastAsia="Times New Roman" w:hAnsi="Times New Roman" w:cs="Times New Roman"/>
                <w:b/>
                <w:bCs/>
                <w:kern w:val="0"/>
                <w:sz w:val="20"/>
                <w:lang w:val="en-US"/>
                <w14:ligatures w14:val="none"/>
              </w:rPr>
            </w:pPr>
            <w:r w:rsidRPr="0014298B">
              <w:rPr>
                <w:rFonts w:ascii="Times New Roman" w:eastAsia="Times New Roman" w:hAnsi="Times New Roman" w:cs="Times New Roman"/>
                <w:b/>
                <w:bCs/>
                <w:kern w:val="0"/>
                <w:sz w:val="20"/>
                <w:lang w:val="en-US"/>
                <w14:ligatures w14:val="none"/>
              </w:rPr>
              <w:t>345 016,6</w:t>
            </w:r>
          </w:p>
        </w:tc>
        <w:tc>
          <w:tcPr>
            <w:tcW w:w="1559" w:type="dxa"/>
            <w:shd w:val="clear" w:color="000000" w:fill="FFFFFF"/>
            <w:vAlign w:val="center"/>
            <w:hideMark/>
          </w:tcPr>
          <w:p w14:paraId="3BDB8AAC" w14:textId="77777777" w:rsidR="0014298B" w:rsidRPr="0014298B" w:rsidRDefault="0014298B" w:rsidP="0014298B">
            <w:pPr>
              <w:spacing w:after="0" w:line="240" w:lineRule="auto"/>
              <w:jc w:val="center"/>
              <w:rPr>
                <w:rFonts w:ascii="Times New Roman" w:eastAsia="Times New Roman" w:hAnsi="Times New Roman" w:cs="Times New Roman"/>
                <w:b/>
                <w:bCs/>
                <w:kern w:val="0"/>
                <w:sz w:val="20"/>
                <w:lang w:val="en-US"/>
                <w14:ligatures w14:val="none"/>
              </w:rPr>
            </w:pPr>
            <w:r w:rsidRPr="0014298B">
              <w:rPr>
                <w:rFonts w:ascii="Times New Roman" w:eastAsia="Times New Roman" w:hAnsi="Times New Roman" w:cs="Times New Roman"/>
                <w:b/>
                <w:bCs/>
                <w:kern w:val="0"/>
                <w:sz w:val="20"/>
                <w:lang w:val="en-US"/>
                <w14:ligatures w14:val="none"/>
              </w:rPr>
              <w:t>380 898,3</w:t>
            </w:r>
          </w:p>
        </w:tc>
        <w:tc>
          <w:tcPr>
            <w:tcW w:w="1134" w:type="dxa"/>
            <w:shd w:val="clear" w:color="000000" w:fill="FFFFFF"/>
            <w:vAlign w:val="center"/>
            <w:hideMark/>
          </w:tcPr>
          <w:p w14:paraId="7063BF79" w14:textId="77777777" w:rsidR="0014298B" w:rsidRPr="0014298B" w:rsidRDefault="0014298B" w:rsidP="0014298B">
            <w:pPr>
              <w:spacing w:after="0" w:line="240" w:lineRule="auto"/>
              <w:jc w:val="center"/>
              <w:rPr>
                <w:rFonts w:ascii="Times New Roman" w:eastAsia="Times New Roman" w:hAnsi="Times New Roman" w:cs="Times New Roman"/>
                <w:b/>
                <w:bCs/>
                <w:kern w:val="0"/>
                <w:sz w:val="20"/>
                <w:lang w:val="en-US"/>
                <w14:ligatures w14:val="none"/>
              </w:rPr>
            </w:pPr>
            <w:r w:rsidRPr="0014298B">
              <w:rPr>
                <w:rFonts w:ascii="Times New Roman" w:eastAsia="Times New Roman" w:hAnsi="Times New Roman" w:cs="Times New Roman"/>
                <w:b/>
                <w:bCs/>
                <w:kern w:val="0"/>
                <w:sz w:val="20"/>
                <w:lang w:val="en-US"/>
                <w14:ligatures w14:val="none"/>
              </w:rPr>
              <w:t>403 371,3</w:t>
            </w:r>
          </w:p>
        </w:tc>
        <w:tc>
          <w:tcPr>
            <w:tcW w:w="1565" w:type="dxa"/>
            <w:shd w:val="clear" w:color="000000" w:fill="FFFFFF"/>
            <w:vAlign w:val="center"/>
            <w:hideMark/>
          </w:tcPr>
          <w:p w14:paraId="3DB580BD"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 </w:t>
            </w:r>
          </w:p>
        </w:tc>
      </w:tr>
      <w:tr w:rsidR="0014298B" w:rsidRPr="00272D87" w14:paraId="14ADA125" w14:textId="77777777" w:rsidTr="0014298B">
        <w:trPr>
          <w:trHeight w:val="624"/>
        </w:trPr>
        <w:tc>
          <w:tcPr>
            <w:tcW w:w="589" w:type="dxa"/>
            <w:shd w:val="clear" w:color="000000" w:fill="DAEEF3"/>
            <w:vAlign w:val="center"/>
            <w:hideMark/>
          </w:tcPr>
          <w:p w14:paraId="0905F785" w14:textId="77777777" w:rsidR="0014298B" w:rsidRPr="0014298B" w:rsidRDefault="0014298B" w:rsidP="0014298B">
            <w:pPr>
              <w:spacing w:after="0" w:line="240" w:lineRule="auto"/>
              <w:jc w:val="center"/>
              <w:rPr>
                <w:rFonts w:ascii="Times New Roman" w:eastAsia="Times New Roman" w:hAnsi="Times New Roman" w:cs="Times New Roman"/>
                <w:b/>
                <w:bCs/>
                <w:i/>
                <w:iCs/>
                <w:kern w:val="0"/>
                <w:sz w:val="20"/>
                <w:lang w:val="en-US"/>
                <w14:ligatures w14:val="none"/>
              </w:rPr>
            </w:pPr>
            <w:r w:rsidRPr="0014298B">
              <w:rPr>
                <w:rFonts w:ascii="Times New Roman" w:eastAsia="Times New Roman" w:hAnsi="Times New Roman" w:cs="Times New Roman"/>
                <w:b/>
                <w:bCs/>
                <w:i/>
                <w:iCs/>
                <w:kern w:val="0"/>
                <w:sz w:val="20"/>
                <w:lang w:val="en-US"/>
                <w14:ligatures w14:val="none"/>
              </w:rPr>
              <w:t>VI</w:t>
            </w:r>
          </w:p>
        </w:tc>
        <w:tc>
          <w:tcPr>
            <w:tcW w:w="14579" w:type="dxa"/>
            <w:gridSpan w:val="9"/>
            <w:shd w:val="clear" w:color="000000" w:fill="DAEEF3"/>
            <w:hideMark/>
          </w:tcPr>
          <w:p w14:paraId="44F56196" w14:textId="77777777" w:rsidR="0014298B" w:rsidRPr="0014298B" w:rsidRDefault="0014298B" w:rsidP="0014298B">
            <w:pPr>
              <w:spacing w:after="0" w:line="240" w:lineRule="auto"/>
              <w:rPr>
                <w:rFonts w:ascii="Times New Roman" w:eastAsia="Times New Roman" w:hAnsi="Times New Roman" w:cs="Times New Roman"/>
                <w:b/>
                <w:bCs/>
                <w:i/>
                <w:iCs/>
                <w:kern w:val="0"/>
                <w:sz w:val="20"/>
                <w:lang w:val="en-US"/>
                <w14:ligatures w14:val="none"/>
              </w:rPr>
            </w:pPr>
            <w:r w:rsidRPr="0014298B">
              <w:rPr>
                <w:rFonts w:ascii="Times New Roman" w:eastAsia="Times New Roman" w:hAnsi="Times New Roman" w:cs="Times New Roman"/>
                <w:b/>
                <w:bCs/>
                <w:i/>
                <w:iCs/>
                <w:kern w:val="0"/>
                <w:sz w:val="20"/>
                <w:lang w:val="en-US"/>
                <w14:ligatures w14:val="none"/>
              </w:rPr>
              <w:t>Організація та забезпечення підвозу</w:t>
            </w:r>
          </w:p>
        </w:tc>
      </w:tr>
      <w:tr w:rsidR="00272D87" w:rsidRPr="00272D87" w14:paraId="6F81C7D4" w14:textId="77777777" w:rsidTr="00272D87">
        <w:trPr>
          <w:trHeight w:val="3819"/>
        </w:trPr>
        <w:tc>
          <w:tcPr>
            <w:tcW w:w="589" w:type="dxa"/>
            <w:shd w:val="clear" w:color="000000" w:fill="FFFFFF"/>
            <w:vAlign w:val="center"/>
            <w:hideMark/>
          </w:tcPr>
          <w:p w14:paraId="640BC043" w14:textId="1C2B0BC7" w:rsidR="0014298B" w:rsidRPr="0014298B" w:rsidRDefault="0014298B" w:rsidP="0014298B">
            <w:pPr>
              <w:spacing w:after="0" w:line="240" w:lineRule="auto"/>
              <w:jc w:val="center"/>
              <w:rPr>
                <w:rFonts w:ascii="Times New Roman" w:eastAsia="Times New Roman" w:hAnsi="Times New Roman" w:cs="Times New Roman"/>
                <w:kern w:val="0"/>
                <w:sz w:val="20"/>
                <w14:ligatures w14:val="none"/>
              </w:rPr>
            </w:pPr>
            <w:r w:rsidRPr="0014298B">
              <w:rPr>
                <w:rFonts w:ascii="Times New Roman" w:eastAsia="Times New Roman" w:hAnsi="Times New Roman" w:cs="Times New Roman"/>
                <w:kern w:val="0"/>
                <w:sz w:val="20"/>
                <w:lang w:val="en-US"/>
                <w14:ligatures w14:val="none"/>
              </w:rPr>
              <w:t>1</w:t>
            </w:r>
            <w:r w:rsidR="00272D87" w:rsidRPr="00272D87">
              <w:rPr>
                <w:rFonts w:ascii="Times New Roman" w:eastAsia="Times New Roman" w:hAnsi="Times New Roman" w:cs="Times New Roman"/>
                <w:kern w:val="0"/>
                <w:sz w:val="20"/>
                <w14:ligatures w14:val="none"/>
              </w:rPr>
              <w:t>.</w:t>
            </w:r>
          </w:p>
        </w:tc>
        <w:tc>
          <w:tcPr>
            <w:tcW w:w="1942" w:type="dxa"/>
            <w:shd w:val="clear" w:color="000000" w:fill="FFFFFF"/>
            <w:vAlign w:val="center"/>
            <w:hideMark/>
          </w:tcPr>
          <w:p w14:paraId="31DBB08B"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ru-RU"/>
                <w14:ligatures w14:val="none"/>
              </w:rPr>
            </w:pPr>
            <w:r w:rsidRPr="0014298B">
              <w:rPr>
                <w:rFonts w:ascii="Times New Roman" w:eastAsia="Times New Roman" w:hAnsi="Times New Roman" w:cs="Times New Roman"/>
                <w:kern w:val="0"/>
                <w:sz w:val="20"/>
                <w:lang w:val="ru-RU"/>
                <w14:ligatures w14:val="none"/>
              </w:rPr>
              <w:t xml:space="preserve">Створення комфортних умов учнів (вчителів), вихованців закладів та установ підпорядкованих Управлінню ос віти  молоді та спорту  </w:t>
            </w:r>
          </w:p>
        </w:tc>
        <w:tc>
          <w:tcPr>
            <w:tcW w:w="2822" w:type="dxa"/>
            <w:shd w:val="clear" w:color="000000" w:fill="FFFFFF"/>
            <w:vAlign w:val="center"/>
            <w:hideMark/>
          </w:tcPr>
          <w:p w14:paraId="5410950B"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ru-RU"/>
                <w14:ligatures w14:val="none"/>
              </w:rPr>
            </w:pPr>
            <w:r w:rsidRPr="0014298B">
              <w:rPr>
                <w:rFonts w:ascii="Times New Roman" w:eastAsia="Times New Roman" w:hAnsi="Times New Roman" w:cs="Times New Roman"/>
                <w:kern w:val="0"/>
                <w:sz w:val="20"/>
                <w:lang w:val="ru-RU"/>
                <w14:ligatures w14:val="none"/>
              </w:rPr>
              <w:t>Придбання послуг з перевезення учнів (вчителів), вихованців закладів та установ підпорядкованих Управлінню ос віти  молоді та спорту до місця навчання ( роботи),  на міські , обласні, всеукраїнські конкурси, турніри. олімпіди , змагання тощо</w:t>
            </w:r>
          </w:p>
        </w:tc>
        <w:tc>
          <w:tcPr>
            <w:tcW w:w="1207" w:type="dxa"/>
            <w:shd w:val="clear" w:color="000000" w:fill="FFFFFF"/>
            <w:vAlign w:val="center"/>
            <w:hideMark/>
          </w:tcPr>
          <w:p w14:paraId="1B32AAF4"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2026-2028</w:t>
            </w:r>
          </w:p>
        </w:tc>
        <w:tc>
          <w:tcPr>
            <w:tcW w:w="1309" w:type="dxa"/>
            <w:shd w:val="clear" w:color="000000" w:fill="FFFFFF"/>
            <w:vAlign w:val="center"/>
            <w:hideMark/>
          </w:tcPr>
          <w:p w14:paraId="01D511F6"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ru-RU"/>
                <w14:ligatures w14:val="none"/>
              </w:rPr>
            </w:pPr>
            <w:r w:rsidRPr="0014298B">
              <w:rPr>
                <w:rFonts w:ascii="Times New Roman" w:eastAsia="Times New Roman" w:hAnsi="Times New Roman" w:cs="Times New Roman"/>
                <w:kern w:val="0"/>
                <w:sz w:val="20"/>
                <w:lang w:val="ru-RU"/>
                <w14:ligatures w14:val="none"/>
              </w:rPr>
              <w:t xml:space="preserve">Управління освіти, молоді та спорту </w:t>
            </w:r>
          </w:p>
        </w:tc>
        <w:tc>
          <w:tcPr>
            <w:tcW w:w="1554" w:type="dxa"/>
            <w:shd w:val="clear" w:color="000000" w:fill="FFFFFF"/>
            <w:vAlign w:val="center"/>
            <w:hideMark/>
          </w:tcPr>
          <w:p w14:paraId="661EAA23"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Бюджет Лозівської міської ТГ</w:t>
            </w:r>
          </w:p>
        </w:tc>
        <w:tc>
          <w:tcPr>
            <w:tcW w:w="1487" w:type="dxa"/>
            <w:shd w:val="clear" w:color="000000" w:fill="FFFFFF"/>
            <w:vAlign w:val="center"/>
            <w:hideMark/>
          </w:tcPr>
          <w:p w14:paraId="4171DB28"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1 269,6</w:t>
            </w:r>
          </w:p>
        </w:tc>
        <w:tc>
          <w:tcPr>
            <w:tcW w:w="1559" w:type="dxa"/>
            <w:shd w:val="clear" w:color="000000" w:fill="FFFFFF"/>
            <w:vAlign w:val="center"/>
            <w:hideMark/>
          </w:tcPr>
          <w:p w14:paraId="47F1613A"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1 401,6</w:t>
            </w:r>
          </w:p>
        </w:tc>
        <w:tc>
          <w:tcPr>
            <w:tcW w:w="1134" w:type="dxa"/>
            <w:shd w:val="clear" w:color="000000" w:fill="FFFFFF"/>
            <w:vAlign w:val="center"/>
            <w:hideMark/>
          </w:tcPr>
          <w:p w14:paraId="122BC3CB"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1 484,3</w:t>
            </w:r>
          </w:p>
        </w:tc>
        <w:tc>
          <w:tcPr>
            <w:tcW w:w="1565" w:type="dxa"/>
            <w:shd w:val="clear" w:color="000000" w:fill="FFFFFF"/>
            <w:vAlign w:val="center"/>
            <w:hideMark/>
          </w:tcPr>
          <w:p w14:paraId="3402EE6E"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ru-RU"/>
                <w14:ligatures w14:val="none"/>
              </w:rPr>
            </w:pPr>
            <w:r w:rsidRPr="0014298B">
              <w:rPr>
                <w:rFonts w:ascii="Times New Roman" w:eastAsia="Times New Roman" w:hAnsi="Times New Roman" w:cs="Times New Roman"/>
                <w:kern w:val="0"/>
                <w:sz w:val="20"/>
                <w:lang w:val="ru-RU"/>
                <w14:ligatures w14:val="none"/>
              </w:rPr>
              <w:t>Створення умов для переміщення дітей</w:t>
            </w:r>
          </w:p>
        </w:tc>
      </w:tr>
      <w:tr w:rsidR="00272D87" w:rsidRPr="00272D87" w14:paraId="63AB93E3" w14:textId="77777777" w:rsidTr="00272D87">
        <w:trPr>
          <w:trHeight w:val="1779"/>
        </w:trPr>
        <w:tc>
          <w:tcPr>
            <w:tcW w:w="589" w:type="dxa"/>
            <w:shd w:val="clear" w:color="000000" w:fill="FFFFFF"/>
            <w:vAlign w:val="center"/>
            <w:hideMark/>
          </w:tcPr>
          <w:p w14:paraId="60DBEFFF" w14:textId="3A6F9B2C" w:rsidR="0014298B" w:rsidRPr="0014298B" w:rsidRDefault="0014298B" w:rsidP="0014298B">
            <w:pPr>
              <w:spacing w:after="0" w:line="240" w:lineRule="auto"/>
              <w:jc w:val="center"/>
              <w:rPr>
                <w:rFonts w:ascii="Times New Roman" w:eastAsia="Times New Roman" w:hAnsi="Times New Roman" w:cs="Times New Roman"/>
                <w:kern w:val="0"/>
                <w:sz w:val="20"/>
                <w14:ligatures w14:val="none"/>
              </w:rPr>
            </w:pPr>
            <w:r w:rsidRPr="0014298B">
              <w:rPr>
                <w:rFonts w:ascii="Times New Roman" w:eastAsia="Times New Roman" w:hAnsi="Times New Roman" w:cs="Times New Roman"/>
                <w:kern w:val="0"/>
                <w:sz w:val="20"/>
                <w:lang w:val="en-US"/>
                <w14:ligatures w14:val="none"/>
              </w:rPr>
              <w:t>2</w:t>
            </w:r>
            <w:r w:rsidR="00272D87" w:rsidRPr="00272D87">
              <w:rPr>
                <w:rFonts w:ascii="Times New Roman" w:eastAsia="Times New Roman" w:hAnsi="Times New Roman" w:cs="Times New Roman"/>
                <w:kern w:val="0"/>
                <w:sz w:val="20"/>
                <w14:ligatures w14:val="none"/>
              </w:rPr>
              <w:t>.</w:t>
            </w:r>
          </w:p>
        </w:tc>
        <w:tc>
          <w:tcPr>
            <w:tcW w:w="1942" w:type="dxa"/>
            <w:shd w:val="clear" w:color="000000" w:fill="FFFFFF"/>
            <w:vAlign w:val="center"/>
            <w:hideMark/>
          </w:tcPr>
          <w:p w14:paraId="7092FDB3"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 xml:space="preserve">Придбання паливно-мастильних матеріалів </w:t>
            </w:r>
          </w:p>
        </w:tc>
        <w:tc>
          <w:tcPr>
            <w:tcW w:w="2822" w:type="dxa"/>
            <w:shd w:val="clear" w:color="000000" w:fill="FFFFFF"/>
            <w:vAlign w:val="center"/>
            <w:hideMark/>
          </w:tcPr>
          <w:p w14:paraId="521BA3BA"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 xml:space="preserve">Придбання паливно-мастильних матеріалів </w:t>
            </w:r>
          </w:p>
        </w:tc>
        <w:tc>
          <w:tcPr>
            <w:tcW w:w="1207" w:type="dxa"/>
            <w:shd w:val="clear" w:color="000000" w:fill="FFFFFF"/>
            <w:vAlign w:val="center"/>
            <w:hideMark/>
          </w:tcPr>
          <w:p w14:paraId="0964FF66"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2026-2028</w:t>
            </w:r>
          </w:p>
        </w:tc>
        <w:tc>
          <w:tcPr>
            <w:tcW w:w="1309" w:type="dxa"/>
            <w:shd w:val="clear" w:color="000000" w:fill="FFFFFF"/>
            <w:vAlign w:val="center"/>
            <w:hideMark/>
          </w:tcPr>
          <w:p w14:paraId="02A6A3F5"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ru-RU"/>
                <w14:ligatures w14:val="none"/>
              </w:rPr>
            </w:pPr>
            <w:r w:rsidRPr="0014298B">
              <w:rPr>
                <w:rFonts w:ascii="Times New Roman" w:eastAsia="Times New Roman" w:hAnsi="Times New Roman" w:cs="Times New Roman"/>
                <w:kern w:val="0"/>
                <w:sz w:val="20"/>
                <w:lang w:val="ru-RU"/>
                <w14:ligatures w14:val="none"/>
              </w:rPr>
              <w:t xml:space="preserve">Управління освіти, молоді та спорту </w:t>
            </w:r>
          </w:p>
        </w:tc>
        <w:tc>
          <w:tcPr>
            <w:tcW w:w="1554" w:type="dxa"/>
            <w:shd w:val="clear" w:color="000000" w:fill="FFFFFF"/>
            <w:vAlign w:val="center"/>
            <w:hideMark/>
          </w:tcPr>
          <w:p w14:paraId="4DEC8E73"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Бюджет Лозівської міської ТГ</w:t>
            </w:r>
          </w:p>
        </w:tc>
        <w:tc>
          <w:tcPr>
            <w:tcW w:w="1487" w:type="dxa"/>
            <w:shd w:val="clear" w:color="000000" w:fill="FFFFFF"/>
            <w:vAlign w:val="center"/>
            <w:hideMark/>
          </w:tcPr>
          <w:p w14:paraId="07219E36"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4 968,0</w:t>
            </w:r>
          </w:p>
        </w:tc>
        <w:tc>
          <w:tcPr>
            <w:tcW w:w="1559" w:type="dxa"/>
            <w:shd w:val="clear" w:color="000000" w:fill="FFFFFF"/>
            <w:vAlign w:val="center"/>
            <w:hideMark/>
          </w:tcPr>
          <w:p w14:paraId="2FBF2C39"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5 484,7</w:t>
            </w:r>
          </w:p>
        </w:tc>
        <w:tc>
          <w:tcPr>
            <w:tcW w:w="1134" w:type="dxa"/>
            <w:shd w:val="clear" w:color="000000" w:fill="FFFFFF"/>
            <w:vAlign w:val="center"/>
            <w:hideMark/>
          </w:tcPr>
          <w:p w14:paraId="54105FCC"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5 808,3</w:t>
            </w:r>
          </w:p>
        </w:tc>
        <w:tc>
          <w:tcPr>
            <w:tcW w:w="1565" w:type="dxa"/>
            <w:shd w:val="clear" w:color="000000" w:fill="FFFFFF"/>
            <w:vAlign w:val="center"/>
            <w:hideMark/>
          </w:tcPr>
          <w:p w14:paraId="1337EDD4"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ru-RU"/>
                <w14:ligatures w14:val="none"/>
              </w:rPr>
            </w:pPr>
            <w:r w:rsidRPr="0014298B">
              <w:rPr>
                <w:rFonts w:ascii="Times New Roman" w:eastAsia="Times New Roman" w:hAnsi="Times New Roman" w:cs="Times New Roman"/>
                <w:kern w:val="0"/>
                <w:sz w:val="20"/>
                <w:lang w:val="ru-RU"/>
                <w14:ligatures w14:val="none"/>
              </w:rPr>
              <w:t>Створення умов для переміщення дітей</w:t>
            </w:r>
          </w:p>
        </w:tc>
      </w:tr>
      <w:tr w:rsidR="00272D87" w:rsidRPr="00272D87" w14:paraId="63497EB6" w14:textId="77777777" w:rsidTr="00272D87">
        <w:trPr>
          <w:trHeight w:val="2439"/>
        </w:trPr>
        <w:tc>
          <w:tcPr>
            <w:tcW w:w="589" w:type="dxa"/>
            <w:vMerge w:val="restart"/>
            <w:shd w:val="clear" w:color="000000" w:fill="FFFFFF"/>
            <w:vAlign w:val="center"/>
            <w:hideMark/>
          </w:tcPr>
          <w:p w14:paraId="48555C4F" w14:textId="66A0C491" w:rsidR="0014298B" w:rsidRPr="0014298B" w:rsidRDefault="0014298B" w:rsidP="0014298B">
            <w:pPr>
              <w:spacing w:after="0" w:line="240" w:lineRule="auto"/>
              <w:jc w:val="center"/>
              <w:rPr>
                <w:rFonts w:ascii="Times New Roman" w:eastAsia="Times New Roman" w:hAnsi="Times New Roman" w:cs="Times New Roman"/>
                <w:kern w:val="0"/>
                <w:sz w:val="20"/>
                <w14:ligatures w14:val="none"/>
              </w:rPr>
            </w:pPr>
            <w:r w:rsidRPr="0014298B">
              <w:rPr>
                <w:rFonts w:ascii="Times New Roman" w:eastAsia="Times New Roman" w:hAnsi="Times New Roman" w:cs="Times New Roman"/>
                <w:kern w:val="0"/>
                <w:sz w:val="20"/>
                <w:lang w:val="en-US"/>
                <w14:ligatures w14:val="none"/>
              </w:rPr>
              <w:lastRenderedPageBreak/>
              <w:t>3</w:t>
            </w:r>
            <w:r w:rsidR="00272D87" w:rsidRPr="00272D87">
              <w:rPr>
                <w:rFonts w:ascii="Times New Roman" w:eastAsia="Times New Roman" w:hAnsi="Times New Roman" w:cs="Times New Roman"/>
                <w:kern w:val="0"/>
                <w:sz w:val="20"/>
                <w14:ligatures w14:val="none"/>
              </w:rPr>
              <w:t>.</w:t>
            </w:r>
          </w:p>
        </w:tc>
        <w:tc>
          <w:tcPr>
            <w:tcW w:w="1942" w:type="dxa"/>
            <w:vMerge w:val="restart"/>
            <w:shd w:val="clear" w:color="000000" w:fill="FFFFFF"/>
            <w:vAlign w:val="center"/>
            <w:hideMark/>
          </w:tcPr>
          <w:p w14:paraId="0DC30B4F" w14:textId="77777777" w:rsidR="0014298B" w:rsidRPr="00984BE2" w:rsidRDefault="0014298B" w:rsidP="0014298B">
            <w:pPr>
              <w:spacing w:after="0" w:line="240" w:lineRule="auto"/>
              <w:jc w:val="center"/>
              <w:rPr>
                <w:rFonts w:ascii="Times New Roman" w:eastAsia="Times New Roman" w:hAnsi="Times New Roman" w:cs="Times New Roman"/>
                <w:kern w:val="0"/>
                <w:sz w:val="20"/>
                <w14:ligatures w14:val="none"/>
              </w:rPr>
            </w:pPr>
            <w:r w:rsidRPr="00984BE2">
              <w:rPr>
                <w:rFonts w:ascii="Times New Roman" w:eastAsia="Times New Roman" w:hAnsi="Times New Roman" w:cs="Times New Roman"/>
                <w:kern w:val="0"/>
                <w:sz w:val="20"/>
                <w14:ligatures w14:val="none"/>
              </w:rPr>
              <w:t>Зміцнення матеріаль-технічної бази закладів загальної середньої освіти</w:t>
            </w:r>
          </w:p>
        </w:tc>
        <w:tc>
          <w:tcPr>
            <w:tcW w:w="2822" w:type="dxa"/>
            <w:vMerge w:val="restart"/>
            <w:shd w:val="clear" w:color="000000" w:fill="FFFFFF"/>
            <w:vAlign w:val="center"/>
            <w:hideMark/>
          </w:tcPr>
          <w:p w14:paraId="0E95898E" w14:textId="77777777" w:rsidR="0014298B" w:rsidRPr="00984BE2" w:rsidRDefault="0014298B" w:rsidP="0014298B">
            <w:pPr>
              <w:spacing w:after="0" w:line="240" w:lineRule="auto"/>
              <w:jc w:val="center"/>
              <w:rPr>
                <w:rFonts w:ascii="Times New Roman" w:eastAsia="Times New Roman" w:hAnsi="Times New Roman" w:cs="Times New Roman"/>
                <w:kern w:val="0"/>
                <w:sz w:val="20"/>
                <w14:ligatures w14:val="none"/>
              </w:rPr>
            </w:pPr>
            <w:r w:rsidRPr="00984BE2">
              <w:rPr>
                <w:rFonts w:ascii="Times New Roman" w:eastAsia="Times New Roman" w:hAnsi="Times New Roman" w:cs="Times New Roman"/>
                <w:kern w:val="0"/>
                <w:sz w:val="20"/>
                <w14:ligatures w14:val="none"/>
              </w:rPr>
              <w:t>Придбання автобусів для перевезення дітей, які навчаються в  ЗЗСО, інших транспортних засобів для обслуговування закладів, установ, структурних підрозділів  Управлінню освіти, молоді та спорту Лозівської міської ради Харківської області, придбання запасних частин для автотранспорту, оплата проведення капітальних та поточних ремонтів автотранспорту</w:t>
            </w:r>
          </w:p>
        </w:tc>
        <w:tc>
          <w:tcPr>
            <w:tcW w:w="1207" w:type="dxa"/>
            <w:vMerge w:val="restart"/>
            <w:shd w:val="clear" w:color="000000" w:fill="FFFFFF"/>
            <w:vAlign w:val="center"/>
            <w:hideMark/>
          </w:tcPr>
          <w:p w14:paraId="19CAB460"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2026-2028</w:t>
            </w:r>
          </w:p>
        </w:tc>
        <w:tc>
          <w:tcPr>
            <w:tcW w:w="1309" w:type="dxa"/>
            <w:vMerge w:val="restart"/>
            <w:shd w:val="clear" w:color="000000" w:fill="FFFFFF"/>
            <w:vAlign w:val="center"/>
            <w:hideMark/>
          </w:tcPr>
          <w:p w14:paraId="10768BAA"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ru-RU"/>
                <w14:ligatures w14:val="none"/>
              </w:rPr>
            </w:pPr>
            <w:r w:rsidRPr="0014298B">
              <w:rPr>
                <w:rFonts w:ascii="Times New Roman" w:eastAsia="Times New Roman" w:hAnsi="Times New Roman" w:cs="Times New Roman"/>
                <w:kern w:val="0"/>
                <w:sz w:val="20"/>
                <w:lang w:val="ru-RU"/>
                <w14:ligatures w14:val="none"/>
              </w:rPr>
              <w:t xml:space="preserve">Управління освіти, молоді та спорту </w:t>
            </w:r>
          </w:p>
        </w:tc>
        <w:tc>
          <w:tcPr>
            <w:tcW w:w="1554" w:type="dxa"/>
            <w:shd w:val="clear" w:color="000000" w:fill="FFFFFF"/>
            <w:vAlign w:val="center"/>
            <w:hideMark/>
          </w:tcPr>
          <w:p w14:paraId="2ED8A27F"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 xml:space="preserve">кошти державного, обласного бюджетів </w:t>
            </w:r>
          </w:p>
        </w:tc>
        <w:tc>
          <w:tcPr>
            <w:tcW w:w="1487" w:type="dxa"/>
            <w:shd w:val="clear" w:color="000000" w:fill="FFFFFF"/>
            <w:vAlign w:val="center"/>
            <w:hideMark/>
          </w:tcPr>
          <w:p w14:paraId="47DE9C48"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4 968,0</w:t>
            </w:r>
          </w:p>
        </w:tc>
        <w:tc>
          <w:tcPr>
            <w:tcW w:w="1559" w:type="dxa"/>
            <w:shd w:val="clear" w:color="000000" w:fill="FFFFFF"/>
            <w:vAlign w:val="center"/>
            <w:hideMark/>
          </w:tcPr>
          <w:p w14:paraId="421E4E32"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5 484,7</w:t>
            </w:r>
          </w:p>
        </w:tc>
        <w:tc>
          <w:tcPr>
            <w:tcW w:w="1134" w:type="dxa"/>
            <w:shd w:val="clear" w:color="000000" w:fill="FFFFFF"/>
            <w:vAlign w:val="center"/>
            <w:hideMark/>
          </w:tcPr>
          <w:p w14:paraId="1FAABE6A"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5 808,3</w:t>
            </w:r>
          </w:p>
        </w:tc>
        <w:tc>
          <w:tcPr>
            <w:tcW w:w="1565" w:type="dxa"/>
            <w:vMerge w:val="restart"/>
            <w:shd w:val="clear" w:color="000000" w:fill="FFFFFF"/>
            <w:vAlign w:val="center"/>
            <w:hideMark/>
          </w:tcPr>
          <w:p w14:paraId="7457B1B6"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ru-RU"/>
                <w14:ligatures w14:val="none"/>
              </w:rPr>
            </w:pPr>
            <w:r w:rsidRPr="0014298B">
              <w:rPr>
                <w:rFonts w:ascii="Times New Roman" w:eastAsia="Times New Roman" w:hAnsi="Times New Roman" w:cs="Times New Roman"/>
                <w:kern w:val="0"/>
                <w:sz w:val="20"/>
                <w:lang w:val="ru-RU"/>
                <w14:ligatures w14:val="none"/>
              </w:rPr>
              <w:t>Створення умов для переміщення  дітей до навчальних закладів</w:t>
            </w:r>
          </w:p>
        </w:tc>
      </w:tr>
      <w:tr w:rsidR="00272D87" w:rsidRPr="00272D87" w14:paraId="5DDF143A" w14:textId="77777777" w:rsidTr="00272D87">
        <w:trPr>
          <w:trHeight w:val="2304"/>
        </w:trPr>
        <w:tc>
          <w:tcPr>
            <w:tcW w:w="589" w:type="dxa"/>
            <w:vMerge/>
            <w:vAlign w:val="center"/>
            <w:hideMark/>
          </w:tcPr>
          <w:p w14:paraId="158F0607" w14:textId="77777777" w:rsidR="0014298B" w:rsidRPr="0014298B" w:rsidRDefault="0014298B" w:rsidP="0014298B">
            <w:pPr>
              <w:spacing w:after="0" w:line="240" w:lineRule="auto"/>
              <w:rPr>
                <w:rFonts w:ascii="Times New Roman" w:eastAsia="Times New Roman" w:hAnsi="Times New Roman" w:cs="Times New Roman"/>
                <w:kern w:val="0"/>
                <w:sz w:val="20"/>
                <w:lang w:val="ru-RU"/>
                <w14:ligatures w14:val="none"/>
              </w:rPr>
            </w:pPr>
          </w:p>
        </w:tc>
        <w:tc>
          <w:tcPr>
            <w:tcW w:w="1942" w:type="dxa"/>
            <w:vMerge/>
            <w:vAlign w:val="center"/>
            <w:hideMark/>
          </w:tcPr>
          <w:p w14:paraId="2AE70253" w14:textId="77777777" w:rsidR="0014298B" w:rsidRPr="0014298B" w:rsidRDefault="0014298B" w:rsidP="0014298B">
            <w:pPr>
              <w:spacing w:after="0" w:line="240" w:lineRule="auto"/>
              <w:rPr>
                <w:rFonts w:ascii="Times New Roman" w:eastAsia="Times New Roman" w:hAnsi="Times New Roman" w:cs="Times New Roman"/>
                <w:kern w:val="0"/>
                <w:sz w:val="20"/>
                <w:lang w:val="ru-RU"/>
                <w14:ligatures w14:val="none"/>
              </w:rPr>
            </w:pPr>
          </w:p>
        </w:tc>
        <w:tc>
          <w:tcPr>
            <w:tcW w:w="2822" w:type="dxa"/>
            <w:vMerge/>
            <w:vAlign w:val="center"/>
            <w:hideMark/>
          </w:tcPr>
          <w:p w14:paraId="7B510470" w14:textId="77777777" w:rsidR="0014298B" w:rsidRPr="0014298B" w:rsidRDefault="0014298B" w:rsidP="0014298B">
            <w:pPr>
              <w:spacing w:after="0" w:line="240" w:lineRule="auto"/>
              <w:rPr>
                <w:rFonts w:ascii="Times New Roman" w:eastAsia="Times New Roman" w:hAnsi="Times New Roman" w:cs="Times New Roman"/>
                <w:kern w:val="0"/>
                <w:sz w:val="20"/>
                <w:lang w:val="ru-RU"/>
                <w14:ligatures w14:val="none"/>
              </w:rPr>
            </w:pPr>
          </w:p>
        </w:tc>
        <w:tc>
          <w:tcPr>
            <w:tcW w:w="1207" w:type="dxa"/>
            <w:vMerge/>
            <w:vAlign w:val="center"/>
            <w:hideMark/>
          </w:tcPr>
          <w:p w14:paraId="6E24382B" w14:textId="77777777" w:rsidR="0014298B" w:rsidRPr="0014298B" w:rsidRDefault="0014298B" w:rsidP="0014298B">
            <w:pPr>
              <w:spacing w:after="0" w:line="240" w:lineRule="auto"/>
              <w:rPr>
                <w:rFonts w:ascii="Times New Roman" w:eastAsia="Times New Roman" w:hAnsi="Times New Roman" w:cs="Times New Roman"/>
                <w:kern w:val="0"/>
                <w:sz w:val="20"/>
                <w:lang w:val="ru-RU"/>
                <w14:ligatures w14:val="none"/>
              </w:rPr>
            </w:pPr>
          </w:p>
        </w:tc>
        <w:tc>
          <w:tcPr>
            <w:tcW w:w="1309" w:type="dxa"/>
            <w:vMerge/>
            <w:vAlign w:val="center"/>
            <w:hideMark/>
          </w:tcPr>
          <w:p w14:paraId="7E8BB0A5" w14:textId="77777777" w:rsidR="0014298B" w:rsidRPr="0014298B" w:rsidRDefault="0014298B" w:rsidP="0014298B">
            <w:pPr>
              <w:spacing w:after="0" w:line="240" w:lineRule="auto"/>
              <w:rPr>
                <w:rFonts w:ascii="Times New Roman" w:eastAsia="Times New Roman" w:hAnsi="Times New Roman" w:cs="Times New Roman"/>
                <w:kern w:val="0"/>
                <w:sz w:val="20"/>
                <w:lang w:val="ru-RU"/>
                <w14:ligatures w14:val="none"/>
              </w:rPr>
            </w:pPr>
          </w:p>
        </w:tc>
        <w:tc>
          <w:tcPr>
            <w:tcW w:w="1554" w:type="dxa"/>
            <w:shd w:val="clear" w:color="000000" w:fill="FFFFFF"/>
            <w:vAlign w:val="center"/>
            <w:hideMark/>
          </w:tcPr>
          <w:p w14:paraId="5004A0DA"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Бюджет Лозівської міської ТГ</w:t>
            </w:r>
          </w:p>
        </w:tc>
        <w:tc>
          <w:tcPr>
            <w:tcW w:w="1487" w:type="dxa"/>
            <w:shd w:val="clear" w:color="000000" w:fill="FFFFFF"/>
            <w:vAlign w:val="center"/>
            <w:hideMark/>
          </w:tcPr>
          <w:p w14:paraId="5C9BAF39"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552,0</w:t>
            </w:r>
          </w:p>
        </w:tc>
        <w:tc>
          <w:tcPr>
            <w:tcW w:w="1559" w:type="dxa"/>
            <w:shd w:val="clear" w:color="000000" w:fill="FFFFFF"/>
            <w:vAlign w:val="center"/>
            <w:hideMark/>
          </w:tcPr>
          <w:p w14:paraId="5B9E0A5A"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609,4</w:t>
            </w:r>
          </w:p>
        </w:tc>
        <w:tc>
          <w:tcPr>
            <w:tcW w:w="1134" w:type="dxa"/>
            <w:shd w:val="clear" w:color="000000" w:fill="FFFFFF"/>
            <w:vAlign w:val="center"/>
            <w:hideMark/>
          </w:tcPr>
          <w:p w14:paraId="59000712"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645,4</w:t>
            </w:r>
          </w:p>
        </w:tc>
        <w:tc>
          <w:tcPr>
            <w:tcW w:w="1565" w:type="dxa"/>
            <w:vMerge/>
            <w:vAlign w:val="center"/>
            <w:hideMark/>
          </w:tcPr>
          <w:p w14:paraId="711C1859" w14:textId="77777777" w:rsidR="0014298B" w:rsidRPr="0014298B" w:rsidRDefault="0014298B" w:rsidP="0014298B">
            <w:pPr>
              <w:spacing w:after="0" w:line="240" w:lineRule="auto"/>
              <w:rPr>
                <w:rFonts w:ascii="Times New Roman" w:eastAsia="Times New Roman" w:hAnsi="Times New Roman" w:cs="Times New Roman"/>
                <w:kern w:val="0"/>
                <w:sz w:val="20"/>
                <w:lang w:val="en-US"/>
                <w14:ligatures w14:val="none"/>
              </w:rPr>
            </w:pPr>
          </w:p>
        </w:tc>
      </w:tr>
      <w:tr w:rsidR="0014298B" w:rsidRPr="00272D87" w14:paraId="0C6D7C2A" w14:textId="77777777" w:rsidTr="00272D87">
        <w:trPr>
          <w:trHeight w:val="1005"/>
        </w:trPr>
        <w:tc>
          <w:tcPr>
            <w:tcW w:w="9423" w:type="dxa"/>
            <w:gridSpan w:val="6"/>
            <w:shd w:val="clear" w:color="000000" w:fill="FFFFFF"/>
            <w:vAlign w:val="center"/>
            <w:hideMark/>
          </w:tcPr>
          <w:p w14:paraId="5217E5B0" w14:textId="77777777" w:rsidR="0014298B" w:rsidRPr="0014298B" w:rsidRDefault="0014298B" w:rsidP="0014298B">
            <w:pPr>
              <w:spacing w:after="0" w:line="240" w:lineRule="auto"/>
              <w:jc w:val="right"/>
              <w:rPr>
                <w:rFonts w:ascii="Times New Roman" w:eastAsia="Times New Roman" w:hAnsi="Times New Roman" w:cs="Times New Roman"/>
                <w:b/>
                <w:bCs/>
                <w:kern w:val="0"/>
                <w:sz w:val="20"/>
                <w:lang w:val="ru-RU"/>
                <w14:ligatures w14:val="none"/>
              </w:rPr>
            </w:pPr>
            <w:r w:rsidRPr="0014298B">
              <w:rPr>
                <w:rFonts w:ascii="Times New Roman" w:eastAsia="Times New Roman" w:hAnsi="Times New Roman" w:cs="Times New Roman"/>
                <w:b/>
                <w:bCs/>
                <w:kern w:val="0"/>
                <w:sz w:val="20"/>
                <w:lang w:val="ru-RU"/>
                <w14:ligatures w14:val="none"/>
              </w:rPr>
              <w:t>Всього на придбання обладнання довгострокового користування:</w:t>
            </w:r>
          </w:p>
        </w:tc>
        <w:tc>
          <w:tcPr>
            <w:tcW w:w="1487" w:type="dxa"/>
            <w:shd w:val="clear" w:color="000000" w:fill="FFFFFF"/>
            <w:vAlign w:val="center"/>
            <w:hideMark/>
          </w:tcPr>
          <w:p w14:paraId="79D36B00" w14:textId="77777777" w:rsidR="0014298B" w:rsidRPr="0014298B" w:rsidRDefault="0014298B" w:rsidP="0014298B">
            <w:pPr>
              <w:spacing w:after="0" w:line="240" w:lineRule="auto"/>
              <w:jc w:val="center"/>
              <w:rPr>
                <w:rFonts w:ascii="Times New Roman" w:eastAsia="Times New Roman" w:hAnsi="Times New Roman" w:cs="Times New Roman"/>
                <w:b/>
                <w:bCs/>
                <w:kern w:val="0"/>
                <w:sz w:val="20"/>
                <w:lang w:val="en-US"/>
                <w14:ligatures w14:val="none"/>
              </w:rPr>
            </w:pPr>
            <w:r w:rsidRPr="0014298B">
              <w:rPr>
                <w:rFonts w:ascii="Times New Roman" w:eastAsia="Times New Roman" w:hAnsi="Times New Roman" w:cs="Times New Roman"/>
                <w:b/>
                <w:bCs/>
                <w:kern w:val="0"/>
                <w:sz w:val="20"/>
                <w:lang w:val="en-US"/>
                <w14:ligatures w14:val="none"/>
              </w:rPr>
              <w:t>11 757,6</w:t>
            </w:r>
          </w:p>
        </w:tc>
        <w:tc>
          <w:tcPr>
            <w:tcW w:w="1559" w:type="dxa"/>
            <w:shd w:val="clear" w:color="000000" w:fill="FFFFFF"/>
            <w:vAlign w:val="center"/>
            <w:hideMark/>
          </w:tcPr>
          <w:p w14:paraId="3EBCC594" w14:textId="77777777" w:rsidR="0014298B" w:rsidRPr="0014298B" w:rsidRDefault="0014298B" w:rsidP="0014298B">
            <w:pPr>
              <w:spacing w:after="0" w:line="240" w:lineRule="auto"/>
              <w:jc w:val="center"/>
              <w:rPr>
                <w:rFonts w:ascii="Times New Roman" w:eastAsia="Times New Roman" w:hAnsi="Times New Roman" w:cs="Times New Roman"/>
                <w:b/>
                <w:bCs/>
                <w:kern w:val="0"/>
                <w:sz w:val="20"/>
                <w:lang w:val="en-US"/>
                <w14:ligatures w14:val="none"/>
              </w:rPr>
            </w:pPr>
            <w:r w:rsidRPr="0014298B">
              <w:rPr>
                <w:rFonts w:ascii="Times New Roman" w:eastAsia="Times New Roman" w:hAnsi="Times New Roman" w:cs="Times New Roman"/>
                <w:b/>
                <w:bCs/>
                <w:kern w:val="0"/>
                <w:sz w:val="20"/>
                <w:lang w:val="en-US"/>
                <w14:ligatures w14:val="none"/>
              </w:rPr>
              <w:t>12 980,4</w:t>
            </w:r>
          </w:p>
        </w:tc>
        <w:tc>
          <w:tcPr>
            <w:tcW w:w="1134" w:type="dxa"/>
            <w:shd w:val="clear" w:color="000000" w:fill="FFFFFF"/>
            <w:vAlign w:val="center"/>
            <w:hideMark/>
          </w:tcPr>
          <w:p w14:paraId="6AF48BDD" w14:textId="77777777" w:rsidR="0014298B" w:rsidRPr="0014298B" w:rsidRDefault="0014298B" w:rsidP="0014298B">
            <w:pPr>
              <w:spacing w:after="0" w:line="240" w:lineRule="auto"/>
              <w:jc w:val="center"/>
              <w:rPr>
                <w:rFonts w:ascii="Times New Roman" w:eastAsia="Times New Roman" w:hAnsi="Times New Roman" w:cs="Times New Roman"/>
                <w:b/>
                <w:bCs/>
                <w:kern w:val="0"/>
                <w:sz w:val="20"/>
                <w:lang w:val="en-US"/>
                <w14:ligatures w14:val="none"/>
              </w:rPr>
            </w:pPr>
            <w:r w:rsidRPr="0014298B">
              <w:rPr>
                <w:rFonts w:ascii="Times New Roman" w:eastAsia="Times New Roman" w:hAnsi="Times New Roman" w:cs="Times New Roman"/>
                <w:b/>
                <w:bCs/>
                <w:kern w:val="0"/>
                <w:sz w:val="20"/>
                <w:lang w:val="en-US"/>
                <w14:ligatures w14:val="none"/>
              </w:rPr>
              <w:t>13 746,3</w:t>
            </w:r>
          </w:p>
        </w:tc>
        <w:tc>
          <w:tcPr>
            <w:tcW w:w="1565" w:type="dxa"/>
            <w:shd w:val="clear" w:color="000000" w:fill="FFFFFF"/>
            <w:vAlign w:val="center"/>
            <w:hideMark/>
          </w:tcPr>
          <w:p w14:paraId="42A699F7"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 </w:t>
            </w:r>
          </w:p>
        </w:tc>
      </w:tr>
      <w:tr w:rsidR="0014298B" w:rsidRPr="00272D87" w14:paraId="0250A269" w14:textId="77777777" w:rsidTr="0014298B">
        <w:trPr>
          <w:trHeight w:val="540"/>
        </w:trPr>
        <w:tc>
          <w:tcPr>
            <w:tcW w:w="589" w:type="dxa"/>
            <w:shd w:val="clear" w:color="000000" w:fill="DAEEF3"/>
            <w:vAlign w:val="center"/>
            <w:hideMark/>
          </w:tcPr>
          <w:p w14:paraId="5F410C28" w14:textId="77777777" w:rsidR="0014298B" w:rsidRPr="0014298B" w:rsidRDefault="0014298B" w:rsidP="0014298B">
            <w:pPr>
              <w:spacing w:after="0" w:line="240" w:lineRule="auto"/>
              <w:jc w:val="center"/>
              <w:rPr>
                <w:rFonts w:ascii="Times New Roman" w:eastAsia="Times New Roman" w:hAnsi="Times New Roman" w:cs="Times New Roman"/>
                <w:b/>
                <w:bCs/>
                <w:i/>
                <w:iCs/>
                <w:kern w:val="0"/>
                <w:sz w:val="20"/>
                <w:lang w:val="en-US"/>
                <w14:ligatures w14:val="none"/>
              </w:rPr>
            </w:pPr>
            <w:r w:rsidRPr="0014298B">
              <w:rPr>
                <w:rFonts w:ascii="Times New Roman" w:eastAsia="Times New Roman" w:hAnsi="Times New Roman" w:cs="Times New Roman"/>
                <w:b/>
                <w:bCs/>
                <w:i/>
                <w:iCs/>
                <w:kern w:val="0"/>
                <w:sz w:val="20"/>
                <w:lang w:val="en-US"/>
                <w14:ligatures w14:val="none"/>
              </w:rPr>
              <w:t>VІI</w:t>
            </w:r>
          </w:p>
        </w:tc>
        <w:tc>
          <w:tcPr>
            <w:tcW w:w="14579" w:type="dxa"/>
            <w:gridSpan w:val="9"/>
            <w:shd w:val="clear" w:color="000000" w:fill="DAEEF3"/>
            <w:hideMark/>
          </w:tcPr>
          <w:p w14:paraId="5D7C3D83" w14:textId="77777777" w:rsidR="0014298B" w:rsidRPr="0014298B" w:rsidRDefault="0014298B" w:rsidP="0014298B">
            <w:pPr>
              <w:spacing w:after="0" w:line="240" w:lineRule="auto"/>
              <w:rPr>
                <w:rFonts w:ascii="Times New Roman" w:eastAsia="Times New Roman" w:hAnsi="Times New Roman" w:cs="Times New Roman"/>
                <w:b/>
                <w:bCs/>
                <w:i/>
                <w:iCs/>
                <w:kern w:val="0"/>
                <w:sz w:val="20"/>
                <w:lang w:val="ru-RU"/>
                <w14:ligatures w14:val="none"/>
              </w:rPr>
            </w:pPr>
            <w:r w:rsidRPr="0014298B">
              <w:rPr>
                <w:rFonts w:ascii="Times New Roman" w:eastAsia="Times New Roman" w:hAnsi="Times New Roman" w:cs="Times New Roman"/>
                <w:b/>
                <w:bCs/>
                <w:i/>
                <w:iCs/>
                <w:kern w:val="0"/>
                <w:sz w:val="20"/>
                <w:lang w:val="ru-RU"/>
                <w14:ligatures w14:val="none"/>
              </w:rPr>
              <w:t>Забезпечення закладів освіти у сфері цивільного захисту, техногенної та пожежної безпеки</w:t>
            </w:r>
          </w:p>
        </w:tc>
      </w:tr>
      <w:tr w:rsidR="00272D87" w:rsidRPr="00272D87" w14:paraId="5B95219D" w14:textId="77777777" w:rsidTr="00272D87">
        <w:trPr>
          <w:trHeight w:val="2052"/>
        </w:trPr>
        <w:tc>
          <w:tcPr>
            <w:tcW w:w="589" w:type="dxa"/>
            <w:vMerge w:val="restart"/>
            <w:shd w:val="clear" w:color="000000" w:fill="FFFFFF"/>
            <w:vAlign w:val="center"/>
            <w:hideMark/>
          </w:tcPr>
          <w:p w14:paraId="6A73451F" w14:textId="40A1E9DC" w:rsidR="0014298B" w:rsidRPr="0014298B" w:rsidRDefault="0014298B" w:rsidP="0014298B">
            <w:pPr>
              <w:spacing w:after="0" w:line="240" w:lineRule="auto"/>
              <w:jc w:val="center"/>
              <w:rPr>
                <w:rFonts w:ascii="Times New Roman" w:eastAsia="Times New Roman" w:hAnsi="Times New Roman" w:cs="Times New Roman"/>
                <w:kern w:val="0"/>
                <w:sz w:val="20"/>
                <w14:ligatures w14:val="none"/>
              </w:rPr>
            </w:pPr>
            <w:r w:rsidRPr="0014298B">
              <w:rPr>
                <w:rFonts w:ascii="Times New Roman" w:eastAsia="Times New Roman" w:hAnsi="Times New Roman" w:cs="Times New Roman"/>
                <w:kern w:val="0"/>
                <w:sz w:val="20"/>
                <w:lang w:val="en-US"/>
                <w14:ligatures w14:val="none"/>
              </w:rPr>
              <w:t>1</w:t>
            </w:r>
            <w:r w:rsidR="00272D87" w:rsidRPr="00272D87">
              <w:rPr>
                <w:rFonts w:ascii="Times New Roman" w:eastAsia="Times New Roman" w:hAnsi="Times New Roman" w:cs="Times New Roman"/>
                <w:kern w:val="0"/>
                <w:sz w:val="20"/>
                <w14:ligatures w14:val="none"/>
              </w:rPr>
              <w:t>.</w:t>
            </w:r>
          </w:p>
        </w:tc>
        <w:tc>
          <w:tcPr>
            <w:tcW w:w="1942" w:type="dxa"/>
            <w:vMerge w:val="restart"/>
            <w:shd w:val="clear" w:color="000000" w:fill="FFFFFF"/>
            <w:vAlign w:val="center"/>
            <w:hideMark/>
          </w:tcPr>
          <w:p w14:paraId="632FB232"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ru-RU"/>
                <w14:ligatures w14:val="none"/>
              </w:rPr>
            </w:pPr>
            <w:r w:rsidRPr="0014298B">
              <w:rPr>
                <w:rFonts w:ascii="Times New Roman" w:eastAsia="Times New Roman" w:hAnsi="Times New Roman" w:cs="Times New Roman"/>
                <w:kern w:val="0"/>
                <w:sz w:val="20"/>
                <w:lang w:val="ru-RU"/>
                <w14:ligatures w14:val="none"/>
              </w:rPr>
              <w:t>Забезпечення закладів системою пожежної сигналізації (СПС)</w:t>
            </w:r>
          </w:p>
        </w:tc>
        <w:tc>
          <w:tcPr>
            <w:tcW w:w="2822" w:type="dxa"/>
            <w:vMerge w:val="restart"/>
            <w:shd w:val="clear" w:color="000000" w:fill="FFFFFF"/>
            <w:vAlign w:val="center"/>
            <w:hideMark/>
          </w:tcPr>
          <w:p w14:paraId="37D40347"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ru-RU"/>
                <w14:ligatures w14:val="none"/>
              </w:rPr>
            </w:pPr>
            <w:r w:rsidRPr="0014298B">
              <w:rPr>
                <w:rFonts w:ascii="Times New Roman" w:eastAsia="Times New Roman" w:hAnsi="Times New Roman" w:cs="Times New Roman"/>
                <w:kern w:val="0"/>
                <w:sz w:val="20"/>
                <w:lang w:val="ru-RU"/>
                <w14:ligatures w14:val="none"/>
              </w:rPr>
              <w:t xml:space="preserve"> Розробка робочих проектів та установка систем пожежної сигналізації закладів загальної середньої освіти (ЗЗСО),закладів дошкільної освіти (ЗДО), закладів позашкільної освіти (ЗПО)</w:t>
            </w:r>
          </w:p>
        </w:tc>
        <w:tc>
          <w:tcPr>
            <w:tcW w:w="1207" w:type="dxa"/>
            <w:vMerge w:val="restart"/>
            <w:shd w:val="clear" w:color="000000" w:fill="FFFFFF"/>
            <w:vAlign w:val="center"/>
            <w:hideMark/>
          </w:tcPr>
          <w:p w14:paraId="5B8E8FD6"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2026-2028</w:t>
            </w:r>
          </w:p>
        </w:tc>
        <w:tc>
          <w:tcPr>
            <w:tcW w:w="1309" w:type="dxa"/>
            <w:vMerge w:val="restart"/>
            <w:shd w:val="clear" w:color="000000" w:fill="FFFFFF"/>
            <w:vAlign w:val="center"/>
            <w:hideMark/>
          </w:tcPr>
          <w:p w14:paraId="0730E4CE"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ru-RU"/>
                <w14:ligatures w14:val="none"/>
              </w:rPr>
            </w:pPr>
            <w:r w:rsidRPr="0014298B">
              <w:rPr>
                <w:rFonts w:ascii="Times New Roman" w:eastAsia="Times New Roman" w:hAnsi="Times New Roman" w:cs="Times New Roman"/>
                <w:kern w:val="0"/>
                <w:sz w:val="20"/>
                <w:lang w:val="ru-RU"/>
                <w14:ligatures w14:val="none"/>
              </w:rPr>
              <w:t xml:space="preserve">Управління освіти, молоді та спорту </w:t>
            </w:r>
          </w:p>
        </w:tc>
        <w:tc>
          <w:tcPr>
            <w:tcW w:w="1554" w:type="dxa"/>
            <w:shd w:val="clear" w:color="000000" w:fill="FFFFFF"/>
            <w:vAlign w:val="center"/>
            <w:hideMark/>
          </w:tcPr>
          <w:p w14:paraId="79C66110"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 xml:space="preserve">кошти державного, обласного бюджетів </w:t>
            </w:r>
          </w:p>
        </w:tc>
        <w:tc>
          <w:tcPr>
            <w:tcW w:w="1487" w:type="dxa"/>
            <w:shd w:val="clear" w:color="000000" w:fill="FFFFFF"/>
            <w:vAlign w:val="center"/>
            <w:hideMark/>
          </w:tcPr>
          <w:p w14:paraId="4A86A5C9"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35 350,6</w:t>
            </w:r>
          </w:p>
        </w:tc>
        <w:tc>
          <w:tcPr>
            <w:tcW w:w="1559" w:type="dxa"/>
            <w:shd w:val="clear" w:color="000000" w:fill="FFFFFF"/>
            <w:vAlign w:val="center"/>
            <w:hideMark/>
          </w:tcPr>
          <w:p w14:paraId="2A92FD57"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39 027,1</w:t>
            </w:r>
          </w:p>
        </w:tc>
        <w:tc>
          <w:tcPr>
            <w:tcW w:w="1134" w:type="dxa"/>
            <w:shd w:val="clear" w:color="000000" w:fill="FFFFFF"/>
            <w:vAlign w:val="center"/>
            <w:hideMark/>
          </w:tcPr>
          <w:p w14:paraId="640DCCF8"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41 329,7</w:t>
            </w:r>
          </w:p>
        </w:tc>
        <w:tc>
          <w:tcPr>
            <w:tcW w:w="1565" w:type="dxa"/>
            <w:vMerge w:val="restart"/>
            <w:shd w:val="clear" w:color="000000" w:fill="FFFFFF"/>
            <w:vAlign w:val="center"/>
            <w:hideMark/>
          </w:tcPr>
          <w:p w14:paraId="007D222F"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ru-RU"/>
                <w14:ligatures w14:val="none"/>
              </w:rPr>
              <w:t xml:space="preserve"> Дотримання вимог чинного законодавства у сфері цивільного захисту та пожежної безпеки.  </w:t>
            </w:r>
            <w:r w:rsidRPr="0014298B">
              <w:rPr>
                <w:rFonts w:ascii="Times New Roman" w:eastAsia="Times New Roman" w:hAnsi="Times New Roman" w:cs="Times New Roman"/>
                <w:kern w:val="0"/>
                <w:sz w:val="20"/>
                <w:lang w:val="en-US"/>
                <w14:ligatures w14:val="none"/>
              </w:rPr>
              <w:t xml:space="preserve">Створення </w:t>
            </w:r>
            <w:proofErr w:type="gramStart"/>
            <w:r w:rsidRPr="0014298B">
              <w:rPr>
                <w:rFonts w:ascii="Times New Roman" w:eastAsia="Times New Roman" w:hAnsi="Times New Roman" w:cs="Times New Roman"/>
                <w:kern w:val="0"/>
                <w:sz w:val="20"/>
                <w:lang w:val="en-US"/>
                <w14:ligatures w14:val="none"/>
              </w:rPr>
              <w:t>безпечних  умов</w:t>
            </w:r>
            <w:proofErr w:type="gramEnd"/>
            <w:r w:rsidRPr="0014298B">
              <w:rPr>
                <w:rFonts w:ascii="Times New Roman" w:eastAsia="Times New Roman" w:hAnsi="Times New Roman" w:cs="Times New Roman"/>
                <w:kern w:val="0"/>
                <w:sz w:val="20"/>
                <w:lang w:val="en-US"/>
                <w14:ligatures w14:val="none"/>
              </w:rPr>
              <w:t xml:space="preserve"> в закладах. </w:t>
            </w:r>
          </w:p>
        </w:tc>
      </w:tr>
      <w:tr w:rsidR="00272D87" w:rsidRPr="00272D87" w14:paraId="16AD17FC" w14:textId="77777777" w:rsidTr="00272D87">
        <w:trPr>
          <w:trHeight w:val="1632"/>
        </w:trPr>
        <w:tc>
          <w:tcPr>
            <w:tcW w:w="589" w:type="dxa"/>
            <w:vMerge/>
            <w:vAlign w:val="center"/>
            <w:hideMark/>
          </w:tcPr>
          <w:p w14:paraId="03377B40" w14:textId="77777777" w:rsidR="0014298B" w:rsidRPr="0014298B" w:rsidRDefault="0014298B" w:rsidP="0014298B">
            <w:pPr>
              <w:spacing w:after="0" w:line="240" w:lineRule="auto"/>
              <w:rPr>
                <w:rFonts w:ascii="Times New Roman" w:eastAsia="Times New Roman" w:hAnsi="Times New Roman" w:cs="Times New Roman"/>
                <w:kern w:val="0"/>
                <w:sz w:val="20"/>
                <w:lang w:val="en-US"/>
                <w14:ligatures w14:val="none"/>
              </w:rPr>
            </w:pPr>
          </w:p>
        </w:tc>
        <w:tc>
          <w:tcPr>
            <w:tcW w:w="1942" w:type="dxa"/>
            <w:vMerge/>
            <w:vAlign w:val="center"/>
            <w:hideMark/>
          </w:tcPr>
          <w:p w14:paraId="028004D2" w14:textId="77777777" w:rsidR="0014298B" w:rsidRPr="0014298B" w:rsidRDefault="0014298B" w:rsidP="0014298B">
            <w:pPr>
              <w:spacing w:after="0" w:line="240" w:lineRule="auto"/>
              <w:rPr>
                <w:rFonts w:ascii="Times New Roman" w:eastAsia="Times New Roman" w:hAnsi="Times New Roman" w:cs="Times New Roman"/>
                <w:kern w:val="0"/>
                <w:sz w:val="20"/>
                <w:lang w:val="en-US"/>
                <w14:ligatures w14:val="none"/>
              </w:rPr>
            </w:pPr>
          </w:p>
        </w:tc>
        <w:tc>
          <w:tcPr>
            <w:tcW w:w="2822" w:type="dxa"/>
            <w:vMerge/>
            <w:vAlign w:val="center"/>
            <w:hideMark/>
          </w:tcPr>
          <w:p w14:paraId="0445931C" w14:textId="77777777" w:rsidR="0014298B" w:rsidRPr="0014298B" w:rsidRDefault="0014298B" w:rsidP="0014298B">
            <w:pPr>
              <w:spacing w:after="0" w:line="240" w:lineRule="auto"/>
              <w:rPr>
                <w:rFonts w:ascii="Times New Roman" w:eastAsia="Times New Roman" w:hAnsi="Times New Roman" w:cs="Times New Roman"/>
                <w:kern w:val="0"/>
                <w:sz w:val="20"/>
                <w:lang w:val="en-US"/>
                <w14:ligatures w14:val="none"/>
              </w:rPr>
            </w:pPr>
          </w:p>
        </w:tc>
        <w:tc>
          <w:tcPr>
            <w:tcW w:w="1207" w:type="dxa"/>
            <w:vMerge/>
            <w:vAlign w:val="center"/>
            <w:hideMark/>
          </w:tcPr>
          <w:p w14:paraId="7C2940BA" w14:textId="77777777" w:rsidR="0014298B" w:rsidRPr="0014298B" w:rsidRDefault="0014298B" w:rsidP="0014298B">
            <w:pPr>
              <w:spacing w:after="0" w:line="240" w:lineRule="auto"/>
              <w:rPr>
                <w:rFonts w:ascii="Times New Roman" w:eastAsia="Times New Roman" w:hAnsi="Times New Roman" w:cs="Times New Roman"/>
                <w:kern w:val="0"/>
                <w:sz w:val="20"/>
                <w:lang w:val="en-US"/>
                <w14:ligatures w14:val="none"/>
              </w:rPr>
            </w:pPr>
          </w:p>
        </w:tc>
        <w:tc>
          <w:tcPr>
            <w:tcW w:w="1309" w:type="dxa"/>
            <w:vMerge/>
            <w:vAlign w:val="center"/>
            <w:hideMark/>
          </w:tcPr>
          <w:p w14:paraId="55A5148C" w14:textId="77777777" w:rsidR="0014298B" w:rsidRPr="0014298B" w:rsidRDefault="0014298B" w:rsidP="0014298B">
            <w:pPr>
              <w:spacing w:after="0" w:line="240" w:lineRule="auto"/>
              <w:rPr>
                <w:rFonts w:ascii="Times New Roman" w:eastAsia="Times New Roman" w:hAnsi="Times New Roman" w:cs="Times New Roman"/>
                <w:kern w:val="0"/>
                <w:sz w:val="20"/>
                <w:lang w:val="en-US"/>
                <w14:ligatures w14:val="none"/>
              </w:rPr>
            </w:pPr>
          </w:p>
        </w:tc>
        <w:tc>
          <w:tcPr>
            <w:tcW w:w="1554" w:type="dxa"/>
            <w:shd w:val="clear" w:color="000000" w:fill="FFFFFF"/>
            <w:vAlign w:val="center"/>
            <w:hideMark/>
          </w:tcPr>
          <w:p w14:paraId="39121E18"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Бюджет Лозівської міської ТГ</w:t>
            </w:r>
          </w:p>
        </w:tc>
        <w:tc>
          <w:tcPr>
            <w:tcW w:w="1487" w:type="dxa"/>
            <w:shd w:val="clear" w:color="000000" w:fill="FFFFFF"/>
            <w:vAlign w:val="center"/>
            <w:hideMark/>
          </w:tcPr>
          <w:p w14:paraId="07195364"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1 388,6</w:t>
            </w:r>
          </w:p>
        </w:tc>
        <w:tc>
          <w:tcPr>
            <w:tcW w:w="1559" w:type="dxa"/>
            <w:shd w:val="clear" w:color="000000" w:fill="FFFFFF"/>
            <w:vAlign w:val="center"/>
            <w:hideMark/>
          </w:tcPr>
          <w:p w14:paraId="71A0E08B"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1 533,0</w:t>
            </w:r>
          </w:p>
        </w:tc>
        <w:tc>
          <w:tcPr>
            <w:tcW w:w="1134" w:type="dxa"/>
            <w:shd w:val="clear" w:color="000000" w:fill="FFFFFF"/>
            <w:vAlign w:val="center"/>
            <w:hideMark/>
          </w:tcPr>
          <w:p w14:paraId="43D31DB2"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1 623,4</w:t>
            </w:r>
          </w:p>
        </w:tc>
        <w:tc>
          <w:tcPr>
            <w:tcW w:w="1565" w:type="dxa"/>
            <w:vMerge/>
            <w:vAlign w:val="center"/>
            <w:hideMark/>
          </w:tcPr>
          <w:p w14:paraId="15271068" w14:textId="77777777" w:rsidR="0014298B" w:rsidRPr="0014298B" w:rsidRDefault="0014298B" w:rsidP="0014298B">
            <w:pPr>
              <w:spacing w:after="0" w:line="240" w:lineRule="auto"/>
              <w:rPr>
                <w:rFonts w:ascii="Times New Roman" w:eastAsia="Times New Roman" w:hAnsi="Times New Roman" w:cs="Times New Roman"/>
                <w:kern w:val="0"/>
                <w:sz w:val="20"/>
                <w:lang w:val="en-US"/>
                <w14:ligatures w14:val="none"/>
              </w:rPr>
            </w:pPr>
          </w:p>
        </w:tc>
      </w:tr>
      <w:tr w:rsidR="00272D87" w:rsidRPr="00272D87" w14:paraId="7EF8997E" w14:textId="77777777" w:rsidTr="00272D87">
        <w:trPr>
          <w:trHeight w:val="2124"/>
        </w:trPr>
        <w:tc>
          <w:tcPr>
            <w:tcW w:w="589" w:type="dxa"/>
            <w:vMerge w:val="restart"/>
            <w:shd w:val="clear" w:color="000000" w:fill="FFFFFF"/>
            <w:vAlign w:val="center"/>
            <w:hideMark/>
          </w:tcPr>
          <w:p w14:paraId="097DECDA" w14:textId="1E956814" w:rsidR="0014298B" w:rsidRPr="0014298B" w:rsidRDefault="0014298B" w:rsidP="0014298B">
            <w:pPr>
              <w:spacing w:after="0" w:line="240" w:lineRule="auto"/>
              <w:jc w:val="center"/>
              <w:rPr>
                <w:rFonts w:ascii="Times New Roman" w:eastAsia="Times New Roman" w:hAnsi="Times New Roman" w:cs="Times New Roman"/>
                <w:kern w:val="0"/>
                <w:sz w:val="20"/>
                <w14:ligatures w14:val="none"/>
              </w:rPr>
            </w:pPr>
            <w:r w:rsidRPr="0014298B">
              <w:rPr>
                <w:rFonts w:ascii="Times New Roman" w:eastAsia="Times New Roman" w:hAnsi="Times New Roman" w:cs="Times New Roman"/>
                <w:kern w:val="0"/>
                <w:sz w:val="20"/>
                <w:lang w:val="en-US"/>
                <w14:ligatures w14:val="none"/>
              </w:rPr>
              <w:lastRenderedPageBreak/>
              <w:t>2</w:t>
            </w:r>
            <w:r w:rsidR="00272D87" w:rsidRPr="00272D87">
              <w:rPr>
                <w:rFonts w:ascii="Times New Roman" w:eastAsia="Times New Roman" w:hAnsi="Times New Roman" w:cs="Times New Roman"/>
                <w:kern w:val="0"/>
                <w:sz w:val="20"/>
                <w14:ligatures w14:val="none"/>
              </w:rPr>
              <w:t>.</w:t>
            </w:r>
          </w:p>
        </w:tc>
        <w:tc>
          <w:tcPr>
            <w:tcW w:w="1942" w:type="dxa"/>
            <w:vMerge w:val="restart"/>
            <w:shd w:val="clear" w:color="000000" w:fill="FFFFFF"/>
            <w:vAlign w:val="center"/>
            <w:hideMark/>
          </w:tcPr>
          <w:p w14:paraId="3EF4138E"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 xml:space="preserve">Обладнання закладів системою блискавкозахисту </w:t>
            </w:r>
          </w:p>
        </w:tc>
        <w:tc>
          <w:tcPr>
            <w:tcW w:w="2822" w:type="dxa"/>
            <w:vMerge w:val="restart"/>
            <w:shd w:val="clear" w:color="000000" w:fill="FFFFFF"/>
            <w:vAlign w:val="center"/>
            <w:hideMark/>
          </w:tcPr>
          <w:p w14:paraId="349EF671"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Розробка робочих проектів та установка систем блискавкозахисту закладів загальної середньої освіти (ЗЗСО),закладів дошкільної освіти (ЗДО), закладів позашкільної освіти (ЗПО)</w:t>
            </w:r>
          </w:p>
        </w:tc>
        <w:tc>
          <w:tcPr>
            <w:tcW w:w="1207" w:type="dxa"/>
            <w:vMerge w:val="restart"/>
            <w:shd w:val="clear" w:color="000000" w:fill="FFFFFF"/>
            <w:vAlign w:val="center"/>
            <w:hideMark/>
          </w:tcPr>
          <w:p w14:paraId="51612E4F"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2026-2028</w:t>
            </w:r>
          </w:p>
        </w:tc>
        <w:tc>
          <w:tcPr>
            <w:tcW w:w="1309" w:type="dxa"/>
            <w:vMerge w:val="restart"/>
            <w:shd w:val="clear" w:color="000000" w:fill="FFFFFF"/>
            <w:vAlign w:val="center"/>
            <w:hideMark/>
          </w:tcPr>
          <w:p w14:paraId="183A5DB3"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ru-RU"/>
                <w14:ligatures w14:val="none"/>
              </w:rPr>
            </w:pPr>
            <w:r w:rsidRPr="0014298B">
              <w:rPr>
                <w:rFonts w:ascii="Times New Roman" w:eastAsia="Times New Roman" w:hAnsi="Times New Roman" w:cs="Times New Roman"/>
                <w:kern w:val="0"/>
                <w:sz w:val="20"/>
                <w:lang w:val="ru-RU"/>
                <w14:ligatures w14:val="none"/>
              </w:rPr>
              <w:t xml:space="preserve">Управління освіти, молоді та спорту </w:t>
            </w:r>
          </w:p>
        </w:tc>
        <w:tc>
          <w:tcPr>
            <w:tcW w:w="1554" w:type="dxa"/>
            <w:shd w:val="clear" w:color="000000" w:fill="FFFFFF"/>
            <w:vAlign w:val="center"/>
            <w:hideMark/>
          </w:tcPr>
          <w:p w14:paraId="12295D11"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 xml:space="preserve">кошти державного, обласного бюджетів </w:t>
            </w:r>
          </w:p>
        </w:tc>
        <w:tc>
          <w:tcPr>
            <w:tcW w:w="1487" w:type="dxa"/>
            <w:shd w:val="clear" w:color="000000" w:fill="FFFFFF"/>
            <w:vAlign w:val="center"/>
            <w:hideMark/>
          </w:tcPr>
          <w:p w14:paraId="57E42220"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8 964,5</w:t>
            </w:r>
          </w:p>
        </w:tc>
        <w:tc>
          <w:tcPr>
            <w:tcW w:w="1559" w:type="dxa"/>
            <w:shd w:val="clear" w:color="000000" w:fill="FFFFFF"/>
            <w:vAlign w:val="center"/>
            <w:hideMark/>
          </w:tcPr>
          <w:p w14:paraId="65FE145E"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9 896,8</w:t>
            </w:r>
          </w:p>
        </w:tc>
        <w:tc>
          <w:tcPr>
            <w:tcW w:w="1134" w:type="dxa"/>
            <w:shd w:val="clear" w:color="000000" w:fill="FFFFFF"/>
            <w:vAlign w:val="center"/>
            <w:hideMark/>
          </w:tcPr>
          <w:p w14:paraId="5F6045D2"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10 480,7</w:t>
            </w:r>
          </w:p>
        </w:tc>
        <w:tc>
          <w:tcPr>
            <w:tcW w:w="1565" w:type="dxa"/>
            <w:vMerge w:val="restart"/>
            <w:shd w:val="clear" w:color="000000" w:fill="FFFFFF"/>
            <w:vAlign w:val="center"/>
            <w:hideMark/>
          </w:tcPr>
          <w:p w14:paraId="0B6363CE"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ru-RU"/>
                <w14:ligatures w14:val="none"/>
              </w:rPr>
              <w:t xml:space="preserve"> Дотримання вимог чинного законодавства у сфері цивільного захисту та пожежної безпеки.  </w:t>
            </w:r>
            <w:r w:rsidRPr="0014298B">
              <w:rPr>
                <w:rFonts w:ascii="Times New Roman" w:eastAsia="Times New Roman" w:hAnsi="Times New Roman" w:cs="Times New Roman"/>
                <w:kern w:val="0"/>
                <w:sz w:val="20"/>
                <w:lang w:val="en-US"/>
                <w14:ligatures w14:val="none"/>
              </w:rPr>
              <w:t xml:space="preserve">Створення </w:t>
            </w:r>
            <w:proofErr w:type="gramStart"/>
            <w:r w:rsidRPr="0014298B">
              <w:rPr>
                <w:rFonts w:ascii="Times New Roman" w:eastAsia="Times New Roman" w:hAnsi="Times New Roman" w:cs="Times New Roman"/>
                <w:kern w:val="0"/>
                <w:sz w:val="20"/>
                <w:lang w:val="en-US"/>
                <w14:ligatures w14:val="none"/>
              </w:rPr>
              <w:t>безпечних  умов</w:t>
            </w:r>
            <w:proofErr w:type="gramEnd"/>
            <w:r w:rsidRPr="0014298B">
              <w:rPr>
                <w:rFonts w:ascii="Times New Roman" w:eastAsia="Times New Roman" w:hAnsi="Times New Roman" w:cs="Times New Roman"/>
                <w:kern w:val="0"/>
                <w:sz w:val="20"/>
                <w:lang w:val="en-US"/>
                <w14:ligatures w14:val="none"/>
              </w:rPr>
              <w:t xml:space="preserve"> в закладах.  </w:t>
            </w:r>
          </w:p>
        </w:tc>
      </w:tr>
      <w:tr w:rsidR="00272D87" w:rsidRPr="00272D87" w14:paraId="45EB318A" w14:textId="77777777" w:rsidTr="00272D87">
        <w:trPr>
          <w:trHeight w:val="1572"/>
        </w:trPr>
        <w:tc>
          <w:tcPr>
            <w:tcW w:w="589" w:type="dxa"/>
            <w:vMerge/>
            <w:vAlign w:val="center"/>
            <w:hideMark/>
          </w:tcPr>
          <w:p w14:paraId="222577CD" w14:textId="77777777" w:rsidR="0014298B" w:rsidRPr="0014298B" w:rsidRDefault="0014298B" w:rsidP="0014298B">
            <w:pPr>
              <w:spacing w:after="0" w:line="240" w:lineRule="auto"/>
              <w:rPr>
                <w:rFonts w:ascii="Times New Roman" w:eastAsia="Times New Roman" w:hAnsi="Times New Roman" w:cs="Times New Roman"/>
                <w:kern w:val="0"/>
                <w:sz w:val="20"/>
                <w:lang w:val="en-US"/>
                <w14:ligatures w14:val="none"/>
              </w:rPr>
            </w:pPr>
          </w:p>
        </w:tc>
        <w:tc>
          <w:tcPr>
            <w:tcW w:w="1942" w:type="dxa"/>
            <w:vMerge/>
            <w:vAlign w:val="center"/>
            <w:hideMark/>
          </w:tcPr>
          <w:p w14:paraId="1271C539" w14:textId="77777777" w:rsidR="0014298B" w:rsidRPr="0014298B" w:rsidRDefault="0014298B" w:rsidP="0014298B">
            <w:pPr>
              <w:spacing w:after="0" w:line="240" w:lineRule="auto"/>
              <w:rPr>
                <w:rFonts w:ascii="Times New Roman" w:eastAsia="Times New Roman" w:hAnsi="Times New Roman" w:cs="Times New Roman"/>
                <w:kern w:val="0"/>
                <w:sz w:val="20"/>
                <w:lang w:val="en-US"/>
                <w14:ligatures w14:val="none"/>
              </w:rPr>
            </w:pPr>
          </w:p>
        </w:tc>
        <w:tc>
          <w:tcPr>
            <w:tcW w:w="2822" w:type="dxa"/>
            <w:vMerge/>
            <w:vAlign w:val="center"/>
            <w:hideMark/>
          </w:tcPr>
          <w:p w14:paraId="31A7D5B4" w14:textId="77777777" w:rsidR="0014298B" w:rsidRPr="0014298B" w:rsidRDefault="0014298B" w:rsidP="0014298B">
            <w:pPr>
              <w:spacing w:after="0" w:line="240" w:lineRule="auto"/>
              <w:rPr>
                <w:rFonts w:ascii="Times New Roman" w:eastAsia="Times New Roman" w:hAnsi="Times New Roman" w:cs="Times New Roman"/>
                <w:kern w:val="0"/>
                <w:sz w:val="20"/>
                <w:lang w:val="en-US"/>
                <w14:ligatures w14:val="none"/>
              </w:rPr>
            </w:pPr>
          </w:p>
        </w:tc>
        <w:tc>
          <w:tcPr>
            <w:tcW w:w="1207" w:type="dxa"/>
            <w:vMerge/>
            <w:vAlign w:val="center"/>
            <w:hideMark/>
          </w:tcPr>
          <w:p w14:paraId="0EBE247F" w14:textId="77777777" w:rsidR="0014298B" w:rsidRPr="0014298B" w:rsidRDefault="0014298B" w:rsidP="0014298B">
            <w:pPr>
              <w:spacing w:after="0" w:line="240" w:lineRule="auto"/>
              <w:rPr>
                <w:rFonts w:ascii="Times New Roman" w:eastAsia="Times New Roman" w:hAnsi="Times New Roman" w:cs="Times New Roman"/>
                <w:kern w:val="0"/>
                <w:sz w:val="20"/>
                <w:lang w:val="en-US"/>
                <w14:ligatures w14:val="none"/>
              </w:rPr>
            </w:pPr>
          </w:p>
        </w:tc>
        <w:tc>
          <w:tcPr>
            <w:tcW w:w="1309" w:type="dxa"/>
            <w:vMerge/>
            <w:vAlign w:val="center"/>
            <w:hideMark/>
          </w:tcPr>
          <w:p w14:paraId="2F8AE844" w14:textId="77777777" w:rsidR="0014298B" w:rsidRPr="0014298B" w:rsidRDefault="0014298B" w:rsidP="0014298B">
            <w:pPr>
              <w:spacing w:after="0" w:line="240" w:lineRule="auto"/>
              <w:rPr>
                <w:rFonts w:ascii="Times New Roman" w:eastAsia="Times New Roman" w:hAnsi="Times New Roman" w:cs="Times New Roman"/>
                <w:kern w:val="0"/>
                <w:sz w:val="20"/>
                <w:lang w:val="en-US"/>
                <w14:ligatures w14:val="none"/>
              </w:rPr>
            </w:pPr>
          </w:p>
        </w:tc>
        <w:tc>
          <w:tcPr>
            <w:tcW w:w="1554" w:type="dxa"/>
            <w:shd w:val="clear" w:color="000000" w:fill="FFFFFF"/>
            <w:vAlign w:val="center"/>
            <w:hideMark/>
          </w:tcPr>
          <w:p w14:paraId="7EFD4128"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Бюджет Лозівської міської ТГ</w:t>
            </w:r>
          </w:p>
        </w:tc>
        <w:tc>
          <w:tcPr>
            <w:tcW w:w="1487" w:type="dxa"/>
            <w:shd w:val="clear" w:color="000000" w:fill="FFFFFF"/>
            <w:vAlign w:val="center"/>
            <w:hideMark/>
          </w:tcPr>
          <w:p w14:paraId="54B98E2C"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419,5</w:t>
            </w:r>
          </w:p>
        </w:tc>
        <w:tc>
          <w:tcPr>
            <w:tcW w:w="1559" w:type="dxa"/>
            <w:shd w:val="clear" w:color="000000" w:fill="FFFFFF"/>
            <w:vAlign w:val="center"/>
            <w:hideMark/>
          </w:tcPr>
          <w:p w14:paraId="6D900486"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463,1</w:t>
            </w:r>
          </w:p>
        </w:tc>
        <w:tc>
          <w:tcPr>
            <w:tcW w:w="1134" w:type="dxa"/>
            <w:shd w:val="clear" w:color="000000" w:fill="FFFFFF"/>
            <w:vAlign w:val="center"/>
            <w:hideMark/>
          </w:tcPr>
          <w:p w14:paraId="490A8104"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490,5</w:t>
            </w:r>
          </w:p>
        </w:tc>
        <w:tc>
          <w:tcPr>
            <w:tcW w:w="1565" w:type="dxa"/>
            <w:vMerge/>
            <w:vAlign w:val="center"/>
            <w:hideMark/>
          </w:tcPr>
          <w:p w14:paraId="33044581" w14:textId="77777777" w:rsidR="0014298B" w:rsidRPr="0014298B" w:rsidRDefault="0014298B" w:rsidP="0014298B">
            <w:pPr>
              <w:spacing w:after="0" w:line="240" w:lineRule="auto"/>
              <w:rPr>
                <w:rFonts w:ascii="Times New Roman" w:eastAsia="Times New Roman" w:hAnsi="Times New Roman" w:cs="Times New Roman"/>
                <w:kern w:val="0"/>
                <w:sz w:val="20"/>
                <w:lang w:val="en-US"/>
                <w14:ligatures w14:val="none"/>
              </w:rPr>
            </w:pPr>
          </w:p>
        </w:tc>
      </w:tr>
      <w:tr w:rsidR="00272D87" w:rsidRPr="00272D87" w14:paraId="45F75BB6" w14:textId="77777777" w:rsidTr="00272D87">
        <w:trPr>
          <w:trHeight w:val="2028"/>
        </w:trPr>
        <w:tc>
          <w:tcPr>
            <w:tcW w:w="589" w:type="dxa"/>
            <w:vMerge w:val="restart"/>
            <w:shd w:val="clear" w:color="000000" w:fill="FFFFFF"/>
            <w:vAlign w:val="center"/>
            <w:hideMark/>
          </w:tcPr>
          <w:p w14:paraId="6AD86681" w14:textId="64C681DC" w:rsidR="0014298B" w:rsidRPr="0014298B" w:rsidRDefault="0014298B" w:rsidP="0014298B">
            <w:pPr>
              <w:spacing w:after="0" w:line="240" w:lineRule="auto"/>
              <w:jc w:val="center"/>
              <w:rPr>
                <w:rFonts w:ascii="Times New Roman" w:eastAsia="Times New Roman" w:hAnsi="Times New Roman" w:cs="Times New Roman"/>
                <w:kern w:val="0"/>
                <w:sz w:val="20"/>
                <w14:ligatures w14:val="none"/>
              </w:rPr>
            </w:pPr>
            <w:r w:rsidRPr="0014298B">
              <w:rPr>
                <w:rFonts w:ascii="Times New Roman" w:eastAsia="Times New Roman" w:hAnsi="Times New Roman" w:cs="Times New Roman"/>
                <w:kern w:val="0"/>
                <w:sz w:val="20"/>
                <w:lang w:val="en-US"/>
                <w14:ligatures w14:val="none"/>
              </w:rPr>
              <w:t>3</w:t>
            </w:r>
            <w:r w:rsidR="00272D87" w:rsidRPr="00272D87">
              <w:rPr>
                <w:rFonts w:ascii="Times New Roman" w:eastAsia="Times New Roman" w:hAnsi="Times New Roman" w:cs="Times New Roman"/>
                <w:kern w:val="0"/>
                <w:sz w:val="20"/>
                <w14:ligatures w14:val="none"/>
              </w:rPr>
              <w:t>.</w:t>
            </w:r>
          </w:p>
        </w:tc>
        <w:tc>
          <w:tcPr>
            <w:tcW w:w="1942" w:type="dxa"/>
            <w:vMerge w:val="restart"/>
            <w:shd w:val="clear" w:color="000000" w:fill="FFFFFF"/>
            <w:vAlign w:val="center"/>
            <w:hideMark/>
          </w:tcPr>
          <w:p w14:paraId="0AE147DF"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ru-RU"/>
                <w14:ligatures w14:val="none"/>
              </w:rPr>
            </w:pPr>
            <w:r w:rsidRPr="0014298B">
              <w:rPr>
                <w:rFonts w:ascii="Times New Roman" w:eastAsia="Times New Roman" w:hAnsi="Times New Roman" w:cs="Times New Roman"/>
                <w:kern w:val="0"/>
                <w:sz w:val="20"/>
                <w:lang w:val="ru-RU"/>
                <w14:ligatures w14:val="none"/>
              </w:rPr>
              <w:t xml:space="preserve">Проведення обробки вогнетривким розчином горищних приміщень </w:t>
            </w:r>
          </w:p>
        </w:tc>
        <w:tc>
          <w:tcPr>
            <w:tcW w:w="2822" w:type="dxa"/>
            <w:vMerge w:val="restart"/>
            <w:shd w:val="clear" w:color="000000" w:fill="FFFFFF"/>
            <w:vAlign w:val="center"/>
            <w:hideMark/>
          </w:tcPr>
          <w:p w14:paraId="7F8EE3CA"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ru-RU"/>
                <w14:ligatures w14:val="none"/>
              </w:rPr>
            </w:pPr>
            <w:r w:rsidRPr="0014298B">
              <w:rPr>
                <w:rFonts w:ascii="Times New Roman" w:eastAsia="Times New Roman" w:hAnsi="Times New Roman" w:cs="Times New Roman"/>
                <w:kern w:val="0"/>
                <w:sz w:val="20"/>
                <w:lang w:val="ru-RU"/>
                <w14:ligatures w14:val="none"/>
              </w:rPr>
              <w:t>Обробка вогнетривким розчином горищних приміщень  закладів загальної середньої освіти (ЗЗСО),закладів дошкільної освіти (ЗДО), закладів позашкільної освіти (ЗПО)</w:t>
            </w:r>
          </w:p>
        </w:tc>
        <w:tc>
          <w:tcPr>
            <w:tcW w:w="1207" w:type="dxa"/>
            <w:vMerge w:val="restart"/>
            <w:shd w:val="clear" w:color="000000" w:fill="FFFFFF"/>
            <w:vAlign w:val="center"/>
            <w:hideMark/>
          </w:tcPr>
          <w:p w14:paraId="27C5BBEA"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2026-2028</w:t>
            </w:r>
          </w:p>
        </w:tc>
        <w:tc>
          <w:tcPr>
            <w:tcW w:w="1309" w:type="dxa"/>
            <w:vMerge w:val="restart"/>
            <w:shd w:val="clear" w:color="000000" w:fill="FFFFFF"/>
            <w:vAlign w:val="center"/>
            <w:hideMark/>
          </w:tcPr>
          <w:p w14:paraId="67C6B97A"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ru-RU"/>
                <w14:ligatures w14:val="none"/>
              </w:rPr>
            </w:pPr>
            <w:r w:rsidRPr="0014298B">
              <w:rPr>
                <w:rFonts w:ascii="Times New Roman" w:eastAsia="Times New Roman" w:hAnsi="Times New Roman" w:cs="Times New Roman"/>
                <w:kern w:val="0"/>
                <w:sz w:val="20"/>
                <w:lang w:val="ru-RU"/>
                <w14:ligatures w14:val="none"/>
              </w:rPr>
              <w:t xml:space="preserve">Управління освіти, молоді та спорту </w:t>
            </w:r>
          </w:p>
        </w:tc>
        <w:tc>
          <w:tcPr>
            <w:tcW w:w="1554" w:type="dxa"/>
            <w:shd w:val="clear" w:color="000000" w:fill="FFFFFF"/>
            <w:vAlign w:val="center"/>
            <w:hideMark/>
          </w:tcPr>
          <w:p w14:paraId="4DC6635F"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 xml:space="preserve">кошти державного, обласного бюджетів </w:t>
            </w:r>
          </w:p>
        </w:tc>
        <w:tc>
          <w:tcPr>
            <w:tcW w:w="1487" w:type="dxa"/>
            <w:shd w:val="clear" w:color="000000" w:fill="FFFFFF"/>
            <w:vAlign w:val="center"/>
            <w:hideMark/>
          </w:tcPr>
          <w:p w14:paraId="4EDF1C7C"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1 506,7</w:t>
            </w:r>
          </w:p>
        </w:tc>
        <w:tc>
          <w:tcPr>
            <w:tcW w:w="1559" w:type="dxa"/>
            <w:shd w:val="clear" w:color="000000" w:fill="FFFFFF"/>
            <w:vAlign w:val="center"/>
            <w:hideMark/>
          </w:tcPr>
          <w:p w14:paraId="6054AD3E"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1 663,4</w:t>
            </w:r>
          </w:p>
        </w:tc>
        <w:tc>
          <w:tcPr>
            <w:tcW w:w="1134" w:type="dxa"/>
            <w:shd w:val="clear" w:color="000000" w:fill="FFFFFF"/>
            <w:vAlign w:val="center"/>
            <w:hideMark/>
          </w:tcPr>
          <w:p w14:paraId="2B870874"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1 761,5</w:t>
            </w:r>
          </w:p>
        </w:tc>
        <w:tc>
          <w:tcPr>
            <w:tcW w:w="1565" w:type="dxa"/>
            <w:vMerge w:val="restart"/>
            <w:shd w:val="clear" w:color="000000" w:fill="FFFFFF"/>
            <w:vAlign w:val="center"/>
            <w:hideMark/>
          </w:tcPr>
          <w:p w14:paraId="765C1750"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ru-RU"/>
                <w14:ligatures w14:val="none"/>
              </w:rPr>
              <w:t xml:space="preserve"> Дотримання вимог чинного законодавства у сфері цивільного захисту та пожежної безпеки.  </w:t>
            </w:r>
            <w:r w:rsidRPr="0014298B">
              <w:rPr>
                <w:rFonts w:ascii="Times New Roman" w:eastAsia="Times New Roman" w:hAnsi="Times New Roman" w:cs="Times New Roman"/>
                <w:kern w:val="0"/>
                <w:sz w:val="20"/>
                <w:lang w:val="en-US"/>
                <w14:ligatures w14:val="none"/>
              </w:rPr>
              <w:t xml:space="preserve">Створення </w:t>
            </w:r>
            <w:proofErr w:type="gramStart"/>
            <w:r w:rsidRPr="0014298B">
              <w:rPr>
                <w:rFonts w:ascii="Times New Roman" w:eastAsia="Times New Roman" w:hAnsi="Times New Roman" w:cs="Times New Roman"/>
                <w:kern w:val="0"/>
                <w:sz w:val="20"/>
                <w:lang w:val="en-US"/>
                <w14:ligatures w14:val="none"/>
              </w:rPr>
              <w:t>безпечних  умов</w:t>
            </w:r>
            <w:proofErr w:type="gramEnd"/>
            <w:r w:rsidRPr="0014298B">
              <w:rPr>
                <w:rFonts w:ascii="Times New Roman" w:eastAsia="Times New Roman" w:hAnsi="Times New Roman" w:cs="Times New Roman"/>
                <w:kern w:val="0"/>
                <w:sz w:val="20"/>
                <w:lang w:val="en-US"/>
                <w14:ligatures w14:val="none"/>
              </w:rPr>
              <w:t xml:space="preserve"> в закладах. </w:t>
            </w:r>
          </w:p>
        </w:tc>
      </w:tr>
      <w:tr w:rsidR="00272D87" w:rsidRPr="00272D87" w14:paraId="43711D10" w14:textId="77777777" w:rsidTr="00272D87">
        <w:trPr>
          <w:trHeight w:val="1644"/>
        </w:trPr>
        <w:tc>
          <w:tcPr>
            <w:tcW w:w="589" w:type="dxa"/>
            <w:vMerge/>
            <w:vAlign w:val="center"/>
            <w:hideMark/>
          </w:tcPr>
          <w:p w14:paraId="3D863480" w14:textId="77777777" w:rsidR="0014298B" w:rsidRPr="0014298B" w:rsidRDefault="0014298B" w:rsidP="0014298B">
            <w:pPr>
              <w:spacing w:after="0" w:line="240" w:lineRule="auto"/>
              <w:rPr>
                <w:rFonts w:ascii="Times New Roman" w:eastAsia="Times New Roman" w:hAnsi="Times New Roman" w:cs="Times New Roman"/>
                <w:kern w:val="0"/>
                <w:sz w:val="20"/>
                <w:lang w:val="en-US"/>
                <w14:ligatures w14:val="none"/>
              </w:rPr>
            </w:pPr>
          </w:p>
        </w:tc>
        <w:tc>
          <w:tcPr>
            <w:tcW w:w="1942" w:type="dxa"/>
            <w:vMerge/>
            <w:vAlign w:val="center"/>
            <w:hideMark/>
          </w:tcPr>
          <w:p w14:paraId="6098F51B" w14:textId="77777777" w:rsidR="0014298B" w:rsidRPr="0014298B" w:rsidRDefault="0014298B" w:rsidP="0014298B">
            <w:pPr>
              <w:spacing w:after="0" w:line="240" w:lineRule="auto"/>
              <w:rPr>
                <w:rFonts w:ascii="Times New Roman" w:eastAsia="Times New Roman" w:hAnsi="Times New Roman" w:cs="Times New Roman"/>
                <w:kern w:val="0"/>
                <w:sz w:val="20"/>
                <w:lang w:val="en-US"/>
                <w14:ligatures w14:val="none"/>
              </w:rPr>
            </w:pPr>
          </w:p>
        </w:tc>
        <w:tc>
          <w:tcPr>
            <w:tcW w:w="2822" w:type="dxa"/>
            <w:vMerge/>
            <w:vAlign w:val="center"/>
            <w:hideMark/>
          </w:tcPr>
          <w:p w14:paraId="66FFE825" w14:textId="77777777" w:rsidR="0014298B" w:rsidRPr="0014298B" w:rsidRDefault="0014298B" w:rsidP="0014298B">
            <w:pPr>
              <w:spacing w:after="0" w:line="240" w:lineRule="auto"/>
              <w:rPr>
                <w:rFonts w:ascii="Times New Roman" w:eastAsia="Times New Roman" w:hAnsi="Times New Roman" w:cs="Times New Roman"/>
                <w:kern w:val="0"/>
                <w:sz w:val="20"/>
                <w:lang w:val="en-US"/>
                <w14:ligatures w14:val="none"/>
              </w:rPr>
            </w:pPr>
          </w:p>
        </w:tc>
        <w:tc>
          <w:tcPr>
            <w:tcW w:w="1207" w:type="dxa"/>
            <w:vMerge/>
            <w:vAlign w:val="center"/>
            <w:hideMark/>
          </w:tcPr>
          <w:p w14:paraId="0279BD65" w14:textId="77777777" w:rsidR="0014298B" w:rsidRPr="0014298B" w:rsidRDefault="0014298B" w:rsidP="0014298B">
            <w:pPr>
              <w:spacing w:after="0" w:line="240" w:lineRule="auto"/>
              <w:rPr>
                <w:rFonts w:ascii="Times New Roman" w:eastAsia="Times New Roman" w:hAnsi="Times New Roman" w:cs="Times New Roman"/>
                <w:kern w:val="0"/>
                <w:sz w:val="20"/>
                <w:lang w:val="en-US"/>
                <w14:ligatures w14:val="none"/>
              </w:rPr>
            </w:pPr>
          </w:p>
        </w:tc>
        <w:tc>
          <w:tcPr>
            <w:tcW w:w="1309" w:type="dxa"/>
            <w:vMerge/>
            <w:vAlign w:val="center"/>
            <w:hideMark/>
          </w:tcPr>
          <w:p w14:paraId="13637907" w14:textId="77777777" w:rsidR="0014298B" w:rsidRPr="0014298B" w:rsidRDefault="0014298B" w:rsidP="0014298B">
            <w:pPr>
              <w:spacing w:after="0" w:line="240" w:lineRule="auto"/>
              <w:rPr>
                <w:rFonts w:ascii="Times New Roman" w:eastAsia="Times New Roman" w:hAnsi="Times New Roman" w:cs="Times New Roman"/>
                <w:kern w:val="0"/>
                <w:sz w:val="20"/>
                <w:lang w:val="en-US"/>
                <w14:ligatures w14:val="none"/>
              </w:rPr>
            </w:pPr>
          </w:p>
        </w:tc>
        <w:tc>
          <w:tcPr>
            <w:tcW w:w="1554" w:type="dxa"/>
            <w:shd w:val="clear" w:color="000000" w:fill="FFFFFF"/>
            <w:vAlign w:val="center"/>
            <w:hideMark/>
          </w:tcPr>
          <w:p w14:paraId="6A26B0E6"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Бюджет Лозівської міської ТГ</w:t>
            </w:r>
          </w:p>
        </w:tc>
        <w:tc>
          <w:tcPr>
            <w:tcW w:w="1487" w:type="dxa"/>
            <w:shd w:val="clear" w:color="000000" w:fill="FFFFFF"/>
            <w:vAlign w:val="center"/>
            <w:hideMark/>
          </w:tcPr>
          <w:p w14:paraId="695D509A"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176,9</w:t>
            </w:r>
          </w:p>
        </w:tc>
        <w:tc>
          <w:tcPr>
            <w:tcW w:w="1559" w:type="dxa"/>
            <w:shd w:val="clear" w:color="000000" w:fill="FFFFFF"/>
            <w:vAlign w:val="center"/>
            <w:hideMark/>
          </w:tcPr>
          <w:p w14:paraId="3BEA171C"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195,3</w:t>
            </w:r>
          </w:p>
        </w:tc>
        <w:tc>
          <w:tcPr>
            <w:tcW w:w="1134" w:type="dxa"/>
            <w:shd w:val="clear" w:color="000000" w:fill="FFFFFF"/>
            <w:vAlign w:val="center"/>
            <w:hideMark/>
          </w:tcPr>
          <w:p w14:paraId="1E856DFB"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206,8</w:t>
            </w:r>
          </w:p>
        </w:tc>
        <w:tc>
          <w:tcPr>
            <w:tcW w:w="1565" w:type="dxa"/>
            <w:vMerge/>
            <w:vAlign w:val="center"/>
            <w:hideMark/>
          </w:tcPr>
          <w:p w14:paraId="7FD903BB" w14:textId="77777777" w:rsidR="0014298B" w:rsidRPr="0014298B" w:rsidRDefault="0014298B" w:rsidP="0014298B">
            <w:pPr>
              <w:spacing w:after="0" w:line="240" w:lineRule="auto"/>
              <w:rPr>
                <w:rFonts w:ascii="Times New Roman" w:eastAsia="Times New Roman" w:hAnsi="Times New Roman" w:cs="Times New Roman"/>
                <w:kern w:val="0"/>
                <w:sz w:val="20"/>
                <w:lang w:val="en-US"/>
                <w14:ligatures w14:val="none"/>
              </w:rPr>
            </w:pPr>
          </w:p>
        </w:tc>
      </w:tr>
      <w:tr w:rsidR="0014298B" w:rsidRPr="00272D87" w14:paraId="46721652" w14:textId="77777777" w:rsidTr="00272D87">
        <w:trPr>
          <w:trHeight w:val="3493"/>
        </w:trPr>
        <w:tc>
          <w:tcPr>
            <w:tcW w:w="9423" w:type="dxa"/>
            <w:gridSpan w:val="6"/>
            <w:shd w:val="clear" w:color="000000" w:fill="FFFFFF"/>
            <w:vAlign w:val="center"/>
            <w:hideMark/>
          </w:tcPr>
          <w:p w14:paraId="6574B9AA" w14:textId="77777777" w:rsidR="0014298B" w:rsidRPr="0014298B" w:rsidRDefault="0014298B" w:rsidP="0014298B">
            <w:pPr>
              <w:spacing w:after="0" w:line="240" w:lineRule="auto"/>
              <w:jc w:val="right"/>
              <w:rPr>
                <w:rFonts w:ascii="Times New Roman" w:eastAsia="Times New Roman" w:hAnsi="Times New Roman" w:cs="Times New Roman"/>
                <w:b/>
                <w:bCs/>
                <w:kern w:val="0"/>
                <w:sz w:val="20"/>
                <w:lang w:val="ru-RU"/>
                <w14:ligatures w14:val="none"/>
              </w:rPr>
            </w:pPr>
            <w:r w:rsidRPr="0014298B">
              <w:rPr>
                <w:rFonts w:ascii="Times New Roman" w:eastAsia="Times New Roman" w:hAnsi="Times New Roman" w:cs="Times New Roman"/>
                <w:b/>
                <w:bCs/>
                <w:kern w:val="0"/>
                <w:sz w:val="20"/>
                <w:lang w:val="ru-RU"/>
                <w14:ligatures w14:val="none"/>
              </w:rPr>
              <w:t>Всього на придбання обладнання довгострокового користування:</w:t>
            </w:r>
          </w:p>
        </w:tc>
        <w:tc>
          <w:tcPr>
            <w:tcW w:w="1487" w:type="dxa"/>
            <w:shd w:val="clear" w:color="000000" w:fill="FFFFFF"/>
            <w:vAlign w:val="center"/>
            <w:hideMark/>
          </w:tcPr>
          <w:p w14:paraId="4A039A34" w14:textId="77777777" w:rsidR="0014298B" w:rsidRPr="0014298B" w:rsidRDefault="0014298B" w:rsidP="0014298B">
            <w:pPr>
              <w:spacing w:after="0" w:line="240" w:lineRule="auto"/>
              <w:jc w:val="center"/>
              <w:rPr>
                <w:rFonts w:ascii="Times New Roman" w:eastAsia="Times New Roman" w:hAnsi="Times New Roman" w:cs="Times New Roman"/>
                <w:b/>
                <w:bCs/>
                <w:kern w:val="0"/>
                <w:sz w:val="20"/>
                <w:lang w:val="en-US"/>
                <w14:ligatures w14:val="none"/>
              </w:rPr>
            </w:pPr>
            <w:r w:rsidRPr="0014298B">
              <w:rPr>
                <w:rFonts w:ascii="Times New Roman" w:eastAsia="Times New Roman" w:hAnsi="Times New Roman" w:cs="Times New Roman"/>
                <w:b/>
                <w:bCs/>
                <w:kern w:val="0"/>
                <w:sz w:val="20"/>
                <w:lang w:val="en-US"/>
                <w14:ligatures w14:val="none"/>
              </w:rPr>
              <w:t>47 806,8</w:t>
            </w:r>
          </w:p>
        </w:tc>
        <w:tc>
          <w:tcPr>
            <w:tcW w:w="1559" w:type="dxa"/>
            <w:shd w:val="clear" w:color="000000" w:fill="FFFFFF"/>
            <w:vAlign w:val="center"/>
            <w:hideMark/>
          </w:tcPr>
          <w:p w14:paraId="073FA8DE" w14:textId="77777777" w:rsidR="0014298B" w:rsidRPr="0014298B" w:rsidRDefault="0014298B" w:rsidP="0014298B">
            <w:pPr>
              <w:spacing w:after="0" w:line="240" w:lineRule="auto"/>
              <w:jc w:val="center"/>
              <w:rPr>
                <w:rFonts w:ascii="Times New Roman" w:eastAsia="Times New Roman" w:hAnsi="Times New Roman" w:cs="Times New Roman"/>
                <w:b/>
                <w:bCs/>
                <w:kern w:val="0"/>
                <w:sz w:val="20"/>
                <w:lang w:val="en-US"/>
                <w14:ligatures w14:val="none"/>
              </w:rPr>
            </w:pPr>
            <w:r w:rsidRPr="0014298B">
              <w:rPr>
                <w:rFonts w:ascii="Times New Roman" w:eastAsia="Times New Roman" w:hAnsi="Times New Roman" w:cs="Times New Roman"/>
                <w:b/>
                <w:bCs/>
                <w:kern w:val="0"/>
                <w:sz w:val="20"/>
                <w:lang w:val="en-US"/>
                <w14:ligatures w14:val="none"/>
              </w:rPr>
              <w:t>52 778,6</w:t>
            </w:r>
          </w:p>
        </w:tc>
        <w:tc>
          <w:tcPr>
            <w:tcW w:w="1134" w:type="dxa"/>
            <w:shd w:val="clear" w:color="000000" w:fill="FFFFFF"/>
            <w:vAlign w:val="center"/>
            <w:hideMark/>
          </w:tcPr>
          <w:p w14:paraId="303DF64F" w14:textId="77777777" w:rsidR="0014298B" w:rsidRPr="0014298B" w:rsidRDefault="0014298B" w:rsidP="0014298B">
            <w:pPr>
              <w:spacing w:after="0" w:line="240" w:lineRule="auto"/>
              <w:jc w:val="center"/>
              <w:rPr>
                <w:rFonts w:ascii="Times New Roman" w:eastAsia="Times New Roman" w:hAnsi="Times New Roman" w:cs="Times New Roman"/>
                <w:b/>
                <w:bCs/>
                <w:kern w:val="0"/>
                <w:sz w:val="20"/>
                <w:lang w:val="en-US"/>
                <w14:ligatures w14:val="none"/>
              </w:rPr>
            </w:pPr>
            <w:r w:rsidRPr="0014298B">
              <w:rPr>
                <w:rFonts w:ascii="Times New Roman" w:eastAsia="Times New Roman" w:hAnsi="Times New Roman" w:cs="Times New Roman"/>
                <w:b/>
                <w:bCs/>
                <w:kern w:val="0"/>
                <w:sz w:val="20"/>
                <w:lang w:val="en-US"/>
                <w14:ligatures w14:val="none"/>
              </w:rPr>
              <w:t>55 892,6</w:t>
            </w:r>
          </w:p>
        </w:tc>
        <w:tc>
          <w:tcPr>
            <w:tcW w:w="1565" w:type="dxa"/>
            <w:shd w:val="clear" w:color="000000" w:fill="FFFFFF"/>
            <w:vAlign w:val="center"/>
            <w:hideMark/>
          </w:tcPr>
          <w:p w14:paraId="541F0E3D" w14:textId="77777777" w:rsidR="0014298B" w:rsidRPr="0014298B" w:rsidRDefault="0014298B" w:rsidP="0014298B">
            <w:pPr>
              <w:spacing w:after="0" w:line="240" w:lineRule="auto"/>
              <w:jc w:val="center"/>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 </w:t>
            </w:r>
          </w:p>
        </w:tc>
      </w:tr>
      <w:tr w:rsidR="0014298B" w:rsidRPr="00272D87" w14:paraId="6C5DC205" w14:textId="77777777" w:rsidTr="00272D87">
        <w:trPr>
          <w:trHeight w:val="2936"/>
        </w:trPr>
        <w:tc>
          <w:tcPr>
            <w:tcW w:w="7869" w:type="dxa"/>
            <w:gridSpan w:val="5"/>
            <w:vMerge w:val="restart"/>
            <w:shd w:val="clear" w:color="000000" w:fill="FFFFFF"/>
            <w:noWrap/>
            <w:vAlign w:val="center"/>
            <w:hideMark/>
          </w:tcPr>
          <w:p w14:paraId="21CF31AA" w14:textId="77777777" w:rsidR="0014298B" w:rsidRPr="0014298B" w:rsidRDefault="0014298B" w:rsidP="0014298B">
            <w:pPr>
              <w:spacing w:after="0" w:line="240" w:lineRule="auto"/>
              <w:jc w:val="center"/>
              <w:rPr>
                <w:rFonts w:ascii="Times New Roman" w:eastAsia="Times New Roman" w:hAnsi="Times New Roman" w:cs="Times New Roman"/>
                <w:b/>
                <w:bCs/>
                <w:kern w:val="0"/>
                <w:sz w:val="20"/>
                <w:lang w:val="ru-RU"/>
                <w14:ligatures w14:val="none"/>
              </w:rPr>
            </w:pPr>
            <w:r w:rsidRPr="0014298B">
              <w:rPr>
                <w:rFonts w:ascii="Times New Roman" w:eastAsia="Times New Roman" w:hAnsi="Times New Roman" w:cs="Times New Roman"/>
                <w:b/>
                <w:bCs/>
                <w:kern w:val="0"/>
                <w:sz w:val="20"/>
                <w:lang w:val="ru-RU"/>
                <w14:ligatures w14:val="none"/>
              </w:rPr>
              <w:lastRenderedPageBreak/>
              <w:t>Орієнтовні обсяги фінансування за напрямками</w:t>
            </w:r>
          </w:p>
        </w:tc>
        <w:tc>
          <w:tcPr>
            <w:tcW w:w="1554" w:type="dxa"/>
            <w:shd w:val="clear" w:color="000000" w:fill="FFFFFF"/>
            <w:vAlign w:val="bottom"/>
            <w:hideMark/>
          </w:tcPr>
          <w:p w14:paraId="24B1137D" w14:textId="77777777" w:rsidR="0014298B" w:rsidRPr="0014298B" w:rsidRDefault="0014298B" w:rsidP="0014298B">
            <w:pPr>
              <w:spacing w:after="0" w:line="240" w:lineRule="auto"/>
              <w:jc w:val="center"/>
              <w:rPr>
                <w:rFonts w:ascii="Times New Roman" w:eastAsia="Times New Roman" w:hAnsi="Times New Roman" w:cs="Times New Roman"/>
                <w:b/>
                <w:bCs/>
                <w:kern w:val="0"/>
                <w:sz w:val="20"/>
                <w:lang w:val="en-US"/>
                <w14:ligatures w14:val="none"/>
              </w:rPr>
            </w:pPr>
            <w:r w:rsidRPr="0014298B">
              <w:rPr>
                <w:rFonts w:ascii="Times New Roman" w:eastAsia="Times New Roman" w:hAnsi="Times New Roman" w:cs="Times New Roman"/>
                <w:b/>
                <w:bCs/>
                <w:kern w:val="0"/>
                <w:sz w:val="20"/>
                <w:lang w:val="en-US"/>
                <w14:ligatures w14:val="none"/>
              </w:rPr>
              <w:t>Бюджет Лозівської міської ТГ</w:t>
            </w:r>
          </w:p>
        </w:tc>
        <w:tc>
          <w:tcPr>
            <w:tcW w:w="1487" w:type="dxa"/>
            <w:shd w:val="clear" w:color="000000" w:fill="FFFFFF"/>
            <w:vAlign w:val="center"/>
            <w:hideMark/>
          </w:tcPr>
          <w:p w14:paraId="384555E3" w14:textId="77777777" w:rsidR="0014298B" w:rsidRPr="0014298B" w:rsidRDefault="0014298B" w:rsidP="0014298B">
            <w:pPr>
              <w:spacing w:after="0" w:line="240" w:lineRule="auto"/>
              <w:jc w:val="center"/>
              <w:rPr>
                <w:rFonts w:ascii="Times New Roman" w:eastAsia="Times New Roman" w:hAnsi="Times New Roman" w:cs="Times New Roman"/>
                <w:b/>
                <w:bCs/>
                <w:kern w:val="0"/>
                <w:sz w:val="20"/>
                <w:lang w:val="en-US"/>
                <w14:ligatures w14:val="none"/>
              </w:rPr>
            </w:pPr>
            <w:r w:rsidRPr="0014298B">
              <w:rPr>
                <w:rFonts w:ascii="Times New Roman" w:eastAsia="Times New Roman" w:hAnsi="Times New Roman" w:cs="Times New Roman"/>
                <w:b/>
                <w:bCs/>
                <w:kern w:val="0"/>
                <w:sz w:val="20"/>
                <w:lang w:val="en-US"/>
                <w14:ligatures w14:val="none"/>
              </w:rPr>
              <w:t>733 581,8</w:t>
            </w:r>
          </w:p>
        </w:tc>
        <w:tc>
          <w:tcPr>
            <w:tcW w:w="1559" w:type="dxa"/>
            <w:shd w:val="clear" w:color="000000" w:fill="FFFFFF"/>
            <w:vAlign w:val="center"/>
            <w:hideMark/>
          </w:tcPr>
          <w:p w14:paraId="56FCB723" w14:textId="77777777" w:rsidR="0014298B" w:rsidRPr="0014298B" w:rsidRDefault="0014298B" w:rsidP="0014298B">
            <w:pPr>
              <w:spacing w:after="0" w:line="240" w:lineRule="auto"/>
              <w:jc w:val="center"/>
              <w:rPr>
                <w:rFonts w:ascii="Times New Roman" w:eastAsia="Times New Roman" w:hAnsi="Times New Roman" w:cs="Times New Roman"/>
                <w:b/>
                <w:bCs/>
                <w:kern w:val="0"/>
                <w:sz w:val="20"/>
                <w:lang w:val="en-US"/>
                <w14:ligatures w14:val="none"/>
              </w:rPr>
            </w:pPr>
            <w:r w:rsidRPr="0014298B">
              <w:rPr>
                <w:rFonts w:ascii="Times New Roman" w:eastAsia="Times New Roman" w:hAnsi="Times New Roman" w:cs="Times New Roman"/>
                <w:b/>
                <w:bCs/>
                <w:kern w:val="0"/>
                <w:sz w:val="20"/>
                <w:lang w:val="en-US"/>
                <w14:ligatures w14:val="none"/>
              </w:rPr>
              <w:t>809 874,2</w:t>
            </w:r>
          </w:p>
        </w:tc>
        <w:tc>
          <w:tcPr>
            <w:tcW w:w="1134" w:type="dxa"/>
            <w:shd w:val="clear" w:color="000000" w:fill="FFFFFF"/>
            <w:vAlign w:val="center"/>
            <w:hideMark/>
          </w:tcPr>
          <w:p w14:paraId="380A931B" w14:textId="77777777" w:rsidR="0014298B" w:rsidRPr="0014298B" w:rsidRDefault="0014298B" w:rsidP="0014298B">
            <w:pPr>
              <w:spacing w:after="0" w:line="240" w:lineRule="auto"/>
              <w:jc w:val="center"/>
              <w:rPr>
                <w:rFonts w:ascii="Times New Roman" w:eastAsia="Times New Roman" w:hAnsi="Times New Roman" w:cs="Times New Roman"/>
                <w:b/>
                <w:bCs/>
                <w:kern w:val="0"/>
                <w:sz w:val="20"/>
                <w:lang w:val="en-US"/>
                <w14:ligatures w14:val="none"/>
              </w:rPr>
            </w:pPr>
            <w:r w:rsidRPr="0014298B">
              <w:rPr>
                <w:rFonts w:ascii="Times New Roman" w:eastAsia="Times New Roman" w:hAnsi="Times New Roman" w:cs="Times New Roman"/>
                <w:b/>
                <w:bCs/>
                <w:kern w:val="0"/>
                <w:sz w:val="20"/>
                <w:lang w:val="en-US"/>
                <w14:ligatures w14:val="none"/>
              </w:rPr>
              <w:t>857 656,8</w:t>
            </w:r>
          </w:p>
        </w:tc>
        <w:tc>
          <w:tcPr>
            <w:tcW w:w="1565" w:type="dxa"/>
            <w:shd w:val="clear" w:color="000000" w:fill="FFFFFF"/>
            <w:noWrap/>
            <w:hideMark/>
          </w:tcPr>
          <w:p w14:paraId="08BA410A" w14:textId="77777777" w:rsidR="0014298B" w:rsidRPr="0014298B" w:rsidRDefault="0014298B" w:rsidP="0014298B">
            <w:pPr>
              <w:spacing w:after="0" w:line="240" w:lineRule="auto"/>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 </w:t>
            </w:r>
          </w:p>
        </w:tc>
      </w:tr>
      <w:tr w:rsidR="0014298B" w:rsidRPr="00272D87" w14:paraId="6A95688E" w14:textId="77777777" w:rsidTr="00272D87">
        <w:trPr>
          <w:trHeight w:val="2064"/>
        </w:trPr>
        <w:tc>
          <w:tcPr>
            <w:tcW w:w="7869" w:type="dxa"/>
            <w:gridSpan w:val="5"/>
            <w:vMerge/>
            <w:vAlign w:val="center"/>
            <w:hideMark/>
          </w:tcPr>
          <w:p w14:paraId="63E92C28" w14:textId="77777777" w:rsidR="0014298B" w:rsidRPr="0014298B" w:rsidRDefault="0014298B" w:rsidP="0014298B">
            <w:pPr>
              <w:spacing w:after="0" w:line="240" w:lineRule="auto"/>
              <w:rPr>
                <w:rFonts w:ascii="Times New Roman" w:eastAsia="Times New Roman" w:hAnsi="Times New Roman" w:cs="Times New Roman"/>
                <w:b/>
                <w:bCs/>
                <w:kern w:val="0"/>
                <w:sz w:val="20"/>
                <w:lang w:val="en-US"/>
                <w14:ligatures w14:val="none"/>
              </w:rPr>
            </w:pPr>
          </w:p>
        </w:tc>
        <w:tc>
          <w:tcPr>
            <w:tcW w:w="1554" w:type="dxa"/>
            <w:shd w:val="clear" w:color="000000" w:fill="FFFFFF"/>
            <w:hideMark/>
          </w:tcPr>
          <w:p w14:paraId="034FDB91" w14:textId="77777777" w:rsidR="0014298B" w:rsidRPr="0014298B" w:rsidRDefault="0014298B" w:rsidP="0014298B">
            <w:pPr>
              <w:spacing w:after="0" w:line="240" w:lineRule="auto"/>
              <w:jc w:val="center"/>
              <w:rPr>
                <w:rFonts w:ascii="Times New Roman" w:eastAsia="Times New Roman" w:hAnsi="Times New Roman" w:cs="Times New Roman"/>
                <w:b/>
                <w:bCs/>
                <w:kern w:val="0"/>
                <w:sz w:val="20"/>
                <w:lang w:val="en-US"/>
                <w14:ligatures w14:val="none"/>
              </w:rPr>
            </w:pPr>
            <w:r w:rsidRPr="0014298B">
              <w:rPr>
                <w:rFonts w:ascii="Times New Roman" w:eastAsia="Times New Roman" w:hAnsi="Times New Roman" w:cs="Times New Roman"/>
                <w:b/>
                <w:bCs/>
                <w:kern w:val="0"/>
                <w:sz w:val="20"/>
                <w:lang w:val="en-US"/>
                <w14:ligatures w14:val="none"/>
              </w:rPr>
              <w:t xml:space="preserve">кошти державного, обласного бюджетів </w:t>
            </w:r>
          </w:p>
        </w:tc>
        <w:tc>
          <w:tcPr>
            <w:tcW w:w="1487" w:type="dxa"/>
            <w:shd w:val="clear" w:color="000000" w:fill="FFFF00"/>
            <w:vAlign w:val="center"/>
            <w:hideMark/>
          </w:tcPr>
          <w:p w14:paraId="29A705C5" w14:textId="77777777" w:rsidR="0014298B" w:rsidRPr="0014298B" w:rsidRDefault="0014298B" w:rsidP="0014298B">
            <w:pPr>
              <w:spacing w:after="0" w:line="240" w:lineRule="auto"/>
              <w:jc w:val="center"/>
              <w:rPr>
                <w:rFonts w:ascii="Times New Roman" w:eastAsia="Times New Roman" w:hAnsi="Times New Roman" w:cs="Times New Roman"/>
                <w:b/>
                <w:bCs/>
                <w:kern w:val="0"/>
                <w:sz w:val="20"/>
                <w:lang w:val="en-US"/>
                <w14:ligatures w14:val="none"/>
              </w:rPr>
            </w:pPr>
            <w:r w:rsidRPr="0014298B">
              <w:rPr>
                <w:rFonts w:ascii="Times New Roman" w:eastAsia="Times New Roman" w:hAnsi="Times New Roman" w:cs="Times New Roman"/>
                <w:b/>
                <w:bCs/>
                <w:kern w:val="0"/>
                <w:sz w:val="20"/>
                <w:lang w:val="en-US"/>
                <w14:ligatures w14:val="none"/>
              </w:rPr>
              <w:t>3 378 693,2</w:t>
            </w:r>
          </w:p>
        </w:tc>
        <w:tc>
          <w:tcPr>
            <w:tcW w:w="1559" w:type="dxa"/>
            <w:shd w:val="clear" w:color="000000" w:fill="FFFF00"/>
            <w:vAlign w:val="center"/>
            <w:hideMark/>
          </w:tcPr>
          <w:p w14:paraId="079523F9" w14:textId="77777777" w:rsidR="0014298B" w:rsidRPr="0014298B" w:rsidRDefault="0014298B" w:rsidP="0014298B">
            <w:pPr>
              <w:spacing w:after="0" w:line="240" w:lineRule="auto"/>
              <w:jc w:val="center"/>
              <w:rPr>
                <w:rFonts w:ascii="Times New Roman" w:eastAsia="Times New Roman" w:hAnsi="Times New Roman" w:cs="Times New Roman"/>
                <w:b/>
                <w:bCs/>
                <w:kern w:val="0"/>
                <w:sz w:val="20"/>
                <w:lang w:val="en-US"/>
                <w14:ligatures w14:val="none"/>
              </w:rPr>
            </w:pPr>
            <w:r w:rsidRPr="0014298B">
              <w:rPr>
                <w:rFonts w:ascii="Times New Roman" w:eastAsia="Times New Roman" w:hAnsi="Times New Roman" w:cs="Times New Roman"/>
                <w:b/>
                <w:bCs/>
                <w:kern w:val="0"/>
                <w:sz w:val="20"/>
                <w:lang w:val="en-US"/>
                <w14:ligatures w14:val="none"/>
              </w:rPr>
              <w:t>3 730 077,3</w:t>
            </w:r>
          </w:p>
        </w:tc>
        <w:tc>
          <w:tcPr>
            <w:tcW w:w="1134" w:type="dxa"/>
            <w:shd w:val="clear" w:color="000000" w:fill="FFFF00"/>
            <w:vAlign w:val="center"/>
            <w:hideMark/>
          </w:tcPr>
          <w:p w14:paraId="7F91C3EC" w14:textId="77777777" w:rsidR="0014298B" w:rsidRPr="0014298B" w:rsidRDefault="0014298B" w:rsidP="0014298B">
            <w:pPr>
              <w:spacing w:after="0" w:line="240" w:lineRule="auto"/>
              <w:jc w:val="center"/>
              <w:rPr>
                <w:rFonts w:ascii="Times New Roman" w:eastAsia="Times New Roman" w:hAnsi="Times New Roman" w:cs="Times New Roman"/>
                <w:b/>
                <w:bCs/>
                <w:kern w:val="0"/>
                <w:sz w:val="20"/>
                <w:lang w:val="en-US"/>
                <w14:ligatures w14:val="none"/>
              </w:rPr>
            </w:pPr>
            <w:r w:rsidRPr="0014298B">
              <w:rPr>
                <w:rFonts w:ascii="Times New Roman" w:eastAsia="Times New Roman" w:hAnsi="Times New Roman" w:cs="Times New Roman"/>
                <w:b/>
                <w:bCs/>
                <w:kern w:val="0"/>
                <w:sz w:val="20"/>
                <w:lang w:val="en-US"/>
                <w14:ligatures w14:val="none"/>
              </w:rPr>
              <w:t>3 950 151,9</w:t>
            </w:r>
          </w:p>
        </w:tc>
        <w:tc>
          <w:tcPr>
            <w:tcW w:w="1565" w:type="dxa"/>
            <w:shd w:val="clear" w:color="000000" w:fill="FFFFFF"/>
            <w:noWrap/>
            <w:hideMark/>
          </w:tcPr>
          <w:p w14:paraId="161624FB" w14:textId="77777777" w:rsidR="0014298B" w:rsidRPr="0014298B" w:rsidRDefault="0014298B" w:rsidP="0014298B">
            <w:pPr>
              <w:spacing w:after="0" w:line="240" w:lineRule="auto"/>
              <w:rPr>
                <w:rFonts w:ascii="Times New Roman" w:eastAsia="Times New Roman" w:hAnsi="Times New Roman" w:cs="Times New Roman"/>
                <w:kern w:val="0"/>
                <w:sz w:val="20"/>
                <w:lang w:val="en-US"/>
                <w14:ligatures w14:val="none"/>
              </w:rPr>
            </w:pPr>
            <w:r w:rsidRPr="0014298B">
              <w:rPr>
                <w:rFonts w:ascii="Times New Roman" w:eastAsia="Times New Roman" w:hAnsi="Times New Roman" w:cs="Times New Roman"/>
                <w:kern w:val="0"/>
                <w:sz w:val="20"/>
                <w:lang w:val="en-US"/>
                <w14:ligatures w14:val="none"/>
              </w:rPr>
              <w:t> </w:t>
            </w:r>
          </w:p>
        </w:tc>
      </w:tr>
    </w:tbl>
    <w:p w14:paraId="0A9A0D48" w14:textId="39C9CE0C" w:rsidR="0014298B" w:rsidRDefault="0014298B"/>
    <w:p w14:paraId="0DF2705D" w14:textId="2D0C0E77" w:rsidR="00213AB5" w:rsidRDefault="00213AB5"/>
    <w:p w14:paraId="7ACAA147" w14:textId="73FD43ED" w:rsidR="005A2FAF" w:rsidRPr="00213AB5" w:rsidRDefault="00213AB5" w:rsidP="00972F04">
      <w:pPr>
        <w:tabs>
          <w:tab w:val="left" w:pos="10320"/>
        </w:tabs>
        <w:rPr>
          <w:rFonts w:ascii="Times New Roman" w:hAnsi="Times New Roman" w:cs="Times New Roman"/>
          <w:b/>
          <w:sz w:val="28"/>
          <w:szCs w:val="28"/>
        </w:rPr>
      </w:pPr>
      <w:r w:rsidRPr="00213AB5">
        <w:rPr>
          <w:rFonts w:ascii="Times New Roman" w:hAnsi="Times New Roman" w:cs="Times New Roman"/>
          <w:b/>
          <w:sz w:val="28"/>
          <w:szCs w:val="28"/>
        </w:rPr>
        <w:t xml:space="preserve">Секретар міської ради               </w:t>
      </w:r>
      <w:r>
        <w:rPr>
          <w:rFonts w:ascii="Times New Roman" w:hAnsi="Times New Roman" w:cs="Times New Roman"/>
          <w:b/>
          <w:sz w:val="28"/>
          <w:szCs w:val="28"/>
        </w:rPr>
        <w:t xml:space="preserve">                                                                                                    </w:t>
      </w:r>
      <w:r w:rsidRPr="00213AB5">
        <w:rPr>
          <w:rFonts w:ascii="Times New Roman" w:hAnsi="Times New Roman" w:cs="Times New Roman"/>
          <w:b/>
          <w:sz w:val="28"/>
          <w:szCs w:val="28"/>
        </w:rPr>
        <w:t xml:space="preserve">                      Юрій КУШНІР</w:t>
      </w:r>
    </w:p>
    <w:p w14:paraId="371D9D28" w14:textId="555528AE" w:rsidR="00213AB5" w:rsidRPr="00213AB5" w:rsidRDefault="00213AB5" w:rsidP="00972F04">
      <w:pPr>
        <w:tabs>
          <w:tab w:val="left" w:pos="10320"/>
        </w:tabs>
        <w:rPr>
          <w:rFonts w:ascii="Times New Roman" w:hAnsi="Times New Roman" w:cs="Times New Roman"/>
          <w:sz w:val="24"/>
          <w:szCs w:val="28"/>
        </w:rPr>
      </w:pPr>
      <w:bookmarkStart w:id="0" w:name="_GoBack"/>
      <w:r w:rsidRPr="00213AB5">
        <w:rPr>
          <w:rFonts w:ascii="Times New Roman" w:hAnsi="Times New Roman" w:cs="Times New Roman"/>
          <w:sz w:val="24"/>
          <w:szCs w:val="28"/>
        </w:rPr>
        <w:t>Вікторія Урванцева</w:t>
      </w:r>
      <w:bookmarkEnd w:id="0"/>
    </w:p>
    <w:sectPr w:rsidR="00213AB5" w:rsidRPr="00213AB5" w:rsidSect="00272D87">
      <w:footerReference w:type="default" r:id="rId6"/>
      <w:pgSz w:w="16838" w:h="11906" w:orient="landscape"/>
      <w:pgMar w:top="284" w:right="1134" w:bottom="142" w:left="1134" w:header="708" w:footer="2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1AC851" w14:textId="77777777" w:rsidR="00384ACE" w:rsidRDefault="00384ACE" w:rsidP="00272D87">
      <w:pPr>
        <w:spacing w:after="0" w:line="240" w:lineRule="auto"/>
      </w:pPr>
      <w:r>
        <w:separator/>
      </w:r>
    </w:p>
  </w:endnote>
  <w:endnote w:type="continuationSeparator" w:id="0">
    <w:p w14:paraId="6C14EE25" w14:textId="77777777" w:rsidR="00384ACE" w:rsidRDefault="00384ACE" w:rsidP="00272D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7857316"/>
      <w:docPartObj>
        <w:docPartGallery w:val="Page Numbers (Bottom of Page)"/>
        <w:docPartUnique/>
      </w:docPartObj>
    </w:sdtPr>
    <w:sdtContent>
      <w:p w14:paraId="544A0F3E" w14:textId="086ADCBD" w:rsidR="00213AB5" w:rsidRDefault="00213AB5">
        <w:pPr>
          <w:pStyle w:val="af3"/>
          <w:jc w:val="center"/>
        </w:pPr>
        <w:r>
          <w:fldChar w:fldCharType="begin"/>
        </w:r>
        <w:r>
          <w:instrText>PAGE   \* MERGEFORMAT</w:instrText>
        </w:r>
        <w:r>
          <w:fldChar w:fldCharType="separate"/>
        </w:r>
        <w:r w:rsidR="007B4D7E">
          <w:rPr>
            <w:noProof/>
          </w:rPr>
          <w:t>15</w:t>
        </w:r>
        <w:r>
          <w:fldChar w:fldCharType="end"/>
        </w:r>
      </w:p>
    </w:sdtContent>
  </w:sdt>
  <w:p w14:paraId="2C0018BA" w14:textId="77777777" w:rsidR="00213AB5" w:rsidRDefault="00213AB5">
    <w:pPr>
      <w:pStyle w:val="af3"/>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4720C2" w14:textId="77777777" w:rsidR="00384ACE" w:rsidRDefault="00384ACE" w:rsidP="00272D87">
      <w:pPr>
        <w:spacing w:after="0" w:line="240" w:lineRule="auto"/>
      </w:pPr>
      <w:r>
        <w:separator/>
      </w:r>
    </w:p>
  </w:footnote>
  <w:footnote w:type="continuationSeparator" w:id="0">
    <w:p w14:paraId="693F8864" w14:textId="77777777" w:rsidR="00384ACE" w:rsidRDefault="00384ACE" w:rsidP="00272D8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9"/>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2F04"/>
    <w:rsid w:val="0014298B"/>
    <w:rsid w:val="00213AB5"/>
    <w:rsid w:val="00272D87"/>
    <w:rsid w:val="00384ACE"/>
    <w:rsid w:val="005543EE"/>
    <w:rsid w:val="005A2FAF"/>
    <w:rsid w:val="00642303"/>
    <w:rsid w:val="007B4D7E"/>
    <w:rsid w:val="00902116"/>
    <w:rsid w:val="0095770F"/>
    <w:rsid w:val="00972F04"/>
    <w:rsid w:val="00984BE2"/>
    <w:rsid w:val="009C705B"/>
    <w:rsid w:val="00A25C56"/>
    <w:rsid w:val="00A62FB0"/>
    <w:rsid w:val="00B91FA2"/>
    <w:rsid w:val="00C309DC"/>
    <w:rsid w:val="00CF2DED"/>
    <w:rsid w:val="00DD1715"/>
    <w:rsid w:val="00E521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A794DF"/>
  <w15:chartTrackingRefBased/>
  <w15:docId w15:val="{CD0206DE-62F2-43D5-A474-FD5740F59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F2DED"/>
    <w:rPr>
      <w:lang w:val="uk-UA"/>
    </w:rPr>
  </w:style>
  <w:style w:type="paragraph" w:styleId="1">
    <w:name w:val="heading 1"/>
    <w:basedOn w:val="a"/>
    <w:next w:val="a"/>
    <w:link w:val="10"/>
    <w:uiPriority w:val="9"/>
    <w:qFormat/>
    <w:rsid w:val="00972F0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972F0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972F04"/>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972F04"/>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972F04"/>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972F04"/>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72F04"/>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72F04"/>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72F04"/>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72F04"/>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972F04"/>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972F04"/>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972F04"/>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972F04"/>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972F04"/>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72F04"/>
    <w:rPr>
      <w:rFonts w:eastAsiaTheme="majorEastAsia" w:cstheme="majorBidi"/>
      <w:color w:val="595959" w:themeColor="text1" w:themeTint="A6"/>
    </w:rPr>
  </w:style>
  <w:style w:type="character" w:customStyle="1" w:styleId="80">
    <w:name w:val="Заголовок 8 Знак"/>
    <w:basedOn w:val="a0"/>
    <w:link w:val="8"/>
    <w:uiPriority w:val="9"/>
    <w:semiHidden/>
    <w:rsid w:val="00972F04"/>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72F04"/>
    <w:rPr>
      <w:rFonts w:eastAsiaTheme="majorEastAsia" w:cstheme="majorBidi"/>
      <w:color w:val="272727" w:themeColor="text1" w:themeTint="D8"/>
    </w:rPr>
  </w:style>
  <w:style w:type="paragraph" w:styleId="a3">
    <w:name w:val="Title"/>
    <w:basedOn w:val="a"/>
    <w:next w:val="a"/>
    <w:link w:val="a4"/>
    <w:uiPriority w:val="10"/>
    <w:qFormat/>
    <w:rsid w:val="00972F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972F0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72F04"/>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972F04"/>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972F04"/>
    <w:pPr>
      <w:spacing w:before="160"/>
      <w:jc w:val="center"/>
    </w:pPr>
    <w:rPr>
      <w:i/>
      <w:iCs/>
      <w:color w:val="404040" w:themeColor="text1" w:themeTint="BF"/>
    </w:rPr>
  </w:style>
  <w:style w:type="character" w:customStyle="1" w:styleId="a8">
    <w:name w:val="Цитата Знак"/>
    <w:basedOn w:val="a0"/>
    <w:link w:val="a7"/>
    <w:uiPriority w:val="29"/>
    <w:rsid w:val="00972F04"/>
    <w:rPr>
      <w:i/>
      <w:iCs/>
      <w:color w:val="404040" w:themeColor="text1" w:themeTint="BF"/>
    </w:rPr>
  </w:style>
  <w:style w:type="paragraph" w:styleId="a9">
    <w:name w:val="List Paragraph"/>
    <w:basedOn w:val="a"/>
    <w:uiPriority w:val="34"/>
    <w:qFormat/>
    <w:rsid w:val="00972F04"/>
    <w:pPr>
      <w:ind w:left="720"/>
      <w:contextualSpacing/>
    </w:pPr>
  </w:style>
  <w:style w:type="character" w:styleId="aa">
    <w:name w:val="Intense Emphasis"/>
    <w:basedOn w:val="a0"/>
    <w:uiPriority w:val="21"/>
    <w:qFormat/>
    <w:rsid w:val="00972F04"/>
    <w:rPr>
      <w:i/>
      <w:iCs/>
      <w:color w:val="2F5496" w:themeColor="accent1" w:themeShade="BF"/>
    </w:rPr>
  </w:style>
  <w:style w:type="paragraph" w:styleId="ab">
    <w:name w:val="Intense Quote"/>
    <w:basedOn w:val="a"/>
    <w:next w:val="a"/>
    <w:link w:val="ac"/>
    <w:uiPriority w:val="30"/>
    <w:qFormat/>
    <w:rsid w:val="00972F0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972F04"/>
    <w:rPr>
      <w:i/>
      <w:iCs/>
      <w:color w:val="2F5496" w:themeColor="accent1" w:themeShade="BF"/>
    </w:rPr>
  </w:style>
  <w:style w:type="character" w:styleId="ad">
    <w:name w:val="Intense Reference"/>
    <w:basedOn w:val="a0"/>
    <w:uiPriority w:val="32"/>
    <w:qFormat/>
    <w:rsid w:val="00972F04"/>
    <w:rPr>
      <w:b/>
      <w:bCs/>
      <w:smallCaps/>
      <w:color w:val="2F5496" w:themeColor="accent1" w:themeShade="BF"/>
      <w:spacing w:val="5"/>
    </w:rPr>
  </w:style>
  <w:style w:type="table" w:styleId="ae">
    <w:name w:val="Table Grid"/>
    <w:basedOn w:val="a1"/>
    <w:uiPriority w:val="39"/>
    <w:rsid w:val="00972F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alloon Text"/>
    <w:basedOn w:val="a"/>
    <w:link w:val="af0"/>
    <w:uiPriority w:val="99"/>
    <w:semiHidden/>
    <w:unhideWhenUsed/>
    <w:rsid w:val="005543EE"/>
    <w:pPr>
      <w:spacing w:after="0" w:line="240" w:lineRule="auto"/>
    </w:pPr>
    <w:rPr>
      <w:rFonts w:ascii="Segoe UI" w:hAnsi="Segoe UI" w:cs="Segoe UI"/>
      <w:sz w:val="18"/>
      <w:szCs w:val="18"/>
    </w:rPr>
  </w:style>
  <w:style w:type="character" w:customStyle="1" w:styleId="af0">
    <w:name w:val="Текст у виносці Знак"/>
    <w:basedOn w:val="a0"/>
    <w:link w:val="af"/>
    <w:uiPriority w:val="99"/>
    <w:semiHidden/>
    <w:rsid w:val="005543EE"/>
    <w:rPr>
      <w:rFonts w:ascii="Segoe UI" w:hAnsi="Segoe UI" w:cs="Segoe UI"/>
      <w:sz w:val="18"/>
      <w:szCs w:val="18"/>
      <w:lang w:val="uk-UA"/>
    </w:rPr>
  </w:style>
  <w:style w:type="paragraph" w:styleId="af1">
    <w:name w:val="header"/>
    <w:basedOn w:val="a"/>
    <w:link w:val="af2"/>
    <w:uiPriority w:val="99"/>
    <w:unhideWhenUsed/>
    <w:rsid w:val="00272D87"/>
    <w:pPr>
      <w:tabs>
        <w:tab w:val="center" w:pos="4844"/>
        <w:tab w:val="right" w:pos="9689"/>
      </w:tabs>
      <w:spacing w:after="0" w:line="240" w:lineRule="auto"/>
    </w:pPr>
  </w:style>
  <w:style w:type="character" w:customStyle="1" w:styleId="af2">
    <w:name w:val="Верхній колонтитул Знак"/>
    <w:basedOn w:val="a0"/>
    <w:link w:val="af1"/>
    <w:uiPriority w:val="99"/>
    <w:rsid w:val="00272D87"/>
    <w:rPr>
      <w:lang w:val="uk-UA"/>
    </w:rPr>
  </w:style>
  <w:style w:type="paragraph" w:styleId="af3">
    <w:name w:val="footer"/>
    <w:basedOn w:val="a"/>
    <w:link w:val="af4"/>
    <w:uiPriority w:val="99"/>
    <w:unhideWhenUsed/>
    <w:rsid w:val="00272D87"/>
    <w:pPr>
      <w:tabs>
        <w:tab w:val="center" w:pos="4844"/>
        <w:tab w:val="right" w:pos="9689"/>
      </w:tabs>
      <w:spacing w:after="0" w:line="240" w:lineRule="auto"/>
    </w:pPr>
  </w:style>
  <w:style w:type="character" w:customStyle="1" w:styleId="af4">
    <w:name w:val="Нижній колонтитул Знак"/>
    <w:basedOn w:val="a0"/>
    <w:link w:val="af3"/>
    <w:uiPriority w:val="99"/>
    <w:rsid w:val="00272D87"/>
    <w:rPr>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6658493">
      <w:bodyDiv w:val="1"/>
      <w:marLeft w:val="0"/>
      <w:marRight w:val="0"/>
      <w:marTop w:val="0"/>
      <w:marBottom w:val="0"/>
      <w:divBdr>
        <w:top w:val="none" w:sz="0" w:space="0" w:color="auto"/>
        <w:left w:val="none" w:sz="0" w:space="0" w:color="auto"/>
        <w:bottom w:val="none" w:sz="0" w:space="0" w:color="auto"/>
        <w:right w:val="none" w:sz="0" w:space="0" w:color="auto"/>
      </w:divBdr>
    </w:div>
    <w:div w:id="1234926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15</Pages>
  <Words>2265</Words>
  <Characters>12917</Characters>
  <Application>Microsoft Office Word</Application>
  <DocSecurity>0</DocSecurity>
  <Lines>107</Lines>
  <Paragraphs>30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15152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Аліна Мовчан</dc:creator>
  <cp:keywords/>
  <dc:description/>
  <cp:lastModifiedBy>CHERNYAKOVIT</cp:lastModifiedBy>
  <cp:revision>9</cp:revision>
  <cp:lastPrinted>2026-10-28T07:26:00Z</cp:lastPrinted>
  <dcterms:created xsi:type="dcterms:W3CDTF">2026-09-02T09:55:00Z</dcterms:created>
  <dcterms:modified xsi:type="dcterms:W3CDTF">2026-10-28T07:39:00Z</dcterms:modified>
</cp:coreProperties>
</file>