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816" w:rsidRPr="00F3620E" w:rsidRDefault="00AA1816" w:rsidP="517C0F02">
      <w:pPr>
        <w:jc w:val="center"/>
        <w:rPr>
          <w:rFonts w:ascii="Times New Roman" w:hAnsi="Times New Roman" w:cs="Times New Roman"/>
          <w:sz w:val="28"/>
          <w:szCs w:val="28"/>
        </w:rPr>
      </w:pPr>
      <w:r w:rsidRPr="007B1B86">
        <w:rPr>
          <w:rFonts w:ascii="Times New Roman" w:hAnsi="Times New Roman" w:cs="Times New Roman"/>
          <w:b/>
          <w:bCs/>
          <w:sz w:val="28"/>
          <w:szCs w:val="28"/>
          <w:lang w:val="uk-UA" w:eastAsia="en-US"/>
        </w:rPr>
        <w:t>МЕМОРАНДУМ</w:t>
      </w:r>
    </w:p>
    <w:p w:rsidR="00AA1816" w:rsidRPr="007B1B86" w:rsidRDefault="00AA1816" w:rsidP="5272EB99">
      <w:pPr>
        <w:jc w:val="center"/>
        <w:rPr>
          <w:rFonts w:ascii="Times New Roman" w:hAnsi="Times New Roman" w:cs="Times New Roman"/>
          <w:sz w:val="28"/>
          <w:szCs w:val="28"/>
          <w:lang w:val="uk-UA"/>
        </w:rPr>
      </w:pPr>
      <w:r w:rsidRPr="007B1B86">
        <w:rPr>
          <w:rFonts w:ascii="Times New Roman" w:hAnsi="Times New Roman" w:cs="Times New Roman"/>
          <w:b/>
          <w:bCs/>
          <w:sz w:val="28"/>
          <w:szCs w:val="28"/>
          <w:lang w:val="uk-UA" w:eastAsia="en-US"/>
        </w:rPr>
        <w:t>про співпрацю та партнерство між Лозів</w:t>
      </w:r>
      <w:bookmarkStart w:id="0" w:name="_Hlk187325934"/>
      <w:r w:rsidRPr="007B1B86">
        <w:rPr>
          <w:rFonts w:ascii="Times New Roman" w:hAnsi="Times New Roman" w:cs="Times New Roman"/>
          <w:b/>
          <w:bCs/>
          <w:color w:val="auto"/>
          <w:sz w:val="28"/>
          <w:szCs w:val="28"/>
          <w:lang w:val="uk-UA"/>
        </w:rPr>
        <w:t>ською міською</w:t>
      </w:r>
      <w:bookmarkEnd w:id="0"/>
      <w:r w:rsidRPr="007B1B86">
        <w:rPr>
          <w:rFonts w:ascii="Times New Roman" w:hAnsi="Times New Roman" w:cs="Times New Roman"/>
          <w:b/>
          <w:bCs/>
          <w:color w:val="auto"/>
          <w:sz w:val="28"/>
          <w:szCs w:val="28"/>
          <w:lang w:val="uk-UA"/>
        </w:rPr>
        <w:t xml:space="preserve"> територіальною громадою</w:t>
      </w:r>
      <w:r>
        <w:rPr>
          <w:rFonts w:ascii="Times New Roman" w:hAnsi="Times New Roman" w:cs="Times New Roman"/>
          <w:b/>
          <w:bCs/>
          <w:color w:val="auto"/>
          <w:sz w:val="28"/>
          <w:szCs w:val="28"/>
          <w:lang w:val="uk-UA"/>
        </w:rPr>
        <w:t xml:space="preserve"> Лозівського району Харківської області</w:t>
      </w:r>
      <w:r w:rsidRPr="007B1B86">
        <w:rPr>
          <w:rFonts w:ascii="Times New Roman" w:hAnsi="Times New Roman" w:cs="Times New Roman"/>
          <w:b/>
          <w:bCs/>
          <w:color w:val="auto"/>
          <w:sz w:val="28"/>
          <w:szCs w:val="28"/>
          <w:lang w:val="uk-UA"/>
        </w:rPr>
        <w:t xml:space="preserve">, </w:t>
      </w:r>
      <w:r w:rsidRPr="007B1B86">
        <w:rPr>
          <w:rFonts w:ascii="Times New Roman" w:hAnsi="Times New Roman" w:cs="Times New Roman"/>
          <w:b/>
          <w:bCs/>
          <w:sz w:val="28"/>
          <w:szCs w:val="28"/>
          <w:lang w:val="uk-UA" w:eastAsia="en-US"/>
        </w:rPr>
        <w:t xml:space="preserve"> Міжнародним благодійним фондом «Українська фундація громадського здоров’я» та  Представництвом корпораціїHealthRightInternational  в Україні </w:t>
      </w:r>
    </w:p>
    <w:p w:rsidR="00AA1816" w:rsidRPr="007B1B86" w:rsidRDefault="00AA1816" w:rsidP="517C0F02">
      <w:pPr>
        <w:jc w:val="center"/>
        <w:rPr>
          <w:rFonts w:ascii="Times New Roman" w:hAnsi="Times New Roman" w:cs="Times New Roman"/>
          <w:sz w:val="16"/>
          <w:szCs w:val="16"/>
          <w:lang w:val="uk-UA"/>
        </w:rPr>
      </w:pPr>
    </w:p>
    <w:p w:rsidR="00AA1816" w:rsidRPr="007B1B86" w:rsidRDefault="00AA1816" w:rsidP="00C53117">
      <w:pPr>
        <w:ind w:right="-284"/>
        <w:rPr>
          <w:rFonts w:ascii="Times New Roman" w:hAnsi="Times New Roman" w:cs="Times New Roman"/>
          <w:sz w:val="28"/>
          <w:szCs w:val="28"/>
          <w:lang w:val="uk-UA"/>
        </w:rPr>
      </w:pPr>
      <w:r w:rsidRPr="007B1B86">
        <w:rPr>
          <w:rFonts w:ascii="Times New Roman" w:hAnsi="Times New Roman" w:cs="Times New Roman"/>
          <w:b/>
          <w:bCs/>
          <w:sz w:val="28"/>
          <w:szCs w:val="28"/>
          <w:lang w:val="uk-UA" w:eastAsia="en-US"/>
        </w:rPr>
        <w:t>м.Лозова</w:t>
      </w:r>
      <w:r w:rsidRPr="007B1B86">
        <w:rPr>
          <w:rFonts w:ascii="Times New Roman" w:hAnsi="Times New Roman" w:cs="Times New Roman"/>
          <w:sz w:val="28"/>
          <w:szCs w:val="28"/>
          <w:lang w:val="uk-UA"/>
        </w:rPr>
        <w:tab/>
      </w:r>
      <w:r w:rsidRPr="007B1B86">
        <w:rPr>
          <w:rFonts w:ascii="Times New Roman" w:hAnsi="Times New Roman" w:cs="Times New Roman"/>
          <w:sz w:val="28"/>
          <w:szCs w:val="28"/>
          <w:lang w:val="uk-UA"/>
        </w:rPr>
        <w:tab/>
      </w:r>
      <w:r w:rsidRPr="007B1B86">
        <w:rPr>
          <w:rFonts w:ascii="Times New Roman" w:hAnsi="Times New Roman" w:cs="Times New Roman"/>
          <w:sz w:val="28"/>
          <w:szCs w:val="28"/>
          <w:lang w:val="uk-UA"/>
        </w:rPr>
        <w:tab/>
        <w:t>«</w:t>
      </w:r>
      <w:r>
        <w:rPr>
          <w:rFonts w:ascii="Times New Roman" w:hAnsi="Times New Roman" w:cs="Times New Roman"/>
          <w:sz w:val="28"/>
          <w:szCs w:val="28"/>
          <w:lang w:val="uk-UA"/>
        </w:rPr>
        <w:t>10</w:t>
      </w:r>
      <w:r w:rsidRPr="007B1B86">
        <w:rPr>
          <w:rFonts w:ascii="Times New Roman" w:hAnsi="Times New Roman" w:cs="Times New Roman"/>
          <w:sz w:val="28"/>
          <w:szCs w:val="28"/>
          <w:lang w:val="uk-UA"/>
        </w:rPr>
        <w:t>»</w:t>
      </w:r>
      <w:r>
        <w:rPr>
          <w:rFonts w:ascii="Times New Roman" w:hAnsi="Times New Roman" w:cs="Times New Roman"/>
          <w:sz w:val="28"/>
          <w:szCs w:val="28"/>
          <w:lang w:val="uk-UA"/>
        </w:rPr>
        <w:t xml:space="preserve"> лютого</w:t>
      </w:r>
      <w:r w:rsidRPr="007B1B86">
        <w:rPr>
          <w:rFonts w:ascii="Times New Roman" w:hAnsi="Times New Roman" w:cs="Times New Roman"/>
          <w:sz w:val="28"/>
          <w:szCs w:val="28"/>
          <w:lang w:val="uk-UA"/>
        </w:rPr>
        <w:t xml:space="preserve">  </w:t>
      </w:r>
      <w:r w:rsidRPr="007B1B86">
        <w:rPr>
          <w:rFonts w:ascii="Times New Roman" w:hAnsi="Times New Roman" w:cs="Times New Roman"/>
          <w:b/>
          <w:bCs/>
          <w:sz w:val="28"/>
          <w:szCs w:val="28"/>
          <w:lang w:val="uk-UA"/>
        </w:rPr>
        <w:t>2026 року</w:t>
      </w:r>
    </w:p>
    <w:p w:rsidR="00AA1816" w:rsidRPr="007B1B86" w:rsidRDefault="00AA1816" w:rsidP="517C0F02">
      <w:pPr>
        <w:jc w:val="center"/>
        <w:rPr>
          <w:rFonts w:ascii="Times New Roman" w:hAnsi="Times New Roman" w:cs="Times New Roman"/>
          <w:sz w:val="16"/>
          <w:szCs w:val="16"/>
          <w:lang w:val="uk-UA"/>
        </w:rPr>
      </w:pPr>
    </w:p>
    <w:p w:rsidR="00AA1816" w:rsidRPr="007B1B86" w:rsidRDefault="00AA1816" w:rsidP="517C0F02">
      <w:pPr>
        <w:ind w:right="-284" w:firstLine="567"/>
        <w:jc w:val="both"/>
        <w:rPr>
          <w:rFonts w:ascii="Times New Roman" w:hAnsi="Times New Roman" w:cs="Times New Roman"/>
          <w:sz w:val="28"/>
          <w:szCs w:val="28"/>
          <w:lang w:val="uk-UA" w:eastAsia="en-US"/>
        </w:rPr>
      </w:pPr>
      <w:r w:rsidRPr="007B1B86">
        <w:rPr>
          <w:rStyle w:val="FontStyle12"/>
          <w:rFonts w:cs="Times New Roman"/>
          <w:b/>
          <w:bCs/>
          <w:sz w:val="28"/>
          <w:szCs w:val="28"/>
          <w:lang w:val="uk-UA" w:eastAsia="uk-UA"/>
        </w:rPr>
        <w:t>Лозівська міська територіальна громада</w:t>
      </w:r>
      <w:r>
        <w:rPr>
          <w:rFonts w:ascii="Times New Roman" w:hAnsi="Times New Roman" w:cs="Times New Roman"/>
          <w:b/>
          <w:bCs/>
          <w:color w:val="auto"/>
          <w:sz w:val="28"/>
          <w:szCs w:val="28"/>
          <w:lang w:val="uk-UA"/>
        </w:rPr>
        <w:t>Лозівського району Харківської області</w:t>
      </w:r>
      <w:r w:rsidRPr="007B1B86">
        <w:rPr>
          <w:rStyle w:val="FontStyle12"/>
          <w:rFonts w:cs="Times New Roman"/>
          <w:sz w:val="28"/>
          <w:szCs w:val="28"/>
          <w:lang w:val="uk-UA" w:eastAsia="uk-UA"/>
        </w:rPr>
        <w:t xml:space="preserve">, </w:t>
      </w:r>
      <w:r w:rsidRPr="007B1B86">
        <w:rPr>
          <w:rStyle w:val="FontStyle12"/>
          <w:rFonts w:cs="Times New Roman"/>
          <w:bCs/>
          <w:sz w:val="28"/>
          <w:szCs w:val="28"/>
          <w:lang w:val="uk-UA" w:eastAsia="uk-UA"/>
        </w:rPr>
        <w:t>інтереси якої представляє виконавчий комітет Лозівської міської радиХарківської області</w:t>
      </w:r>
      <w:r w:rsidRPr="007B1B86">
        <w:rPr>
          <w:rStyle w:val="FontStyle12"/>
          <w:rFonts w:cs="Times New Roman"/>
          <w:sz w:val="28"/>
          <w:szCs w:val="28"/>
          <w:lang w:val="uk-UA" w:eastAsia="uk-UA"/>
        </w:rPr>
        <w:t>(надалі – виконавчий комітет)в особі міського голови Зеленського Сергія Володимировича, який діє на підставі Закону України «Про місцеве самоврядування в Україні»</w:t>
      </w:r>
      <w:r w:rsidRPr="007B1B86">
        <w:rPr>
          <w:rFonts w:ascii="Times New Roman" w:hAnsi="Times New Roman" w:cs="Times New Roman"/>
          <w:color w:val="auto"/>
          <w:sz w:val="28"/>
          <w:szCs w:val="28"/>
          <w:lang w:val="uk-UA"/>
        </w:rPr>
        <w:t xml:space="preserve">, </w:t>
      </w:r>
      <w:r w:rsidRPr="007B1B86">
        <w:rPr>
          <w:rFonts w:ascii="Times New Roman" w:hAnsi="Times New Roman" w:cs="Times New Roman"/>
          <w:sz w:val="28"/>
          <w:szCs w:val="28"/>
          <w:lang w:val="uk-UA" w:eastAsia="en-US"/>
        </w:rPr>
        <w:t xml:space="preserve">з однієї сторони та Міжнародний благодійний фонд «Українська фундація громадського здоров’я» (далі – </w:t>
      </w:r>
      <w:r w:rsidRPr="007B1B86">
        <w:rPr>
          <w:rFonts w:ascii="Times New Roman" w:hAnsi="Times New Roman" w:cs="Times New Roman"/>
          <w:b/>
          <w:bCs/>
          <w:sz w:val="28"/>
          <w:szCs w:val="28"/>
          <w:lang w:val="uk-UA" w:eastAsia="en-US"/>
        </w:rPr>
        <w:t>УФГЗ</w:t>
      </w:r>
      <w:r w:rsidRPr="007B1B86">
        <w:rPr>
          <w:rFonts w:ascii="Times New Roman" w:hAnsi="Times New Roman" w:cs="Times New Roman"/>
          <w:sz w:val="28"/>
          <w:szCs w:val="28"/>
          <w:lang w:val="uk-UA" w:eastAsia="en-US"/>
        </w:rPr>
        <w:t>), в особі виконавчого директора</w:t>
      </w:r>
      <w:r w:rsidRPr="007B1B86">
        <w:rPr>
          <w:rFonts w:ascii="Times New Roman" w:hAnsi="Times New Roman" w:cs="Times New Roman"/>
          <w:b/>
          <w:bCs/>
          <w:sz w:val="28"/>
          <w:szCs w:val="28"/>
          <w:lang w:val="uk-UA" w:eastAsia="en-US"/>
        </w:rPr>
        <w:t>Скіпальської Галини Богданівни</w:t>
      </w:r>
      <w:r w:rsidRPr="007B1B86">
        <w:rPr>
          <w:rFonts w:ascii="Times New Roman" w:hAnsi="Times New Roman" w:cs="Times New Roman"/>
          <w:sz w:val="28"/>
          <w:szCs w:val="28"/>
          <w:lang w:val="uk-UA" w:eastAsia="en-US"/>
        </w:rPr>
        <w:t xml:space="preserve">, що діє на підставі Статутуі Представництво корпорації Хелсрайт Інтернешнл в Україні (далі – </w:t>
      </w:r>
      <w:r w:rsidRPr="007B1B86">
        <w:rPr>
          <w:rFonts w:ascii="Times New Roman" w:hAnsi="Times New Roman" w:cs="Times New Roman"/>
          <w:b/>
          <w:bCs/>
          <w:sz w:val="28"/>
          <w:szCs w:val="28"/>
          <w:lang w:val="uk-UA" w:eastAsia="en-US"/>
        </w:rPr>
        <w:t>Представництво</w:t>
      </w:r>
      <w:r w:rsidRPr="007B1B86">
        <w:rPr>
          <w:rFonts w:ascii="Times New Roman" w:hAnsi="Times New Roman" w:cs="Times New Roman"/>
          <w:sz w:val="28"/>
          <w:szCs w:val="28"/>
          <w:lang w:val="uk-UA" w:eastAsia="en-US"/>
        </w:rPr>
        <w:t xml:space="preserve">), в особі Директора Представництва </w:t>
      </w:r>
      <w:r w:rsidRPr="007B1B86">
        <w:rPr>
          <w:rFonts w:ascii="Times New Roman" w:hAnsi="Times New Roman" w:cs="Times New Roman"/>
          <w:b/>
          <w:bCs/>
          <w:sz w:val="28"/>
          <w:szCs w:val="28"/>
          <w:lang w:val="uk-UA" w:eastAsia="en-US"/>
        </w:rPr>
        <w:t>Скіпальської Галини Богданівни</w:t>
      </w:r>
      <w:r w:rsidRPr="007B1B86">
        <w:rPr>
          <w:rFonts w:ascii="Times New Roman" w:hAnsi="Times New Roman" w:cs="Times New Roman"/>
          <w:sz w:val="28"/>
          <w:szCs w:val="28"/>
          <w:lang w:val="uk-UA" w:eastAsia="en-US"/>
        </w:rPr>
        <w:t xml:space="preserve">, яка діє на підставі довіреності від </w:t>
      </w:r>
      <w:r w:rsidRPr="007B1B86">
        <w:rPr>
          <w:rFonts w:ascii="Times New Roman" w:hAnsi="Times New Roman" w:cs="Times New Roman"/>
          <w:b/>
          <w:bCs/>
          <w:sz w:val="28"/>
          <w:szCs w:val="28"/>
          <w:lang w:val="uk-UA" w:eastAsia="en-US"/>
        </w:rPr>
        <w:t>01 лютого 2023 року</w:t>
      </w:r>
      <w:r w:rsidRPr="007B1B86">
        <w:rPr>
          <w:rFonts w:ascii="Times New Roman" w:hAnsi="Times New Roman" w:cs="Times New Roman"/>
          <w:sz w:val="28"/>
          <w:szCs w:val="28"/>
          <w:lang w:val="uk-UA" w:eastAsia="en-US"/>
        </w:rPr>
        <w:t xml:space="preserve">, посвідченої </w:t>
      </w:r>
      <w:r w:rsidRPr="007B1B86">
        <w:rPr>
          <w:rFonts w:ascii="Times New Roman" w:hAnsi="Times New Roman" w:cs="Times New Roman"/>
          <w:b/>
          <w:bCs/>
          <w:sz w:val="28"/>
          <w:szCs w:val="28"/>
          <w:lang w:val="uk-UA" w:eastAsia="en-US"/>
        </w:rPr>
        <w:t>09 березня 2023 року</w:t>
      </w:r>
      <w:r w:rsidRPr="007B1B86">
        <w:rPr>
          <w:rFonts w:ascii="Times New Roman" w:hAnsi="Times New Roman" w:cs="Times New Roman"/>
          <w:sz w:val="28"/>
          <w:szCs w:val="28"/>
          <w:lang w:val="uk-UA" w:eastAsia="en-US"/>
        </w:rPr>
        <w:t xml:space="preserve"> нотаріусом штату Нью-Йорк та легалізованої – Апостиль від</w:t>
      </w:r>
      <w:r w:rsidRPr="007B1B86">
        <w:rPr>
          <w:rFonts w:ascii="Times New Roman" w:hAnsi="Times New Roman" w:cs="Times New Roman"/>
          <w:b/>
          <w:bCs/>
          <w:sz w:val="28"/>
          <w:szCs w:val="28"/>
          <w:lang w:val="uk-UA" w:eastAsia="en-US"/>
        </w:rPr>
        <w:t>13 березня 2023 року№ NYC-1986311</w:t>
      </w:r>
      <w:r w:rsidRPr="007B1B86">
        <w:rPr>
          <w:rFonts w:ascii="Times New Roman" w:hAnsi="Times New Roman" w:cs="Times New Roman"/>
          <w:sz w:val="28"/>
          <w:szCs w:val="28"/>
          <w:lang w:val="uk-UA" w:eastAsia="en-US"/>
        </w:rPr>
        <w:t xml:space="preserve">(далі – </w:t>
      </w:r>
      <w:r w:rsidRPr="007B1B86">
        <w:rPr>
          <w:rFonts w:ascii="Times New Roman" w:hAnsi="Times New Roman" w:cs="Times New Roman"/>
          <w:b/>
          <w:bCs/>
          <w:sz w:val="28"/>
          <w:szCs w:val="28"/>
          <w:lang w:val="uk-UA" w:eastAsia="en-US"/>
        </w:rPr>
        <w:t>Сторони</w:t>
      </w:r>
      <w:r w:rsidRPr="007B1B86">
        <w:rPr>
          <w:rFonts w:ascii="Times New Roman" w:hAnsi="Times New Roman" w:cs="Times New Roman"/>
          <w:sz w:val="28"/>
          <w:szCs w:val="28"/>
          <w:lang w:val="uk-UA" w:eastAsia="en-US"/>
        </w:rPr>
        <w:t xml:space="preserve">), уклали цей Меморандум про співпрацю та партнерство (далі – </w:t>
      </w:r>
      <w:r w:rsidRPr="007B1B86">
        <w:rPr>
          <w:rFonts w:ascii="Times New Roman" w:hAnsi="Times New Roman" w:cs="Times New Roman"/>
          <w:b/>
          <w:bCs/>
          <w:sz w:val="28"/>
          <w:szCs w:val="28"/>
          <w:lang w:val="uk-UA" w:eastAsia="en-US"/>
        </w:rPr>
        <w:t>Меморандум</w:t>
      </w:r>
      <w:r w:rsidRPr="007B1B86">
        <w:rPr>
          <w:rFonts w:ascii="Times New Roman" w:hAnsi="Times New Roman" w:cs="Times New Roman"/>
          <w:sz w:val="28"/>
          <w:szCs w:val="28"/>
          <w:lang w:val="uk-UA" w:eastAsia="en-US"/>
        </w:rPr>
        <w:t>) про наступне.</w:t>
      </w:r>
    </w:p>
    <w:p w:rsidR="00AA1816" w:rsidRPr="007B1B86" w:rsidRDefault="00AA1816" w:rsidP="517C0F02">
      <w:pPr>
        <w:ind w:right="-284"/>
        <w:jc w:val="both"/>
        <w:rPr>
          <w:rFonts w:ascii="Times New Roman" w:hAnsi="Times New Roman" w:cs="Times New Roman"/>
          <w:sz w:val="16"/>
          <w:szCs w:val="16"/>
          <w:lang w:val="uk-UA"/>
        </w:rPr>
      </w:pPr>
    </w:p>
    <w:p w:rsidR="00AA1816" w:rsidRPr="007B1B86" w:rsidRDefault="00AA1816" w:rsidP="517C0F02">
      <w:pPr>
        <w:pStyle w:val="ListParagraph"/>
        <w:numPr>
          <w:ilvl w:val="0"/>
          <w:numId w:val="2"/>
        </w:numPr>
        <w:ind w:right="-284"/>
        <w:jc w:val="center"/>
        <w:rPr>
          <w:rFonts w:ascii="Times New Roman" w:hAnsi="Times New Roman" w:cs="Times New Roman"/>
          <w:b/>
          <w:bCs/>
          <w:sz w:val="28"/>
          <w:szCs w:val="28"/>
          <w:lang w:val="uk-UA" w:eastAsia="en-US"/>
        </w:rPr>
      </w:pPr>
      <w:r w:rsidRPr="007B1B86">
        <w:rPr>
          <w:rFonts w:ascii="Times New Roman" w:hAnsi="Times New Roman" w:cs="Times New Roman"/>
          <w:b/>
          <w:bCs/>
          <w:sz w:val="28"/>
          <w:szCs w:val="28"/>
          <w:lang w:val="uk-UA" w:eastAsia="en-US"/>
        </w:rPr>
        <w:t>Мета та предмет Меморандуму</w:t>
      </w:r>
    </w:p>
    <w:p w:rsidR="00AA1816" w:rsidRPr="007B1B86" w:rsidRDefault="00AA1816" w:rsidP="517C0F02">
      <w:pPr>
        <w:tabs>
          <w:tab w:val="left" w:pos="567"/>
          <w:tab w:val="left" w:pos="993"/>
          <w:tab w:val="left" w:pos="2160"/>
        </w:tabs>
        <w:ind w:right="-284"/>
        <w:jc w:val="both"/>
        <w:rPr>
          <w:rFonts w:ascii="Times New Roman" w:hAnsi="Times New Roman" w:cs="Times New Roman"/>
          <w:sz w:val="28"/>
          <w:szCs w:val="28"/>
          <w:lang w:val="uk-UA" w:eastAsia="en-US"/>
        </w:rPr>
      </w:pPr>
      <w:r w:rsidRPr="007B1B86">
        <w:rPr>
          <w:rFonts w:ascii="Times New Roman" w:hAnsi="Times New Roman" w:cs="Times New Roman"/>
          <w:sz w:val="28"/>
          <w:szCs w:val="28"/>
          <w:lang w:val="uk-UA"/>
        </w:rPr>
        <w:tab/>
      </w:r>
      <w:r w:rsidRPr="007B1B86">
        <w:rPr>
          <w:rFonts w:ascii="Times New Roman" w:hAnsi="Times New Roman" w:cs="Times New Roman"/>
          <w:sz w:val="28"/>
          <w:szCs w:val="28"/>
          <w:lang w:val="uk-UA" w:eastAsia="en-US"/>
        </w:rPr>
        <w:t>1.1 Метоюданого Меморандуму є співпраця Сторін у проведенні спільних заходів у сфері надання психосоціальних та інших послуг, спрямованих на профілактику складних життєвих обставин, мінімізацію їх негативних наслідків, особам/сім’ям, дітям, які проживають чи переміщені до міста Лозова підтримку психічного здоров’я, запобігання та протидії домашньому насильству та насильству за ознакою статі, сприяння ефективній та сталій роботі системи надання соціальних послуг та послуг в напрямку підтримки психічного здоров’я, доступності до них вразливих верств населення, включаючи молодь та підлітків, внутрішньо переміщених осіб, осіб, які постраждали внаслідок військових дій, представників уразливих груп, членів їх сімей, зміцнення співпраці між державними та неурядовими організаціями в подоланні наслідків війни.</w:t>
      </w:r>
    </w:p>
    <w:p w:rsidR="00AA1816" w:rsidRPr="007B1B86" w:rsidRDefault="00AA1816" w:rsidP="517C0F02">
      <w:pPr>
        <w:ind w:right="-284" w:firstLine="567"/>
        <w:jc w:val="both"/>
        <w:rPr>
          <w:rFonts w:ascii="Times New Roman" w:hAnsi="Times New Roman" w:cs="Times New Roman"/>
          <w:sz w:val="28"/>
          <w:szCs w:val="28"/>
          <w:lang w:val="uk-UA"/>
        </w:rPr>
      </w:pPr>
      <w:r w:rsidRPr="007B1B86">
        <w:rPr>
          <w:rFonts w:ascii="Times New Roman" w:hAnsi="Times New Roman" w:cs="Times New Roman"/>
          <w:sz w:val="28"/>
          <w:szCs w:val="28"/>
          <w:lang w:val="uk-UA" w:eastAsia="en-US"/>
        </w:rPr>
        <w:t xml:space="preserve">1.2 Предметом цього Меморандуму є координація зусиль та спільна діяльність Сторін задля досягнення мети Меморандуму, що здійснюється у форматі підготовки та реалізації спільних заходів на умовах та в межах, встановлених цим Меморандумом.  </w:t>
      </w:r>
    </w:p>
    <w:p w:rsidR="00AA1816" w:rsidRPr="007B1B86" w:rsidRDefault="00AA1816" w:rsidP="517C0F02">
      <w:pPr>
        <w:ind w:right="-284" w:firstLine="567"/>
        <w:jc w:val="both"/>
        <w:rPr>
          <w:rFonts w:ascii="Times New Roman" w:hAnsi="Times New Roman" w:cs="Times New Roman"/>
          <w:sz w:val="28"/>
          <w:szCs w:val="28"/>
          <w:lang w:val="uk-UA"/>
        </w:rPr>
      </w:pPr>
      <w:r w:rsidRPr="007B1B86">
        <w:rPr>
          <w:rFonts w:ascii="Times New Roman" w:hAnsi="Times New Roman" w:cs="Times New Roman"/>
          <w:sz w:val="28"/>
          <w:szCs w:val="28"/>
          <w:lang w:val="uk-UA" w:eastAsia="en-US"/>
        </w:rPr>
        <w:t xml:space="preserve">1.3 Задля досягнення мети Меморандуму сторони співпрацюватимуть у наступних </w:t>
      </w:r>
      <w:bookmarkStart w:id="1" w:name="id.gjdgxs"/>
      <w:bookmarkEnd w:id="1"/>
      <w:r w:rsidRPr="007B1B86">
        <w:rPr>
          <w:rFonts w:ascii="Times New Roman" w:hAnsi="Times New Roman" w:cs="Times New Roman"/>
          <w:sz w:val="28"/>
          <w:szCs w:val="28"/>
          <w:lang w:val="uk-UA" w:eastAsia="en-US"/>
        </w:rPr>
        <w:t>напрямках:</w:t>
      </w:r>
    </w:p>
    <w:p w:rsidR="00AA1816" w:rsidRPr="007B1B86" w:rsidRDefault="00AA1816" w:rsidP="517C0F02">
      <w:pPr>
        <w:ind w:right="-284" w:firstLine="567"/>
        <w:jc w:val="both"/>
        <w:rPr>
          <w:rFonts w:ascii="Times New Roman" w:hAnsi="Times New Roman" w:cs="Times New Roman"/>
          <w:sz w:val="28"/>
          <w:szCs w:val="28"/>
          <w:lang w:val="uk-UA"/>
        </w:rPr>
      </w:pPr>
      <w:r w:rsidRPr="007B1B86">
        <w:rPr>
          <w:rFonts w:ascii="Times New Roman" w:hAnsi="Times New Roman" w:cs="Times New Roman"/>
          <w:sz w:val="28"/>
          <w:szCs w:val="28"/>
          <w:lang w:val="uk-UA" w:eastAsia="en-US"/>
        </w:rPr>
        <w:t>1.3.1 Сприяння розвитку системи ефективного реагування, виявлення та надання соціальних послуг, реагування на факти домашнього насильства та насильства за ознакою статі, шляхом удосконалення механізму взаємодії суб’єктів, що здійснюють заходи у сфері запобігання та протидії домашньому насильству та надають соціально-психологічну допомогу особам, які опинились в складних життєвих обставинах</w:t>
      </w:r>
      <w:bookmarkStart w:id="2" w:name="id.30j0zll"/>
      <w:bookmarkEnd w:id="2"/>
      <w:r w:rsidRPr="007B1B86">
        <w:rPr>
          <w:rFonts w:ascii="Times New Roman" w:hAnsi="Times New Roman" w:cs="Times New Roman"/>
          <w:sz w:val="28"/>
          <w:szCs w:val="28"/>
          <w:lang w:val="uk-UA" w:eastAsia="en-US"/>
        </w:rPr>
        <w:t>;</w:t>
      </w:r>
    </w:p>
    <w:p w:rsidR="00AA1816" w:rsidRPr="007B1B86" w:rsidRDefault="00AA1816" w:rsidP="585CC9DA">
      <w:pPr>
        <w:tabs>
          <w:tab w:val="left" w:pos="284"/>
          <w:tab w:val="left" w:pos="426"/>
        </w:tabs>
        <w:ind w:right="-284"/>
        <w:jc w:val="both"/>
        <w:rPr>
          <w:rFonts w:ascii="Times New Roman" w:hAnsi="Times New Roman" w:cs="Times New Roman"/>
          <w:sz w:val="28"/>
          <w:szCs w:val="28"/>
          <w:lang w:val="uk-UA" w:eastAsia="en-US"/>
        </w:rPr>
      </w:pPr>
      <w:r w:rsidRPr="007B1B86">
        <w:rPr>
          <w:rFonts w:ascii="Times New Roman" w:hAnsi="Times New Roman" w:cs="Times New Roman"/>
          <w:sz w:val="28"/>
          <w:szCs w:val="28"/>
          <w:lang w:val="uk-UA" w:eastAsia="en-US"/>
        </w:rPr>
        <w:t xml:space="preserve">   1.3.2Надання допомоги та захисту постраждалим особам, зокрема через мережу спеціалізованих служб (мобільні бригади, кризові кімнати, денні центри, безпечні простори, притулки для постраждалих, тощо).</w:t>
      </w:r>
    </w:p>
    <w:p w:rsidR="00AA1816" w:rsidRPr="007B1B86" w:rsidRDefault="00AA1816" w:rsidP="00A45913">
      <w:pPr>
        <w:tabs>
          <w:tab w:val="left" w:pos="567"/>
        </w:tabs>
        <w:ind w:right="-284"/>
        <w:jc w:val="both"/>
        <w:rPr>
          <w:rFonts w:ascii="Times New Roman" w:hAnsi="Times New Roman" w:cs="Times New Roman"/>
          <w:sz w:val="28"/>
          <w:szCs w:val="28"/>
          <w:lang w:val="uk-UA"/>
        </w:rPr>
      </w:pPr>
      <w:r w:rsidRPr="007B1B86">
        <w:rPr>
          <w:rFonts w:ascii="Times New Roman" w:hAnsi="Times New Roman" w:cs="Times New Roman"/>
          <w:sz w:val="28"/>
          <w:szCs w:val="28"/>
          <w:lang w:val="uk-UA" w:eastAsia="en-US"/>
        </w:rPr>
        <w:t xml:space="preserve">    1.3.3 Надання допомоги, здійснення соціального захисту та соціальної роботи з  дівчатами, жінками, дітьми-сиротами та дітьми, позбавленими батьківського піклування, сім’ями, дітьми, молоддю та підлітками, які перебувають у складних життєвих обставинах; подолання безпритульності і бездоглядності; профілактики соціально-негативних явищ у дитячому та молодіжному середовищі;</w:t>
      </w:r>
    </w:p>
    <w:p w:rsidR="00AA1816" w:rsidRPr="007B1B86" w:rsidRDefault="00AA1816" w:rsidP="585CC9DA">
      <w:pPr>
        <w:ind w:right="-284" w:firstLine="567"/>
        <w:jc w:val="both"/>
        <w:rPr>
          <w:rFonts w:ascii="Times New Roman" w:hAnsi="Times New Roman" w:cs="Times New Roman"/>
          <w:sz w:val="28"/>
          <w:szCs w:val="28"/>
          <w:lang w:val="uk-UA"/>
        </w:rPr>
      </w:pPr>
      <w:r w:rsidRPr="007B1B86">
        <w:rPr>
          <w:rFonts w:ascii="Times New Roman" w:hAnsi="Times New Roman" w:cs="Times New Roman"/>
          <w:sz w:val="28"/>
          <w:szCs w:val="28"/>
          <w:lang w:val="uk-UA" w:eastAsia="en-US"/>
        </w:rPr>
        <w:t>1.3.4 Забезпечення першочергової підтримки жінок та дівчат, які перебувають у складних життєвих обставинах шляхом регулярних чергувань команди Безпечного простору у Транзитному центрі м. Лозова. Графік чергувань та порядок взаємодії зі співробітниками Транзитного центру визначається у робочому порядку та оформлюється окремим додатком (за необхідності).</w:t>
      </w:r>
    </w:p>
    <w:p w:rsidR="00AA1816" w:rsidRPr="007B1B86" w:rsidRDefault="00AA1816" w:rsidP="585CC9DA">
      <w:pPr>
        <w:ind w:right="-284" w:firstLine="567"/>
        <w:jc w:val="both"/>
        <w:rPr>
          <w:rFonts w:ascii="Times New Roman" w:hAnsi="Times New Roman" w:cs="Times New Roman"/>
          <w:sz w:val="28"/>
          <w:szCs w:val="28"/>
          <w:lang w:val="uk-UA"/>
        </w:rPr>
      </w:pPr>
      <w:r w:rsidRPr="007B1B86">
        <w:rPr>
          <w:rFonts w:ascii="Times New Roman" w:hAnsi="Times New Roman" w:cs="Times New Roman"/>
          <w:sz w:val="28"/>
          <w:szCs w:val="28"/>
          <w:lang w:val="uk-UA" w:eastAsia="en-US"/>
        </w:rPr>
        <w:t>1.3.5Сприяння наданню комплексних соціальних послуг та інших видів допомоги особам, які постраждали від війни та/або перебуваютьу складних життєвих обставинах, та представникам інших  уразливих груп населення як в офлайн, так і в онлайн форматах;</w:t>
      </w:r>
    </w:p>
    <w:p w:rsidR="00AA1816" w:rsidRPr="007B1B86" w:rsidRDefault="00AA1816" w:rsidP="517C0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firstLine="567"/>
        <w:jc w:val="both"/>
        <w:rPr>
          <w:rFonts w:ascii="Times New Roman" w:hAnsi="Times New Roman" w:cs="Times New Roman"/>
          <w:sz w:val="28"/>
          <w:szCs w:val="28"/>
          <w:lang w:val="uk-UA" w:eastAsia="en-US"/>
        </w:rPr>
      </w:pPr>
      <w:r w:rsidRPr="007B1B86">
        <w:rPr>
          <w:rFonts w:ascii="Times New Roman" w:hAnsi="Times New Roman" w:cs="Times New Roman"/>
          <w:sz w:val="28"/>
          <w:szCs w:val="28"/>
          <w:lang w:val="uk-UA" w:eastAsia="en-US"/>
        </w:rPr>
        <w:t xml:space="preserve">1.3.6 Сприяння у створенні інтегрованого підходу до надання медичної та соціально-психологічної допомоги постраждалим від ґендерно зумовленого насильства, в тому числі постраждалим внаслідок воєнних дій на окупованих/деокупованих територіях, шляхом створення мобільних команд, денних центрів, соціальної квартири, інтегрованих центрів підтримки постраждалого населення тощо. </w:t>
      </w:r>
    </w:p>
    <w:p w:rsidR="00AA1816" w:rsidRPr="007B1B86" w:rsidRDefault="00AA1816" w:rsidP="517C0F02">
      <w:pPr>
        <w:tabs>
          <w:tab w:val="left" w:pos="1134"/>
          <w:tab w:val="left" w:pos="1276"/>
        </w:tabs>
        <w:ind w:right="-284" w:firstLine="567"/>
        <w:jc w:val="both"/>
        <w:rPr>
          <w:rFonts w:ascii="Times New Roman" w:hAnsi="Times New Roman" w:cs="Times New Roman"/>
          <w:sz w:val="28"/>
          <w:szCs w:val="28"/>
          <w:lang w:val="uk-UA" w:eastAsia="en-US"/>
        </w:rPr>
      </w:pPr>
      <w:r w:rsidRPr="007B1B86">
        <w:rPr>
          <w:rFonts w:ascii="Times New Roman" w:hAnsi="Times New Roman" w:cs="Times New Roman"/>
          <w:sz w:val="28"/>
          <w:szCs w:val="28"/>
          <w:lang w:val="uk-UA" w:eastAsia="en-US"/>
        </w:rPr>
        <w:t xml:space="preserve">1.3.7 Організація та здійснення навчання, а також заходів щодо підвищення рівня професійної компетентності надавачів медичних, соціально-психологічних послуг з тематики, окресленої метою Меморандуму. </w:t>
      </w:r>
    </w:p>
    <w:p w:rsidR="00AA1816" w:rsidRPr="007B1B86" w:rsidRDefault="00AA1816" w:rsidP="517C0F02">
      <w:pPr>
        <w:tabs>
          <w:tab w:val="left" w:pos="1134"/>
          <w:tab w:val="left" w:pos="1276"/>
        </w:tabs>
        <w:ind w:right="-284" w:firstLine="567"/>
        <w:jc w:val="both"/>
        <w:rPr>
          <w:rFonts w:ascii="Times New Roman" w:hAnsi="Times New Roman" w:cs="Times New Roman"/>
          <w:sz w:val="28"/>
          <w:szCs w:val="28"/>
          <w:lang w:val="uk-UA"/>
        </w:rPr>
      </w:pPr>
      <w:r w:rsidRPr="007B1B86">
        <w:rPr>
          <w:rFonts w:ascii="Times New Roman" w:hAnsi="Times New Roman" w:cs="Times New Roman"/>
          <w:sz w:val="28"/>
          <w:szCs w:val="28"/>
          <w:lang w:val="uk-UA" w:eastAsia="en-US"/>
        </w:rPr>
        <w:t>1.3.8 Проведення, у межах компетенції, інформаційних та просвітницьких заходів з питань допомоги сім`ям та дітям, які постраждали від війни, протидії ґендерно зумовленому, у  т. ч. домашньому насильству, поширення інформаційно-просвітницьких матеріалів з питань реформ.</w:t>
      </w:r>
    </w:p>
    <w:p w:rsidR="00AA1816" w:rsidRPr="007B1B86" w:rsidRDefault="00AA1816" w:rsidP="517C0F02">
      <w:pPr>
        <w:ind w:right="-284" w:firstLine="567"/>
        <w:jc w:val="both"/>
        <w:rPr>
          <w:rFonts w:ascii="Times New Roman" w:hAnsi="Times New Roman" w:cs="Times New Roman"/>
          <w:sz w:val="28"/>
          <w:szCs w:val="28"/>
          <w:lang w:val="uk-UA" w:eastAsia="en-US"/>
        </w:rPr>
      </w:pPr>
      <w:r w:rsidRPr="007B1B86">
        <w:rPr>
          <w:rFonts w:ascii="Times New Roman" w:hAnsi="Times New Roman" w:cs="Times New Roman"/>
          <w:sz w:val="28"/>
          <w:szCs w:val="28"/>
          <w:lang w:val="uk-UA" w:eastAsia="en-US"/>
        </w:rPr>
        <w:t>1.3.9 Діяльність Сторін за цим Меморандумом не переслідує досягнення будь-якої спільної господарської мети та не передбачає отримання прибутку. Громадське благо є єдиною основою для даного Меморандуму.</w:t>
      </w:r>
    </w:p>
    <w:p w:rsidR="00AA1816" w:rsidRPr="007B1B86" w:rsidRDefault="00AA1816" w:rsidP="517C0F02">
      <w:pPr>
        <w:ind w:right="-284" w:firstLine="567"/>
        <w:jc w:val="both"/>
        <w:rPr>
          <w:rFonts w:ascii="Times New Roman" w:hAnsi="Times New Roman" w:cs="Times New Roman"/>
          <w:sz w:val="28"/>
          <w:szCs w:val="28"/>
          <w:lang w:val="uk-UA"/>
        </w:rPr>
      </w:pPr>
      <w:r w:rsidRPr="007B1B86">
        <w:rPr>
          <w:rFonts w:ascii="Times New Roman" w:hAnsi="Times New Roman" w:cs="Times New Roman"/>
          <w:sz w:val="28"/>
          <w:szCs w:val="28"/>
          <w:lang w:val="uk-UA"/>
        </w:rPr>
        <w:t>1.4. Цей Меморандум не покладає на Сторони жодних фінансових зобов’язань, має некомерційний характер та не ставить за мету одержання прибутку.</w:t>
      </w:r>
    </w:p>
    <w:p w:rsidR="00AA1816" w:rsidRPr="007B1B86" w:rsidRDefault="00AA1816" w:rsidP="517C0F02">
      <w:pPr>
        <w:ind w:right="-284" w:firstLine="567"/>
        <w:jc w:val="both"/>
        <w:rPr>
          <w:rFonts w:ascii="Times New Roman" w:hAnsi="Times New Roman" w:cs="Times New Roman"/>
          <w:sz w:val="28"/>
          <w:szCs w:val="28"/>
          <w:lang w:val="uk-UA"/>
        </w:rPr>
      </w:pPr>
      <w:r w:rsidRPr="007B1B86">
        <w:rPr>
          <w:rFonts w:ascii="Times New Roman" w:hAnsi="Times New Roman" w:cs="Times New Roman"/>
          <w:sz w:val="28"/>
          <w:szCs w:val="28"/>
          <w:lang w:val="uk-UA"/>
        </w:rPr>
        <w:t>1.5.Цей Меморандум не є підставою для створення жодних юридичних осіб, не є попереднім договором та стосується лише співробітництва між Сторонами, його підписання є передумовою для започаткування реалізації спільних інтересів Сторін.</w:t>
      </w:r>
    </w:p>
    <w:p w:rsidR="00AA1816" w:rsidRPr="007B1B86" w:rsidRDefault="00AA1816" w:rsidP="517C0F02">
      <w:pPr>
        <w:ind w:right="-284" w:firstLine="567"/>
        <w:jc w:val="both"/>
        <w:rPr>
          <w:rFonts w:ascii="Times New Roman" w:hAnsi="Times New Roman" w:cs="Times New Roman"/>
          <w:sz w:val="28"/>
          <w:szCs w:val="28"/>
          <w:lang w:val="uk-UA"/>
        </w:rPr>
      </w:pPr>
      <w:r w:rsidRPr="007B1B86">
        <w:rPr>
          <w:rFonts w:ascii="Times New Roman" w:hAnsi="Times New Roman" w:cs="Times New Roman"/>
          <w:sz w:val="28"/>
          <w:szCs w:val="28"/>
          <w:lang w:val="uk-UA"/>
        </w:rPr>
        <w:t>1.6.Сторони розглядають цей Меморандум як декларацію про наміри, що не є договором про спільну діяльність та не призводить до юридичних чи фінансових наслідків або зобов’язань для будь-кого з них.</w:t>
      </w:r>
    </w:p>
    <w:p w:rsidR="00AA1816" w:rsidRPr="007B1B86" w:rsidRDefault="00AA1816" w:rsidP="517C0F02">
      <w:pPr>
        <w:ind w:right="-284" w:firstLine="567"/>
        <w:jc w:val="both"/>
        <w:rPr>
          <w:rFonts w:ascii="Times New Roman" w:hAnsi="Times New Roman" w:cs="Times New Roman"/>
          <w:sz w:val="28"/>
          <w:szCs w:val="28"/>
          <w:lang w:val="uk-UA"/>
        </w:rPr>
      </w:pPr>
    </w:p>
    <w:p w:rsidR="00AA1816" w:rsidRPr="007B1B86" w:rsidRDefault="00AA1816" w:rsidP="517C0F02">
      <w:pPr>
        <w:pStyle w:val="ListParagraph"/>
        <w:numPr>
          <w:ilvl w:val="0"/>
          <w:numId w:val="2"/>
        </w:numPr>
        <w:ind w:right="-284"/>
        <w:jc w:val="center"/>
        <w:rPr>
          <w:rFonts w:ascii="Times New Roman" w:hAnsi="Times New Roman" w:cs="Times New Roman"/>
          <w:b/>
          <w:bCs/>
          <w:sz w:val="28"/>
          <w:szCs w:val="28"/>
          <w:lang w:val="uk-UA" w:eastAsia="en-US"/>
        </w:rPr>
      </w:pPr>
      <w:r w:rsidRPr="007B1B86">
        <w:rPr>
          <w:rFonts w:ascii="Times New Roman" w:hAnsi="Times New Roman" w:cs="Times New Roman"/>
          <w:b/>
          <w:bCs/>
          <w:sz w:val="28"/>
          <w:szCs w:val="28"/>
          <w:lang w:val="uk-UA" w:eastAsia="en-US"/>
        </w:rPr>
        <w:t>Зобов’язання Сторін</w:t>
      </w:r>
    </w:p>
    <w:p w:rsidR="00AA1816" w:rsidRPr="007B1B86" w:rsidRDefault="00AA1816" w:rsidP="517C0F02">
      <w:pPr>
        <w:ind w:right="-284" w:firstLine="567"/>
        <w:jc w:val="both"/>
        <w:rPr>
          <w:rFonts w:ascii="Times New Roman" w:hAnsi="Times New Roman" w:cs="Times New Roman"/>
          <w:sz w:val="28"/>
          <w:szCs w:val="28"/>
          <w:lang w:val="uk-UA"/>
        </w:rPr>
      </w:pPr>
      <w:r w:rsidRPr="007B1B86">
        <w:rPr>
          <w:rFonts w:ascii="Times New Roman" w:hAnsi="Times New Roman" w:cs="Times New Roman"/>
          <w:b/>
          <w:bCs/>
          <w:sz w:val="28"/>
          <w:szCs w:val="28"/>
          <w:lang w:val="uk-UA" w:eastAsia="en-US"/>
        </w:rPr>
        <w:t xml:space="preserve">2.1 </w:t>
      </w:r>
      <w:r>
        <w:rPr>
          <w:rFonts w:ascii="Times New Roman" w:hAnsi="Times New Roman" w:cs="Times New Roman"/>
          <w:b/>
          <w:bCs/>
          <w:sz w:val="28"/>
          <w:szCs w:val="28"/>
          <w:lang w:val="uk-UA" w:eastAsia="en-US"/>
        </w:rPr>
        <w:t xml:space="preserve"> Виконавчий комітет </w:t>
      </w:r>
      <w:r w:rsidRPr="007B1B86">
        <w:rPr>
          <w:rFonts w:ascii="Times New Roman" w:hAnsi="Times New Roman" w:cs="Times New Roman"/>
          <w:b/>
          <w:bCs/>
          <w:color w:val="auto"/>
          <w:sz w:val="28"/>
          <w:szCs w:val="28"/>
          <w:lang w:val="uk-UA"/>
        </w:rPr>
        <w:t>Лозівськ</w:t>
      </w:r>
      <w:r>
        <w:rPr>
          <w:rFonts w:ascii="Times New Roman" w:hAnsi="Times New Roman" w:cs="Times New Roman"/>
          <w:b/>
          <w:bCs/>
          <w:color w:val="auto"/>
          <w:sz w:val="28"/>
          <w:szCs w:val="28"/>
          <w:lang w:val="uk-UA"/>
        </w:rPr>
        <w:t>ої міської</w:t>
      </w:r>
      <w:r w:rsidRPr="007B1B86">
        <w:rPr>
          <w:rFonts w:ascii="Times New Roman" w:hAnsi="Times New Roman" w:cs="Times New Roman"/>
          <w:b/>
          <w:bCs/>
          <w:color w:val="auto"/>
          <w:sz w:val="28"/>
          <w:szCs w:val="28"/>
          <w:lang w:val="uk-UA"/>
        </w:rPr>
        <w:t xml:space="preserve"> рад</w:t>
      </w:r>
      <w:r>
        <w:rPr>
          <w:rFonts w:ascii="Times New Roman" w:hAnsi="Times New Roman" w:cs="Times New Roman"/>
          <w:b/>
          <w:bCs/>
          <w:color w:val="auto"/>
          <w:sz w:val="28"/>
          <w:szCs w:val="28"/>
          <w:lang w:val="uk-UA"/>
        </w:rPr>
        <w:t>и</w:t>
      </w:r>
      <w:r w:rsidRPr="007B1B86">
        <w:rPr>
          <w:rFonts w:ascii="Times New Roman" w:hAnsi="Times New Roman" w:cs="Times New Roman"/>
          <w:b/>
          <w:bCs/>
          <w:color w:val="auto"/>
          <w:sz w:val="28"/>
          <w:szCs w:val="28"/>
          <w:lang w:val="uk-UA"/>
        </w:rPr>
        <w:t xml:space="preserve"> Харківської області</w:t>
      </w:r>
      <w:r w:rsidRPr="007B1B86">
        <w:rPr>
          <w:rFonts w:ascii="Times New Roman" w:hAnsi="Times New Roman" w:cs="Times New Roman"/>
          <w:b/>
          <w:bCs/>
          <w:sz w:val="28"/>
          <w:szCs w:val="28"/>
          <w:lang w:val="uk-UA" w:eastAsia="en-US"/>
        </w:rPr>
        <w:t>:</w:t>
      </w:r>
    </w:p>
    <w:p w:rsidR="00AA1816" w:rsidRPr="007B1B86" w:rsidRDefault="00AA1816" w:rsidP="517C0F02">
      <w:pPr>
        <w:ind w:right="-284" w:firstLine="567"/>
        <w:jc w:val="both"/>
        <w:rPr>
          <w:rFonts w:ascii="Times New Roman" w:hAnsi="Times New Roman" w:cs="Times New Roman"/>
          <w:sz w:val="28"/>
          <w:szCs w:val="28"/>
          <w:lang w:val="uk-UA"/>
        </w:rPr>
      </w:pPr>
      <w:r w:rsidRPr="007B1B86">
        <w:rPr>
          <w:rFonts w:ascii="Times New Roman" w:hAnsi="Times New Roman" w:cs="Times New Roman"/>
          <w:sz w:val="28"/>
          <w:szCs w:val="28"/>
          <w:lang w:val="uk-UA" w:eastAsia="en-US"/>
        </w:rPr>
        <w:t>2.1.1 Надає сприяння в реалізації проєктів та програм, що впроваджуються УФГЗ та Представництвом, спрямованих на підтримку психічного здоров’я, профілактику складних життєвих обставин, подолання або мінімізацію їх негативних наслідків, особам/сім’ям, які перебувають у складних життєвих обставинах, запобігання та протидії домашньому насильству та насильству за ознакою статі, запровадження ефективної та сталої системи надання соціальних послуг та послуг в напрямку підтримки психічного здоров’я, доступності до них вразливих верств населення, включаючи молодь та підлітків, внутрішньо переміщених осіб, осіб, які постраждали внаслідок військових дій, представників уразливих груп, членів їх сімей.</w:t>
      </w:r>
    </w:p>
    <w:p w:rsidR="00AA1816" w:rsidRPr="007B1B86" w:rsidRDefault="00AA1816" w:rsidP="517C0F02">
      <w:pPr>
        <w:ind w:right="-284" w:firstLine="567"/>
        <w:jc w:val="both"/>
        <w:rPr>
          <w:rFonts w:ascii="Times New Roman" w:hAnsi="Times New Roman" w:cs="Times New Roman"/>
          <w:sz w:val="28"/>
          <w:szCs w:val="28"/>
          <w:lang w:val="uk-UA"/>
        </w:rPr>
      </w:pPr>
      <w:r w:rsidRPr="007B1B86">
        <w:rPr>
          <w:rFonts w:ascii="Times New Roman" w:hAnsi="Times New Roman" w:cs="Times New Roman"/>
          <w:sz w:val="28"/>
          <w:szCs w:val="28"/>
          <w:lang w:val="uk-UA" w:eastAsia="en-US"/>
        </w:rPr>
        <w:t xml:space="preserve">2.1.2 Сприяє наданню допомоги в налагодженні партнерства та взаємодії з місцевими органами виконавчої влади з метою проведення проектів та програм. </w:t>
      </w:r>
    </w:p>
    <w:p w:rsidR="00AA1816" w:rsidRPr="007B1B86" w:rsidRDefault="00AA1816" w:rsidP="517C0F02">
      <w:pPr>
        <w:tabs>
          <w:tab w:val="left" w:pos="567"/>
        </w:tabs>
        <w:ind w:right="-284" w:firstLine="567"/>
        <w:jc w:val="both"/>
        <w:rPr>
          <w:rFonts w:ascii="Times New Roman" w:hAnsi="Times New Roman" w:cs="Times New Roman"/>
          <w:sz w:val="28"/>
          <w:szCs w:val="28"/>
          <w:lang w:val="uk-UA"/>
        </w:rPr>
      </w:pPr>
      <w:r w:rsidRPr="007B1B86">
        <w:rPr>
          <w:rFonts w:ascii="Times New Roman" w:hAnsi="Times New Roman" w:cs="Times New Roman"/>
          <w:sz w:val="28"/>
          <w:szCs w:val="28"/>
          <w:lang w:val="uk-UA" w:eastAsia="en-US"/>
        </w:rPr>
        <w:t>2.1.3 Надає сприяння проведенню навчальних заходів для надавачів медичних та соціально-психологічних послуг з тематики, окресленої метою Меморандуму.</w:t>
      </w:r>
    </w:p>
    <w:p w:rsidR="00AA1816" w:rsidRPr="007B1B86" w:rsidRDefault="00AA1816" w:rsidP="517C0F02">
      <w:pPr>
        <w:tabs>
          <w:tab w:val="left" w:pos="1134"/>
          <w:tab w:val="left" w:pos="1276"/>
        </w:tabs>
        <w:ind w:right="-284" w:firstLine="567"/>
        <w:jc w:val="both"/>
        <w:rPr>
          <w:rFonts w:ascii="Times New Roman" w:hAnsi="Times New Roman" w:cs="Times New Roman"/>
          <w:sz w:val="28"/>
          <w:szCs w:val="28"/>
          <w:lang w:val="uk-UA"/>
        </w:rPr>
      </w:pPr>
      <w:r w:rsidRPr="007B1B86">
        <w:rPr>
          <w:rFonts w:ascii="Times New Roman" w:hAnsi="Times New Roman" w:cs="Times New Roman"/>
          <w:sz w:val="28"/>
          <w:szCs w:val="28"/>
          <w:lang w:val="uk-UA" w:eastAsia="en-US"/>
        </w:rPr>
        <w:t xml:space="preserve">2.1.4 У межах компетенції бере участь у організації спільних заходів з питань, окреслених метою Меморандуму. </w:t>
      </w:r>
    </w:p>
    <w:p w:rsidR="00AA1816" w:rsidRPr="007B1B86" w:rsidRDefault="00AA1816" w:rsidP="517C0F02">
      <w:pPr>
        <w:ind w:right="-284" w:firstLine="567"/>
        <w:jc w:val="both"/>
        <w:rPr>
          <w:rFonts w:ascii="Times New Roman" w:hAnsi="Times New Roman" w:cs="Times New Roman"/>
          <w:sz w:val="28"/>
          <w:szCs w:val="28"/>
          <w:lang w:val="uk-UA"/>
        </w:rPr>
      </w:pPr>
      <w:r w:rsidRPr="007B1B86">
        <w:rPr>
          <w:rFonts w:ascii="Times New Roman" w:hAnsi="Times New Roman" w:cs="Times New Roman"/>
          <w:sz w:val="28"/>
          <w:szCs w:val="28"/>
          <w:lang w:val="uk-UA" w:eastAsia="en-US"/>
        </w:rPr>
        <w:t>2.1.5 Сприяє, на прохання Сторін, наданню інформації про стан реалізації напрямків співпраці, окреслених цим Меморандумом.</w:t>
      </w:r>
    </w:p>
    <w:p w:rsidR="00AA1816" w:rsidRPr="007B1B86" w:rsidRDefault="00AA1816" w:rsidP="517C0F02">
      <w:pPr>
        <w:ind w:right="-284" w:firstLine="567"/>
        <w:jc w:val="both"/>
        <w:rPr>
          <w:rFonts w:ascii="Times New Roman" w:hAnsi="Times New Roman" w:cs="Times New Roman"/>
          <w:sz w:val="28"/>
          <w:szCs w:val="28"/>
          <w:lang w:val="uk-UA"/>
        </w:rPr>
      </w:pPr>
      <w:r w:rsidRPr="007B1B86">
        <w:rPr>
          <w:rFonts w:ascii="Times New Roman" w:hAnsi="Times New Roman" w:cs="Times New Roman"/>
          <w:sz w:val="28"/>
          <w:szCs w:val="28"/>
          <w:lang w:val="uk-UA" w:eastAsia="en-US"/>
        </w:rPr>
        <w:t>2.1.6 Сприяє, на прохання Сторін, наданню статистичної інформації щодо ситуації з внутрішньо переміщеними особами, домашнім та ґендерно зумовленим насильством в громаді, звернень постраждалих, наданих послуг постраждалим, впровадження реабілітаційних та корекційних програм, програм щодо психічного здоров’я, тощо з дотриманням вимог законодавства про захист персональних даних.</w:t>
      </w:r>
    </w:p>
    <w:p w:rsidR="00AA1816" w:rsidRPr="007B1B86" w:rsidRDefault="00AA1816" w:rsidP="00D745A1">
      <w:pPr>
        <w:ind w:left="709" w:right="-284" w:firstLine="567"/>
        <w:jc w:val="both"/>
        <w:rPr>
          <w:rFonts w:ascii="Times New Roman" w:hAnsi="Times New Roman" w:cs="Times New Roman"/>
          <w:sz w:val="16"/>
          <w:szCs w:val="16"/>
          <w:lang w:val="uk-UA"/>
        </w:rPr>
      </w:pPr>
    </w:p>
    <w:p w:rsidR="00AA1816" w:rsidRPr="007B1B86" w:rsidRDefault="00AA1816" w:rsidP="517C0F02">
      <w:pPr>
        <w:pStyle w:val="ListParagraph"/>
        <w:numPr>
          <w:ilvl w:val="1"/>
          <w:numId w:val="2"/>
        </w:numPr>
        <w:ind w:right="-284"/>
        <w:jc w:val="both"/>
        <w:rPr>
          <w:rFonts w:ascii="Times New Roman" w:hAnsi="Times New Roman" w:cs="Times New Roman"/>
          <w:sz w:val="28"/>
          <w:szCs w:val="28"/>
          <w:lang w:val="uk-UA"/>
        </w:rPr>
      </w:pPr>
      <w:r w:rsidRPr="007B1B86">
        <w:rPr>
          <w:rFonts w:ascii="Times New Roman" w:hAnsi="Times New Roman" w:cs="Times New Roman"/>
          <w:b/>
          <w:bCs/>
          <w:sz w:val="28"/>
          <w:szCs w:val="28"/>
          <w:lang w:val="uk-UA" w:eastAsia="en-US"/>
        </w:rPr>
        <w:t>УФГЗ та Представництво:</w:t>
      </w:r>
    </w:p>
    <w:p w:rsidR="00AA1816" w:rsidRPr="007B1B86" w:rsidRDefault="00AA1816" w:rsidP="517C0F02">
      <w:pPr>
        <w:ind w:right="-284" w:firstLine="720"/>
        <w:jc w:val="both"/>
        <w:rPr>
          <w:rFonts w:ascii="Times New Roman" w:hAnsi="Times New Roman" w:cs="Times New Roman"/>
          <w:sz w:val="28"/>
          <w:szCs w:val="28"/>
          <w:lang w:val="uk-UA"/>
        </w:rPr>
      </w:pPr>
      <w:bookmarkStart w:id="3" w:name="h.3znysh7"/>
      <w:bookmarkEnd w:id="3"/>
      <w:r w:rsidRPr="007B1B86">
        <w:rPr>
          <w:rFonts w:ascii="Times New Roman" w:hAnsi="Times New Roman" w:cs="Times New Roman"/>
          <w:sz w:val="28"/>
          <w:szCs w:val="28"/>
          <w:lang w:val="uk-UA" w:eastAsia="en-US"/>
        </w:rPr>
        <w:t>2.2.1 Реалізовують проєкти та програми, спрямовані на підтримку психічного здоров’я, профілактику складних життєвих обставин, подолання або мінімізацію їх негативних наслідків, особам/сім’ям, які перебувають у складних життєвих обставинах, запобігання та протидії домашньому насильству та насильству за ознакою статі, запровадження ефективної та сталої системи надання соціальних послуг та послуг в напрямку підтримки психічного здоров’я, доступності до них вразливих верств населення, включаючи молодь та підлітків, внутрішньо переміщених осіб, осіб, які постраждали внаслідок військових дій, представників уразливих груп, членів їх сімей.</w:t>
      </w:r>
    </w:p>
    <w:p w:rsidR="00AA1816" w:rsidRPr="007B1B86" w:rsidRDefault="00AA1816" w:rsidP="517C0F02">
      <w:pPr>
        <w:ind w:right="-284" w:firstLine="720"/>
        <w:jc w:val="both"/>
        <w:rPr>
          <w:rFonts w:ascii="Times New Roman" w:hAnsi="Times New Roman" w:cs="Times New Roman"/>
          <w:sz w:val="28"/>
          <w:szCs w:val="28"/>
          <w:lang w:val="uk-UA"/>
        </w:rPr>
      </w:pPr>
      <w:r w:rsidRPr="007B1B86">
        <w:rPr>
          <w:rFonts w:ascii="Times New Roman" w:hAnsi="Times New Roman" w:cs="Times New Roman"/>
          <w:sz w:val="28"/>
          <w:szCs w:val="28"/>
          <w:lang w:val="uk-UA" w:eastAsia="en-US"/>
        </w:rPr>
        <w:t>2.2.2 Реалізовують проєкти та програми, спрямовані на підтримку психічного здоров’я, надання комплексних медичних, психологічних, соціальних  та інших видів онлайн/офлайн допомоги  представникам  уразливих груп використовуючи найкращі світові практики та підходи.</w:t>
      </w:r>
    </w:p>
    <w:p w:rsidR="00AA1816" w:rsidRPr="007B1B86" w:rsidRDefault="00AA1816" w:rsidP="517C0F02">
      <w:pPr>
        <w:tabs>
          <w:tab w:val="left" w:pos="993"/>
        </w:tabs>
        <w:ind w:right="-284" w:firstLine="567"/>
        <w:jc w:val="both"/>
        <w:rPr>
          <w:rFonts w:ascii="Times New Roman" w:hAnsi="Times New Roman" w:cs="Times New Roman"/>
          <w:sz w:val="28"/>
          <w:szCs w:val="28"/>
          <w:lang w:val="uk-UA"/>
        </w:rPr>
      </w:pPr>
      <w:r w:rsidRPr="007B1B86">
        <w:rPr>
          <w:rFonts w:ascii="Times New Roman" w:hAnsi="Times New Roman" w:cs="Times New Roman"/>
          <w:sz w:val="28"/>
          <w:szCs w:val="28"/>
          <w:lang w:val="uk-UA" w:eastAsia="en-US"/>
        </w:rPr>
        <w:t xml:space="preserve">2.2.3 Надають підтримку з питань надання медичної та соціально-психологічної допомоги особам/сім’ям, які перебувають у складних життєвих обставинах, реагування на випадки домашнього насильства та насильства за ознакою статі, організації надання соціально-психологічних послуг клієнтам, запровадження ефективної та сталої системи надання соціальних послуг, послуг, спрямованих на підтримку психічного здоров’я, доступності до соціальних послуг та послуг з підтримки психічного здоров’я вразливих верств населення, зміцнення співпраці між державними та неурядовими  організаціями.   </w:t>
      </w:r>
    </w:p>
    <w:p w:rsidR="00AA1816" w:rsidRPr="007B1B86" w:rsidRDefault="00AA1816" w:rsidP="517C0F02">
      <w:pPr>
        <w:tabs>
          <w:tab w:val="left" w:pos="567"/>
        </w:tabs>
        <w:ind w:right="-284" w:firstLine="567"/>
        <w:jc w:val="both"/>
        <w:rPr>
          <w:rFonts w:ascii="Times New Roman" w:hAnsi="Times New Roman" w:cs="Times New Roman"/>
          <w:sz w:val="28"/>
          <w:szCs w:val="28"/>
          <w:lang w:val="uk-UA"/>
        </w:rPr>
      </w:pPr>
      <w:bookmarkStart w:id="4" w:name="h.tyjcwt"/>
      <w:bookmarkEnd w:id="4"/>
      <w:r w:rsidRPr="007B1B86">
        <w:rPr>
          <w:rFonts w:ascii="Times New Roman" w:hAnsi="Times New Roman" w:cs="Times New Roman"/>
          <w:sz w:val="28"/>
          <w:szCs w:val="28"/>
          <w:lang w:val="uk-UA" w:eastAsia="en-US"/>
        </w:rPr>
        <w:t>2.2.4 Організовують та проводять навчальні заходи для підвищення рівня професійної компетентності надавачів медичних та соціально-психологічних послуг з тематики, окресленої метою Меморандуму.</w:t>
      </w:r>
    </w:p>
    <w:p w:rsidR="00AA1816" w:rsidRPr="007B1B86" w:rsidRDefault="00AA1816" w:rsidP="517C0F02">
      <w:pPr>
        <w:tabs>
          <w:tab w:val="left" w:pos="567"/>
        </w:tabs>
        <w:ind w:right="-284" w:firstLine="567"/>
        <w:jc w:val="both"/>
        <w:rPr>
          <w:rFonts w:ascii="Times New Roman" w:hAnsi="Times New Roman" w:cs="Times New Roman"/>
          <w:sz w:val="28"/>
          <w:szCs w:val="28"/>
          <w:lang w:val="uk-UA"/>
        </w:rPr>
      </w:pPr>
      <w:r w:rsidRPr="007B1B86">
        <w:rPr>
          <w:rFonts w:ascii="Times New Roman" w:hAnsi="Times New Roman" w:cs="Times New Roman"/>
          <w:sz w:val="28"/>
          <w:szCs w:val="28"/>
          <w:lang w:val="uk-UA" w:eastAsia="en-US"/>
        </w:rPr>
        <w:t>2.2.5 Організовують створення онлайн ресурсів для надання соціально-психологічної, юридичної допомоги молоді та підліткам (веб-сайт, Zoom, Skype, чат-бот телеграм, вайбер, веб сторінка).</w:t>
      </w:r>
    </w:p>
    <w:p w:rsidR="00AA1816" w:rsidRPr="007B1B86" w:rsidRDefault="00AA1816" w:rsidP="517C0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firstLine="567"/>
        <w:jc w:val="both"/>
        <w:rPr>
          <w:rFonts w:ascii="Times New Roman" w:hAnsi="Times New Roman" w:cs="Times New Roman"/>
          <w:sz w:val="28"/>
          <w:szCs w:val="28"/>
          <w:lang w:val="uk-UA" w:eastAsia="en-US"/>
        </w:rPr>
      </w:pPr>
      <w:r w:rsidRPr="007B1B86">
        <w:rPr>
          <w:rFonts w:ascii="Times New Roman" w:hAnsi="Times New Roman" w:cs="Times New Roman"/>
          <w:sz w:val="28"/>
          <w:szCs w:val="28"/>
          <w:lang w:val="uk-UA" w:eastAsia="en-US"/>
        </w:rPr>
        <w:t xml:space="preserve">2.2.6Шляхом співпраці з обласнимцентром соціальних служб сприяють забезпеченню інтегрованого підходу в наданні медичної та соціально-психологічної допомоги постраждалим від ґендерно зумовленого насильства (в тому числі постраждалим внаслідок воєнних дій на окупованих/деокупованих територіях) шляхом створення мобільних команд, денних центрів, соціальної квартири, тощо. </w:t>
      </w:r>
    </w:p>
    <w:p w:rsidR="00AA1816" w:rsidRPr="007B1B86" w:rsidRDefault="00AA1816" w:rsidP="517C0F02">
      <w:pPr>
        <w:tabs>
          <w:tab w:val="left" w:pos="567"/>
        </w:tabs>
        <w:ind w:right="-284" w:firstLine="567"/>
        <w:jc w:val="both"/>
        <w:rPr>
          <w:rFonts w:ascii="Times New Roman" w:hAnsi="Times New Roman" w:cs="Times New Roman"/>
          <w:sz w:val="28"/>
          <w:szCs w:val="28"/>
          <w:lang w:val="uk-UA"/>
        </w:rPr>
      </w:pPr>
      <w:r w:rsidRPr="007B1B86">
        <w:rPr>
          <w:rFonts w:ascii="Times New Roman" w:hAnsi="Times New Roman" w:cs="Times New Roman"/>
          <w:sz w:val="28"/>
          <w:szCs w:val="28"/>
          <w:lang w:val="uk-UA" w:eastAsia="en-US"/>
        </w:rPr>
        <w:t>2.2.7 Організовують та проводять інформаційні заходи в регіоні реалізації проєктів та програм.</w:t>
      </w:r>
    </w:p>
    <w:p w:rsidR="00AA1816" w:rsidRPr="007B1B86" w:rsidRDefault="00AA1816" w:rsidP="517C0F02">
      <w:pPr>
        <w:ind w:right="-284" w:firstLine="567"/>
        <w:jc w:val="both"/>
        <w:rPr>
          <w:rFonts w:ascii="Times New Roman" w:hAnsi="Times New Roman" w:cs="Times New Roman"/>
          <w:sz w:val="28"/>
          <w:szCs w:val="28"/>
          <w:lang w:val="uk-UA"/>
        </w:rPr>
      </w:pPr>
      <w:r w:rsidRPr="007B1B86">
        <w:rPr>
          <w:rFonts w:ascii="Times New Roman" w:hAnsi="Times New Roman" w:cs="Times New Roman"/>
          <w:sz w:val="28"/>
          <w:szCs w:val="28"/>
          <w:lang w:val="uk-UA" w:eastAsia="en-US"/>
        </w:rPr>
        <w:t>2.2.8 Організовують планування, координацію та забезпечення ефективної взаємодії з суб’єктами надання медичної допомоги (в тому числі постраждалим від насильства), соціальної роботи з сім’ями, дітьми та молоддю, службами у справах дітей, закладами (цілодобового та денного режиму роботи), які надають послуги дівчатам та жінкам в складних життєвих обставинах, молоді та підліткам, представникам уразливих груп, в тому числі спричинених через домашнє насильство, війну в Україні, безпритульність, ризиковану поведінку, ВІЛ-інфекцію, жінкам, які знаходяться у конфлікті з законом тощо.</w:t>
      </w:r>
    </w:p>
    <w:p w:rsidR="00AA1816" w:rsidRPr="007B1B86" w:rsidRDefault="00AA1816" w:rsidP="517C0F02">
      <w:pPr>
        <w:ind w:right="-284" w:firstLine="567"/>
        <w:jc w:val="both"/>
        <w:rPr>
          <w:rFonts w:ascii="Times New Roman" w:hAnsi="Times New Roman" w:cs="Times New Roman"/>
          <w:sz w:val="28"/>
          <w:szCs w:val="28"/>
          <w:lang w:val="uk-UA"/>
        </w:rPr>
      </w:pPr>
      <w:r w:rsidRPr="007B1B86">
        <w:rPr>
          <w:rFonts w:ascii="Times New Roman" w:hAnsi="Times New Roman" w:cs="Times New Roman"/>
          <w:sz w:val="28"/>
          <w:szCs w:val="28"/>
          <w:lang w:val="uk-UA" w:eastAsia="en-US"/>
        </w:rPr>
        <w:t>2.2.9 Організують висвітлення роботи по напрямкам, зазначених у цьому Меморандумі у соціальних мережах та інформаційних порталах.</w:t>
      </w:r>
    </w:p>
    <w:p w:rsidR="00AA1816" w:rsidRPr="007B1B86" w:rsidRDefault="00AA1816" w:rsidP="517C0F02">
      <w:pPr>
        <w:ind w:right="-284" w:firstLine="567"/>
        <w:jc w:val="both"/>
        <w:rPr>
          <w:rFonts w:ascii="Times New Roman" w:hAnsi="Times New Roman" w:cs="Times New Roman"/>
          <w:sz w:val="28"/>
          <w:szCs w:val="28"/>
          <w:lang w:val="uk-UA"/>
        </w:rPr>
      </w:pPr>
      <w:r w:rsidRPr="007B1B86">
        <w:rPr>
          <w:rFonts w:ascii="Times New Roman" w:hAnsi="Times New Roman" w:cs="Times New Roman"/>
          <w:sz w:val="28"/>
          <w:szCs w:val="28"/>
          <w:lang w:val="uk-UA" w:eastAsia="en-US"/>
        </w:rPr>
        <w:t>2.2.10 Надають інформацію про стан реалізації напрямків співпраці, окреслених цим Меморандумом.</w:t>
      </w:r>
    </w:p>
    <w:p w:rsidR="00AA1816" w:rsidRPr="007B1B86" w:rsidRDefault="00AA1816" w:rsidP="517C0F02">
      <w:pPr>
        <w:ind w:right="-284" w:firstLine="567"/>
        <w:jc w:val="both"/>
        <w:rPr>
          <w:rFonts w:ascii="Times New Roman" w:hAnsi="Times New Roman" w:cs="Times New Roman"/>
          <w:sz w:val="28"/>
          <w:szCs w:val="28"/>
          <w:lang w:val="uk-UA"/>
        </w:rPr>
      </w:pPr>
      <w:r w:rsidRPr="007B1B86">
        <w:rPr>
          <w:rFonts w:ascii="Times New Roman" w:hAnsi="Times New Roman" w:cs="Times New Roman"/>
          <w:sz w:val="28"/>
          <w:szCs w:val="28"/>
          <w:lang w:val="uk-UA" w:eastAsia="en-US"/>
        </w:rPr>
        <w:t xml:space="preserve">2.2.11 Надають статистичну інформацію за результатами впровадження проєктів та програм, звернень постраждалих від домашнього насильства та насильства за ознакою статі, наданих послуг постраждалим, з дотриманням вимог законодавства про захист персональних даних, та з інших питань в рамках тематики, визначеної цим Меморандумом. </w:t>
      </w:r>
    </w:p>
    <w:p w:rsidR="00AA1816" w:rsidRPr="007B1B86" w:rsidRDefault="00AA1816" w:rsidP="517C0F02">
      <w:pPr>
        <w:ind w:right="-284"/>
        <w:jc w:val="both"/>
        <w:rPr>
          <w:rFonts w:ascii="Times New Roman" w:hAnsi="Times New Roman" w:cs="Times New Roman"/>
          <w:sz w:val="16"/>
          <w:szCs w:val="16"/>
          <w:lang w:val="uk-UA"/>
        </w:rPr>
      </w:pPr>
    </w:p>
    <w:p w:rsidR="00AA1816" w:rsidRPr="007B1B86" w:rsidRDefault="00AA1816" w:rsidP="517C0F02">
      <w:pPr>
        <w:pStyle w:val="ListParagraph"/>
        <w:numPr>
          <w:ilvl w:val="0"/>
          <w:numId w:val="2"/>
        </w:numPr>
        <w:ind w:right="-284"/>
        <w:jc w:val="center"/>
        <w:rPr>
          <w:rFonts w:ascii="Times New Roman" w:hAnsi="Times New Roman" w:cs="Times New Roman"/>
          <w:b/>
          <w:bCs/>
          <w:sz w:val="28"/>
          <w:szCs w:val="28"/>
          <w:lang w:val="uk-UA" w:eastAsia="en-US"/>
        </w:rPr>
      </w:pPr>
      <w:r w:rsidRPr="007B1B86">
        <w:rPr>
          <w:rFonts w:ascii="Times New Roman" w:hAnsi="Times New Roman" w:cs="Times New Roman"/>
          <w:b/>
          <w:bCs/>
          <w:sz w:val="28"/>
          <w:szCs w:val="28"/>
          <w:lang w:val="uk-UA" w:eastAsia="en-US"/>
        </w:rPr>
        <w:t>Принципи взаємодії</w:t>
      </w:r>
    </w:p>
    <w:p w:rsidR="00AA1816" w:rsidRPr="007B1B86" w:rsidRDefault="00AA1816" w:rsidP="517C0F02">
      <w:pPr>
        <w:tabs>
          <w:tab w:val="left" w:pos="851"/>
        </w:tabs>
        <w:ind w:right="-284" w:firstLine="567"/>
        <w:jc w:val="both"/>
        <w:rPr>
          <w:rFonts w:ascii="Times New Roman" w:hAnsi="Times New Roman" w:cs="Times New Roman"/>
          <w:sz w:val="28"/>
          <w:szCs w:val="28"/>
          <w:lang w:val="uk-UA"/>
        </w:rPr>
      </w:pPr>
      <w:r w:rsidRPr="007B1B86">
        <w:rPr>
          <w:rFonts w:ascii="Times New Roman" w:hAnsi="Times New Roman" w:cs="Times New Roman"/>
          <w:sz w:val="28"/>
          <w:szCs w:val="28"/>
          <w:lang w:val="uk-UA" w:eastAsia="en-US"/>
        </w:rPr>
        <w:t>3.1 Сторони здійснюють співробітництво на основі колегіальності, взаємної відкритості, достовірності в наданні інформації, узгодженості дій при виконанні умов даного Меморандуму.</w:t>
      </w:r>
    </w:p>
    <w:p w:rsidR="00AA1816" w:rsidRPr="007B1B86" w:rsidRDefault="00AA1816" w:rsidP="517C0F02">
      <w:pPr>
        <w:tabs>
          <w:tab w:val="left" w:pos="851"/>
        </w:tabs>
        <w:ind w:right="-284" w:firstLine="567"/>
        <w:jc w:val="both"/>
        <w:rPr>
          <w:rFonts w:ascii="Times New Roman" w:hAnsi="Times New Roman" w:cs="Times New Roman"/>
          <w:sz w:val="28"/>
          <w:szCs w:val="28"/>
          <w:lang w:val="uk-UA"/>
        </w:rPr>
      </w:pPr>
      <w:r w:rsidRPr="007B1B86">
        <w:rPr>
          <w:rFonts w:ascii="Times New Roman" w:hAnsi="Times New Roman" w:cs="Times New Roman"/>
          <w:sz w:val="28"/>
          <w:szCs w:val="28"/>
          <w:lang w:val="uk-UA" w:eastAsia="en-US"/>
        </w:rPr>
        <w:t>3.2 Всі спірні питання, що стосуються тлумачення і реалізації цього Меморандуму, вирішуються шляхом обговорень і консультацій між Сторонами.</w:t>
      </w:r>
    </w:p>
    <w:p w:rsidR="00AA1816" w:rsidRPr="007B1B86" w:rsidRDefault="00AA1816" w:rsidP="517C0F02">
      <w:pPr>
        <w:tabs>
          <w:tab w:val="left" w:pos="851"/>
        </w:tabs>
        <w:ind w:right="-284" w:firstLine="567"/>
        <w:jc w:val="both"/>
        <w:rPr>
          <w:rFonts w:ascii="Times New Roman" w:hAnsi="Times New Roman" w:cs="Times New Roman"/>
          <w:sz w:val="28"/>
          <w:szCs w:val="28"/>
          <w:lang w:val="uk-UA" w:eastAsia="en-US"/>
        </w:rPr>
      </w:pPr>
      <w:r w:rsidRPr="007B1B86">
        <w:rPr>
          <w:rFonts w:ascii="Times New Roman" w:hAnsi="Times New Roman" w:cs="Times New Roman"/>
          <w:sz w:val="28"/>
          <w:szCs w:val="28"/>
          <w:lang w:val="uk-UA" w:eastAsia="en-US"/>
        </w:rPr>
        <w:t>3.3 У випадках, не врегульованих даним Меморандумом, Сторони керуються чинним законодавством України.</w:t>
      </w:r>
    </w:p>
    <w:p w:rsidR="00AA1816" w:rsidRPr="007B1B86" w:rsidRDefault="00AA1816" w:rsidP="517C0F02">
      <w:pPr>
        <w:ind w:right="-284"/>
        <w:jc w:val="both"/>
        <w:rPr>
          <w:rFonts w:ascii="Times New Roman" w:hAnsi="Times New Roman" w:cs="Times New Roman"/>
          <w:sz w:val="16"/>
          <w:szCs w:val="16"/>
          <w:lang w:val="uk-UA"/>
        </w:rPr>
      </w:pPr>
    </w:p>
    <w:p w:rsidR="00AA1816" w:rsidRPr="007B1B86" w:rsidRDefault="00AA1816" w:rsidP="517C0F02">
      <w:pPr>
        <w:pStyle w:val="ListParagraph"/>
        <w:numPr>
          <w:ilvl w:val="0"/>
          <w:numId w:val="2"/>
        </w:numPr>
        <w:ind w:right="-284"/>
        <w:jc w:val="center"/>
        <w:rPr>
          <w:rFonts w:ascii="Times New Roman" w:hAnsi="Times New Roman" w:cs="Times New Roman"/>
          <w:sz w:val="28"/>
          <w:szCs w:val="28"/>
          <w:lang w:val="uk-UA"/>
        </w:rPr>
      </w:pPr>
      <w:r w:rsidRPr="007B1B86">
        <w:rPr>
          <w:rFonts w:ascii="Times New Roman" w:hAnsi="Times New Roman" w:cs="Times New Roman"/>
          <w:b/>
          <w:bCs/>
          <w:sz w:val="28"/>
          <w:szCs w:val="28"/>
          <w:lang w:val="uk-UA" w:eastAsia="en-US"/>
        </w:rPr>
        <w:t>Термін дії Меморандуму і порядок внесення до нього змін і доповнень</w:t>
      </w:r>
    </w:p>
    <w:p w:rsidR="00AA1816" w:rsidRPr="007B1B86" w:rsidRDefault="00AA1816" w:rsidP="517C0F02">
      <w:pPr>
        <w:ind w:right="-284" w:firstLine="567"/>
        <w:jc w:val="both"/>
        <w:rPr>
          <w:rFonts w:ascii="Times New Roman" w:hAnsi="Times New Roman" w:cs="Times New Roman"/>
          <w:sz w:val="28"/>
          <w:szCs w:val="28"/>
          <w:lang w:val="uk-UA" w:eastAsia="en-US"/>
        </w:rPr>
      </w:pPr>
      <w:r w:rsidRPr="007B1B86">
        <w:rPr>
          <w:rFonts w:ascii="Times New Roman" w:hAnsi="Times New Roman" w:cs="Times New Roman"/>
          <w:sz w:val="28"/>
          <w:szCs w:val="28"/>
          <w:lang w:val="uk-UA" w:eastAsia="en-US"/>
        </w:rPr>
        <w:t>4.1 Цей Меморандум набирає чинності з дати його підписання та діє  протягом трьох років.Меморандум автоматично пролонгується на наступний трирічний період за умови, якщо жодна зі Сторін завчасно (не пізніше, ніж за п’ятнадцять календарних днів до закінчення строку його дії) не заявить про свій намір припинити його дію.</w:t>
      </w:r>
    </w:p>
    <w:p w:rsidR="00AA1816" w:rsidRPr="007B1B86" w:rsidRDefault="00AA1816" w:rsidP="517C0F02">
      <w:pPr>
        <w:ind w:right="-284" w:firstLine="567"/>
        <w:jc w:val="both"/>
        <w:rPr>
          <w:rFonts w:ascii="Times New Roman" w:hAnsi="Times New Roman" w:cs="Times New Roman"/>
          <w:sz w:val="28"/>
          <w:szCs w:val="28"/>
          <w:lang w:val="uk-UA"/>
        </w:rPr>
      </w:pPr>
      <w:r w:rsidRPr="007B1B86">
        <w:rPr>
          <w:rFonts w:ascii="Times New Roman" w:hAnsi="Times New Roman" w:cs="Times New Roman"/>
          <w:sz w:val="28"/>
          <w:szCs w:val="28"/>
          <w:lang w:val="uk-UA" w:eastAsia="en-US"/>
        </w:rPr>
        <w:t>4.2 У разі необхідності, Сторони можуть ініціювати внесення змін та доповнень в цей Меморандум шляхом взаємного узгодження письмового додатку.</w:t>
      </w:r>
    </w:p>
    <w:p w:rsidR="00AA1816" w:rsidRPr="007B1B86" w:rsidRDefault="00AA1816" w:rsidP="517C0F02">
      <w:pPr>
        <w:ind w:right="-284" w:firstLine="567"/>
        <w:jc w:val="both"/>
        <w:rPr>
          <w:rFonts w:ascii="Times New Roman" w:hAnsi="Times New Roman" w:cs="Times New Roman"/>
          <w:sz w:val="28"/>
          <w:szCs w:val="28"/>
          <w:lang w:val="uk-UA"/>
        </w:rPr>
      </w:pPr>
      <w:r w:rsidRPr="007B1B86">
        <w:rPr>
          <w:rFonts w:ascii="Times New Roman" w:hAnsi="Times New Roman" w:cs="Times New Roman"/>
          <w:sz w:val="28"/>
          <w:szCs w:val="28"/>
          <w:lang w:val="uk-UA" w:eastAsia="en-US"/>
        </w:rPr>
        <w:t>4.3. Меморандум не обмежує Сторони і не зачіпає жодним чином права і зобов'язання Сторін щодо інших укладених договорів, меморандумів про співробітництво з державними органами та громадськими організаціями. Розбіжності, що виникають в ході реалізації Меморандуму, вирішуються за взаємною згодою сторін.</w:t>
      </w:r>
    </w:p>
    <w:p w:rsidR="00AA1816" w:rsidRPr="007B1B86" w:rsidRDefault="00AA1816" w:rsidP="517C0F02">
      <w:pPr>
        <w:ind w:right="-284" w:firstLine="567"/>
        <w:jc w:val="both"/>
        <w:rPr>
          <w:rFonts w:ascii="Times New Roman" w:hAnsi="Times New Roman" w:cs="Times New Roman"/>
          <w:sz w:val="28"/>
          <w:szCs w:val="28"/>
          <w:lang w:val="uk-UA"/>
        </w:rPr>
      </w:pPr>
      <w:r w:rsidRPr="007B1B86">
        <w:rPr>
          <w:rFonts w:ascii="Times New Roman" w:hAnsi="Times New Roman" w:cs="Times New Roman"/>
          <w:sz w:val="28"/>
          <w:szCs w:val="28"/>
          <w:lang w:val="uk-UA" w:eastAsia="en-US"/>
        </w:rPr>
        <w:t>4.4 Цей Меморандум укладено на 5 аркушах у трьох оригінальних примірниках, по одному примірнику для кожної Сторони, які мають однакову юридичну силу.</w:t>
      </w:r>
    </w:p>
    <w:p w:rsidR="00AA1816" w:rsidRPr="007B1B86" w:rsidRDefault="00AA1816" w:rsidP="517C0F02">
      <w:pPr>
        <w:ind w:right="-284" w:firstLine="567"/>
        <w:jc w:val="both"/>
        <w:rPr>
          <w:rFonts w:ascii="Times New Roman" w:hAnsi="Times New Roman" w:cs="Times New Roman"/>
          <w:sz w:val="28"/>
          <w:szCs w:val="28"/>
          <w:lang w:val="uk-UA"/>
        </w:rPr>
      </w:pPr>
      <w:r w:rsidRPr="007B1B86">
        <w:rPr>
          <w:rFonts w:ascii="Times New Roman" w:hAnsi="Times New Roman" w:cs="Times New Roman"/>
          <w:sz w:val="28"/>
          <w:szCs w:val="28"/>
          <w:lang w:val="uk-UA" w:eastAsia="en-US"/>
        </w:rPr>
        <w:t xml:space="preserve">4.5 Сторони можуть відмовитися від виконання Меморандуму у будь-який час, письмово в десятиденний строк повідомивши про це інші Сторони. </w:t>
      </w:r>
    </w:p>
    <w:p w:rsidR="00AA1816" w:rsidRPr="007B1B86" w:rsidRDefault="00AA1816" w:rsidP="517C0F02">
      <w:pPr>
        <w:ind w:right="-284"/>
        <w:jc w:val="center"/>
        <w:rPr>
          <w:rFonts w:ascii="Times New Roman" w:hAnsi="Times New Roman" w:cs="Times New Roman"/>
          <w:sz w:val="16"/>
          <w:szCs w:val="16"/>
          <w:lang w:val="uk-UA"/>
        </w:rPr>
      </w:pPr>
    </w:p>
    <w:p w:rsidR="00AA1816" w:rsidRPr="007B1B86" w:rsidRDefault="00AA1816" w:rsidP="517C0F02">
      <w:pPr>
        <w:ind w:right="-284"/>
        <w:jc w:val="center"/>
        <w:rPr>
          <w:rFonts w:ascii="Times New Roman" w:hAnsi="Times New Roman" w:cs="Times New Roman"/>
          <w:sz w:val="28"/>
          <w:szCs w:val="28"/>
          <w:lang w:val="uk-UA"/>
        </w:rPr>
      </w:pPr>
      <w:r w:rsidRPr="007B1B86">
        <w:rPr>
          <w:rFonts w:ascii="Times New Roman" w:hAnsi="Times New Roman" w:cs="Times New Roman"/>
          <w:b/>
          <w:bCs/>
          <w:sz w:val="28"/>
          <w:szCs w:val="28"/>
          <w:lang w:val="uk-UA" w:eastAsia="en-US"/>
        </w:rPr>
        <w:t>5. Форс-мажорні обставини</w:t>
      </w:r>
    </w:p>
    <w:p w:rsidR="00AA1816" w:rsidRPr="007B1B86" w:rsidRDefault="00AA1816" w:rsidP="517C0F02">
      <w:pPr>
        <w:tabs>
          <w:tab w:val="left" w:pos="567"/>
        </w:tabs>
        <w:ind w:right="-284" w:firstLine="567"/>
        <w:jc w:val="both"/>
        <w:rPr>
          <w:rFonts w:ascii="Times New Roman" w:hAnsi="Times New Roman" w:cs="Times New Roman"/>
          <w:sz w:val="28"/>
          <w:szCs w:val="28"/>
          <w:lang w:val="uk-UA"/>
        </w:rPr>
      </w:pPr>
      <w:r w:rsidRPr="007B1B86">
        <w:rPr>
          <w:rFonts w:ascii="Times New Roman" w:hAnsi="Times New Roman" w:cs="Times New Roman"/>
          <w:sz w:val="28"/>
          <w:szCs w:val="28"/>
          <w:lang w:val="uk-UA" w:eastAsia="en-US"/>
        </w:rPr>
        <w:t>5.1Жодна із Сторін не несе відповідальності перед іншою стороною за невиконання зобов’язань за даним Меморандумом, обумовлене обставинами, що виникли поза волею і бажанням Сторін, і які не можна було передбачити або уникнути.</w:t>
      </w:r>
    </w:p>
    <w:p w:rsidR="00AA1816" w:rsidRPr="007B1B86" w:rsidRDefault="00AA1816" w:rsidP="517C0F02">
      <w:pPr>
        <w:tabs>
          <w:tab w:val="left" w:pos="567"/>
        </w:tabs>
        <w:ind w:right="-284" w:firstLine="567"/>
        <w:jc w:val="both"/>
        <w:rPr>
          <w:rFonts w:ascii="Times New Roman" w:hAnsi="Times New Roman" w:cs="Times New Roman"/>
          <w:sz w:val="28"/>
          <w:szCs w:val="28"/>
          <w:lang w:val="uk-UA"/>
        </w:rPr>
      </w:pPr>
      <w:r w:rsidRPr="007B1B86">
        <w:rPr>
          <w:rFonts w:ascii="Times New Roman" w:hAnsi="Times New Roman" w:cs="Times New Roman"/>
          <w:sz w:val="28"/>
          <w:szCs w:val="28"/>
          <w:lang w:val="uk-UA" w:eastAsia="en-US"/>
        </w:rPr>
        <w:t>5.2 Сторона, яка неспроможна відповідним чином виконати свої зобов’язання в результаті дії форс-мажорних обставин (обставин непереборної сили), повинна негайно сповістити про це іншу Сторону з наданням підтвердження компетентного державного органу.</w:t>
      </w:r>
    </w:p>
    <w:p w:rsidR="00AA1816" w:rsidRPr="007B1B86" w:rsidRDefault="00AA1816" w:rsidP="517C0F02">
      <w:pPr>
        <w:tabs>
          <w:tab w:val="left" w:pos="567"/>
        </w:tabs>
        <w:ind w:right="-284" w:firstLine="567"/>
        <w:jc w:val="both"/>
        <w:rPr>
          <w:rFonts w:ascii="Times New Roman" w:hAnsi="Times New Roman" w:cs="Times New Roman"/>
          <w:sz w:val="28"/>
          <w:szCs w:val="28"/>
          <w:lang w:val="uk-UA"/>
        </w:rPr>
      </w:pPr>
      <w:r w:rsidRPr="007B1B86">
        <w:rPr>
          <w:rFonts w:ascii="Times New Roman" w:hAnsi="Times New Roman" w:cs="Times New Roman"/>
          <w:sz w:val="28"/>
          <w:szCs w:val="28"/>
          <w:lang w:val="uk-UA" w:eastAsia="en-US"/>
        </w:rPr>
        <w:t>5.3 У цьому випадку термін виконання зобов’язань переноситься відповідно до терміну дії зазначених обставин.</w:t>
      </w:r>
    </w:p>
    <w:p w:rsidR="00AA1816" w:rsidRPr="007B1B86" w:rsidRDefault="00AA1816" w:rsidP="517C0F02">
      <w:pPr>
        <w:jc w:val="center"/>
        <w:rPr>
          <w:rFonts w:ascii="Times New Roman" w:hAnsi="Times New Roman" w:cs="Times New Roman"/>
          <w:b/>
          <w:bCs/>
          <w:sz w:val="16"/>
          <w:szCs w:val="16"/>
          <w:lang w:val="uk-UA" w:eastAsia="en-US"/>
        </w:rPr>
      </w:pPr>
    </w:p>
    <w:p w:rsidR="00AA1816" w:rsidRPr="007B1B86" w:rsidRDefault="00AA1816" w:rsidP="517C0F02">
      <w:pPr>
        <w:jc w:val="center"/>
        <w:rPr>
          <w:rFonts w:ascii="Times New Roman" w:hAnsi="Times New Roman" w:cs="Times New Roman"/>
          <w:b/>
          <w:bCs/>
          <w:sz w:val="16"/>
          <w:szCs w:val="16"/>
          <w:lang w:val="uk-UA" w:eastAsia="en-US"/>
        </w:rPr>
      </w:pPr>
    </w:p>
    <w:p w:rsidR="00AA1816" w:rsidRPr="007B1B86" w:rsidRDefault="00AA1816" w:rsidP="517C0F02">
      <w:pPr>
        <w:jc w:val="center"/>
        <w:rPr>
          <w:rFonts w:ascii="Times New Roman" w:hAnsi="Times New Roman" w:cs="Times New Roman"/>
          <w:b/>
          <w:bCs/>
          <w:sz w:val="28"/>
          <w:szCs w:val="28"/>
          <w:lang w:val="uk-UA" w:eastAsia="en-US"/>
        </w:rPr>
      </w:pPr>
      <w:r w:rsidRPr="007B1B86">
        <w:rPr>
          <w:rFonts w:ascii="Times New Roman" w:hAnsi="Times New Roman" w:cs="Times New Roman"/>
          <w:b/>
          <w:bCs/>
          <w:sz w:val="28"/>
          <w:szCs w:val="28"/>
          <w:lang w:val="uk-UA" w:eastAsia="en-US"/>
        </w:rPr>
        <w:t>6. Адреси та підписи Сторін</w:t>
      </w:r>
    </w:p>
    <w:p w:rsidR="00AA1816" w:rsidRPr="007B1B86" w:rsidRDefault="00AA1816" w:rsidP="517C0F02">
      <w:pPr>
        <w:jc w:val="center"/>
        <w:rPr>
          <w:rFonts w:ascii="Times New Roman" w:hAnsi="Times New Roman" w:cs="Times New Roman"/>
          <w:sz w:val="28"/>
          <w:szCs w:val="28"/>
          <w:lang w:val="uk-UA"/>
        </w:rPr>
      </w:pPr>
    </w:p>
    <w:p w:rsidR="00AA1816" w:rsidRPr="007B1B86" w:rsidRDefault="00AA1816">
      <w:pPr>
        <w:jc w:val="center"/>
        <w:rPr>
          <w:rFonts w:ascii="Times New Roman" w:hAnsi="Times New Roman" w:cs="Times New Roman"/>
          <w:sz w:val="16"/>
          <w:szCs w:val="16"/>
          <w:lang w:val="uk-UA"/>
        </w:rPr>
      </w:pPr>
    </w:p>
    <w:tbl>
      <w:tblPr>
        <w:tblW w:w="10846" w:type="dxa"/>
        <w:tblInd w:w="-142" w:type="dxa"/>
        <w:tblLook w:val="00A0"/>
      </w:tblPr>
      <w:tblGrid>
        <w:gridCol w:w="3511"/>
        <w:gridCol w:w="3260"/>
        <w:gridCol w:w="3402"/>
        <w:gridCol w:w="673"/>
      </w:tblGrid>
      <w:tr w:rsidR="00AA1816" w:rsidRPr="00A45913" w:rsidTr="00D745A1">
        <w:tc>
          <w:tcPr>
            <w:tcW w:w="3511" w:type="dxa"/>
            <w:tcMar>
              <w:top w:w="0" w:type="dxa"/>
              <w:left w:w="108" w:type="dxa"/>
              <w:bottom w:w="0" w:type="dxa"/>
              <w:right w:w="108" w:type="dxa"/>
            </w:tcMar>
          </w:tcPr>
          <w:p w:rsidR="00AA1816" w:rsidRPr="007B1B86" w:rsidRDefault="00AA1816" w:rsidP="00D745A1">
            <w:pPr>
              <w:rPr>
                <w:rFonts w:ascii="Times New Roman" w:hAnsi="Times New Roman" w:cs="Times New Roman"/>
                <w:sz w:val="28"/>
                <w:szCs w:val="28"/>
                <w:lang w:val="uk-UA"/>
              </w:rPr>
            </w:pPr>
            <w:r w:rsidRPr="007B1B86">
              <w:rPr>
                <w:rFonts w:ascii="Times New Roman" w:hAnsi="Times New Roman" w:cs="Times New Roman"/>
                <w:b/>
                <w:bCs/>
                <w:sz w:val="28"/>
                <w:szCs w:val="28"/>
                <w:lang w:val="uk-UA"/>
              </w:rPr>
              <w:t xml:space="preserve">Виконавчий комітет </w:t>
            </w:r>
            <w:r w:rsidRPr="007B1B86">
              <w:rPr>
                <w:rFonts w:ascii="Times New Roman" w:hAnsi="Times New Roman"/>
                <w:b/>
                <w:bCs/>
                <w:sz w:val="28"/>
                <w:szCs w:val="28"/>
                <w:lang w:val="uk-UA"/>
              </w:rPr>
              <w:t>Лозівської міської  ради Харківської області</w:t>
            </w:r>
          </w:p>
          <w:p w:rsidR="00AA1816" w:rsidRPr="007B1B86" w:rsidRDefault="00AA1816" w:rsidP="003D358A">
            <w:pPr>
              <w:rPr>
                <w:rFonts w:ascii="Times New Roman" w:hAnsi="Times New Roman" w:cs="Times New Roman"/>
                <w:sz w:val="16"/>
                <w:szCs w:val="16"/>
                <w:lang w:val="uk-UA"/>
              </w:rPr>
            </w:pPr>
          </w:p>
          <w:p w:rsidR="00AA1816" w:rsidRPr="007B1B86" w:rsidRDefault="00AA1816" w:rsidP="003D358A">
            <w:pPr>
              <w:rPr>
                <w:rFonts w:ascii="Times New Roman" w:hAnsi="Times New Roman" w:cs="Times New Roman"/>
                <w:sz w:val="16"/>
                <w:szCs w:val="16"/>
                <w:lang w:val="uk-UA"/>
              </w:rPr>
            </w:pPr>
          </w:p>
          <w:p w:rsidR="00AA1816" w:rsidRPr="007B1B86" w:rsidRDefault="00AA1816" w:rsidP="003D358A">
            <w:pPr>
              <w:pStyle w:val="NoSpacing"/>
              <w:rPr>
                <w:rFonts w:ascii="Times New Roman" w:hAnsi="Times New Roman"/>
                <w:kern w:val="0"/>
                <w:sz w:val="28"/>
                <w:szCs w:val="28"/>
                <w:lang w:val="uk-UA"/>
              </w:rPr>
            </w:pPr>
          </w:p>
          <w:p w:rsidR="00AA1816" w:rsidRPr="00B74E0F" w:rsidRDefault="00AA1816" w:rsidP="003D358A">
            <w:pPr>
              <w:pStyle w:val="NoSpacing"/>
              <w:rPr>
                <w:rFonts w:ascii="Times New Roman" w:hAnsi="Times New Roman"/>
                <w:sz w:val="28"/>
                <w:szCs w:val="28"/>
                <w:lang w:val="uk-UA"/>
              </w:rPr>
            </w:pPr>
            <w:r w:rsidRPr="007B1B86">
              <w:rPr>
                <w:rFonts w:ascii="Times New Roman" w:hAnsi="Times New Roman"/>
                <w:kern w:val="0"/>
                <w:sz w:val="28"/>
                <w:szCs w:val="28"/>
                <w:lang w:val="uk-UA"/>
              </w:rPr>
              <w:t xml:space="preserve">Юридична адреса: </w:t>
            </w:r>
            <w:r w:rsidRPr="00B74E0F">
              <w:rPr>
                <w:rFonts w:ascii="Times New Roman" w:hAnsi="Times New Roman"/>
                <w:sz w:val="28"/>
                <w:szCs w:val="28"/>
                <w:lang w:val="uk-UA"/>
              </w:rPr>
              <w:t>64602, Харківська обл.,</w:t>
            </w:r>
          </w:p>
          <w:p w:rsidR="00AA1816" w:rsidRPr="00B74E0F" w:rsidRDefault="00AA1816" w:rsidP="003D358A">
            <w:pPr>
              <w:pStyle w:val="NoSpacing"/>
              <w:rPr>
                <w:rFonts w:ascii="Times New Roman" w:hAnsi="Times New Roman"/>
                <w:sz w:val="28"/>
                <w:szCs w:val="28"/>
                <w:lang w:val="uk-UA"/>
              </w:rPr>
            </w:pPr>
            <w:r w:rsidRPr="00B74E0F">
              <w:rPr>
                <w:rFonts w:ascii="Times New Roman" w:hAnsi="Times New Roman"/>
                <w:sz w:val="28"/>
                <w:szCs w:val="28"/>
                <w:lang w:val="uk-UA"/>
              </w:rPr>
              <w:t xml:space="preserve">м. Лозова вул. Ярослава Мудрого, буд. 1, </w:t>
            </w:r>
          </w:p>
          <w:p w:rsidR="00AA1816" w:rsidRPr="007B1B86" w:rsidRDefault="00AA1816" w:rsidP="003D358A">
            <w:pPr>
              <w:rPr>
                <w:rFonts w:ascii="Times New Roman" w:hAnsi="Times New Roman" w:cs="Times New Roman"/>
                <w:sz w:val="28"/>
                <w:szCs w:val="28"/>
                <w:lang w:val="uk-UA"/>
              </w:rPr>
            </w:pPr>
            <w:bookmarkStart w:id="5" w:name="_GoBack"/>
            <w:bookmarkEnd w:id="5"/>
          </w:p>
          <w:p w:rsidR="00AA1816" w:rsidRPr="007B1B86" w:rsidRDefault="00AA1816" w:rsidP="003D358A">
            <w:pPr>
              <w:rPr>
                <w:rFonts w:ascii="Times New Roman" w:hAnsi="Times New Roman" w:cs="Times New Roman"/>
                <w:sz w:val="28"/>
                <w:szCs w:val="28"/>
                <w:lang w:val="uk-UA"/>
              </w:rPr>
            </w:pPr>
          </w:p>
          <w:p w:rsidR="00AA1816" w:rsidRPr="007B1B86" w:rsidRDefault="00AA1816" w:rsidP="003D358A">
            <w:pPr>
              <w:rPr>
                <w:rFonts w:ascii="Times New Roman" w:hAnsi="Times New Roman" w:cs="Times New Roman"/>
                <w:sz w:val="16"/>
                <w:szCs w:val="16"/>
                <w:lang w:val="uk-UA"/>
              </w:rPr>
            </w:pPr>
          </w:p>
          <w:p w:rsidR="00AA1816" w:rsidRPr="007B1B86" w:rsidRDefault="00AA1816" w:rsidP="003D358A">
            <w:pPr>
              <w:rPr>
                <w:rFonts w:ascii="Times New Roman" w:hAnsi="Times New Roman" w:cs="Times New Roman"/>
                <w:sz w:val="16"/>
                <w:szCs w:val="16"/>
                <w:lang w:val="uk-UA"/>
              </w:rPr>
            </w:pPr>
          </w:p>
          <w:p w:rsidR="00AA1816" w:rsidRPr="007B1B86" w:rsidRDefault="00AA1816" w:rsidP="003D358A">
            <w:pPr>
              <w:rPr>
                <w:rFonts w:ascii="Times New Roman" w:hAnsi="Times New Roman" w:cs="Times New Roman"/>
                <w:b/>
                <w:sz w:val="28"/>
                <w:szCs w:val="28"/>
                <w:lang w:val="uk-UA"/>
              </w:rPr>
            </w:pPr>
            <w:r w:rsidRPr="007B1B86">
              <w:rPr>
                <w:rFonts w:ascii="Times New Roman" w:hAnsi="Times New Roman" w:cs="Times New Roman"/>
                <w:b/>
                <w:sz w:val="28"/>
                <w:szCs w:val="28"/>
                <w:lang w:val="uk-UA"/>
              </w:rPr>
              <w:t>Лозівський міський голова</w:t>
            </w:r>
          </w:p>
          <w:p w:rsidR="00AA1816" w:rsidRPr="007B1B86" w:rsidRDefault="00AA1816" w:rsidP="003D358A">
            <w:pPr>
              <w:rPr>
                <w:rFonts w:ascii="Times New Roman" w:hAnsi="Times New Roman" w:cs="Times New Roman"/>
                <w:b/>
                <w:sz w:val="28"/>
                <w:szCs w:val="28"/>
                <w:lang w:val="uk-UA"/>
              </w:rPr>
            </w:pPr>
          </w:p>
          <w:p w:rsidR="00AA1816" w:rsidRPr="007B1B86" w:rsidRDefault="00AA1816" w:rsidP="00D745A1">
            <w:pPr>
              <w:spacing w:line="276" w:lineRule="auto"/>
              <w:ind w:left="13" w:hanging="13"/>
              <w:jc w:val="both"/>
              <w:rPr>
                <w:rFonts w:ascii="Times New Roman" w:hAnsi="Times New Roman" w:cs="Times New Roman"/>
                <w:sz w:val="28"/>
                <w:szCs w:val="28"/>
                <w:lang w:val="uk-UA" w:eastAsia="uk-UA"/>
              </w:rPr>
            </w:pPr>
            <w:r w:rsidRPr="007B1B86">
              <w:rPr>
                <w:rFonts w:ascii="Times New Roman" w:hAnsi="Times New Roman" w:cs="Times New Roman"/>
                <w:b/>
                <w:sz w:val="28"/>
                <w:szCs w:val="28"/>
                <w:lang w:val="uk-UA"/>
              </w:rPr>
              <w:t>___С.В.ЗЕЛЕНСЬКИЙ</w:t>
            </w:r>
          </w:p>
        </w:tc>
        <w:tc>
          <w:tcPr>
            <w:tcW w:w="3260" w:type="dxa"/>
            <w:tcMar>
              <w:top w:w="0" w:type="dxa"/>
              <w:left w:w="108" w:type="dxa"/>
              <w:bottom w:w="0" w:type="dxa"/>
              <w:right w:w="108" w:type="dxa"/>
            </w:tcMar>
          </w:tcPr>
          <w:p w:rsidR="00AA1816" w:rsidRPr="007B1B86" w:rsidRDefault="00AA1816" w:rsidP="00D745A1">
            <w:pPr>
              <w:rPr>
                <w:rFonts w:ascii="Times New Roman" w:hAnsi="Times New Roman" w:cs="Times New Roman"/>
                <w:sz w:val="28"/>
                <w:szCs w:val="28"/>
                <w:lang w:val="uk-UA" w:eastAsia="en-US"/>
              </w:rPr>
            </w:pPr>
            <w:r w:rsidRPr="007B1B86">
              <w:rPr>
                <w:rFonts w:ascii="Times New Roman" w:hAnsi="Times New Roman" w:cs="Times New Roman"/>
                <w:b/>
                <w:bCs/>
                <w:sz w:val="28"/>
                <w:szCs w:val="28"/>
                <w:lang w:val="uk-UA" w:eastAsia="en-US"/>
              </w:rPr>
              <w:t>Міжнародний благодійний</w:t>
            </w:r>
          </w:p>
          <w:p w:rsidR="00AA1816" w:rsidRPr="007B1B86" w:rsidRDefault="00AA1816" w:rsidP="00D745A1">
            <w:pPr>
              <w:rPr>
                <w:rFonts w:ascii="Times New Roman" w:hAnsi="Times New Roman" w:cs="Times New Roman"/>
                <w:b/>
                <w:bCs/>
                <w:sz w:val="28"/>
                <w:szCs w:val="28"/>
                <w:lang w:val="uk-UA" w:eastAsia="en-US"/>
              </w:rPr>
            </w:pPr>
            <w:r w:rsidRPr="007B1B86">
              <w:rPr>
                <w:rFonts w:ascii="Times New Roman" w:hAnsi="Times New Roman" w:cs="Times New Roman"/>
                <w:b/>
                <w:bCs/>
                <w:sz w:val="28"/>
                <w:szCs w:val="28"/>
                <w:lang w:val="uk-UA" w:eastAsia="en-US"/>
              </w:rPr>
              <w:t>фонд «Українська фундація громадського здоров’я»</w:t>
            </w:r>
          </w:p>
          <w:p w:rsidR="00AA1816" w:rsidRDefault="00AA1816" w:rsidP="001773A4">
            <w:pPr>
              <w:ind w:left="-78" w:right="-108"/>
              <w:jc w:val="both"/>
              <w:rPr>
                <w:rFonts w:ascii="Times New Roman" w:hAnsi="Times New Roman" w:cs="Times New Roman"/>
                <w:sz w:val="28"/>
                <w:szCs w:val="28"/>
                <w:lang w:val="uk-UA" w:eastAsia="en-US"/>
              </w:rPr>
            </w:pPr>
            <w:r>
              <w:rPr>
                <w:rFonts w:ascii="Times New Roman" w:hAnsi="Times New Roman" w:cs="Times New Roman"/>
                <w:sz w:val="28"/>
                <w:szCs w:val="28"/>
                <w:lang w:val="uk-UA"/>
              </w:rPr>
              <w:t>Юридична адреса:</w:t>
            </w:r>
            <w:r w:rsidRPr="007B1B86">
              <w:rPr>
                <w:rFonts w:ascii="Times New Roman" w:hAnsi="Times New Roman" w:cs="Times New Roman"/>
                <w:sz w:val="28"/>
                <w:szCs w:val="28"/>
                <w:lang w:val="uk-UA" w:eastAsia="en-US"/>
              </w:rPr>
              <w:t>03083, </w:t>
            </w:r>
          </w:p>
          <w:p w:rsidR="00AA1816" w:rsidRDefault="00AA1816" w:rsidP="001773A4">
            <w:pPr>
              <w:ind w:left="-78" w:right="-108"/>
              <w:jc w:val="both"/>
              <w:rPr>
                <w:rFonts w:ascii="Times New Roman" w:hAnsi="Times New Roman" w:cs="Times New Roman"/>
                <w:sz w:val="28"/>
                <w:szCs w:val="28"/>
                <w:lang w:val="uk-UA" w:eastAsia="en-US"/>
              </w:rPr>
            </w:pPr>
            <w:r w:rsidRPr="007B1B86">
              <w:rPr>
                <w:rFonts w:ascii="Times New Roman" w:hAnsi="Times New Roman" w:cs="Times New Roman"/>
                <w:sz w:val="28"/>
                <w:szCs w:val="28"/>
                <w:lang w:val="uk-UA" w:eastAsia="en-US"/>
              </w:rPr>
              <w:t xml:space="preserve">м. Київ, вул. Будіндустрії, </w:t>
            </w:r>
          </w:p>
          <w:p w:rsidR="00AA1816" w:rsidRDefault="00AA1816" w:rsidP="001773A4">
            <w:pPr>
              <w:ind w:left="-78" w:right="-108"/>
              <w:jc w:val="both"/>
              <w:rPr>
                <w:rFonts w:ascii="Times New Roman" w:hAnsi="Times New Roman" w:cs="Times New Roman"/>
                <w:sz w:val="28"/>
                <w:szCs w:val="28"/>
                <w:lang w:val="uk-UA" w:eastAsia="en-US"/>
              </w:rPr>
            </w:pPr>
            <w:r w:rsidRPr="007B1B86">
              <w:rPr>
                <w:rFonts w:ascii="Times New Roman" w:hAnsi="Times New Roman" w:cs="Times New Roman"/>
                <w:sz w:val="28"/>
                <w:szCs w:val="28"/>
                <w:lang w:val="uk-UA" w:eastAsia="en-US"/>
              </w:rPr>
              <w:t>буд.7, офіс 10</w:t>
            </w:r>
          </w:p>
          <w:p w:rsidR="00AA1816" w:rsidRPr="007B1B86" w:rsidRDefault="00AA1816" w:rsidP="001773A4">
            <w:pPr>
              <w:ind w:left="-78" w:right="-108"/>
              <w:jc w:val="both"/>
              <w:rPr>
                <w:rFonts w:ascii="Times New Roman" w:hAnsi="Times New Roman" w:cs="Times New Roman"/>
                <w:sz w:val="28"/>
                <w:szCs w:val="28"/>
                <w:lang w:val="uk-UA" w:eastAsia="en-US"/>
              </w:rPr>
            </w:pPr>
            <w:r w:rsidRPr="007B1B86">
              <w:rPr>
                <w:rFonts w:ascii="Times New Roman" w:hAnsi="Times New Roman" w:cs="Times New Roman"/>
                <w:sz w:val="28"/>
                <w:szCs w:val="28"/>
                <w:lang w:val="uk-UA" w:eastAsia="en-US"/>
              </w:rPr>
              <w:t xml:space="preserve">Факт. адреса: 01004, </w:t>
            </w:r>
          </w:p>
          <w:p w:rsidR="00AA1816" w:rsidRPr="007B1B86" w:rsidRDefault="00AA1816" w:rsidP="003A52F7">
            <w:pPr>
              <w:ind w:left="-109"/>
              <w:jc w:val="both"/>
              <w:rPr>
                <w:rFonts w:ascii="Times New Roman" w:hAnsi="Times New Roman" w:cs="Times New Roman"/>
                <w:sz w:val="28"/>
                <w:szCs w:val="28"/>
                <w:lang w:val="uk-UA" w:eastAsia="en-US"/>
              </w:rPr>
            </w:pPr>
            <w:r w:rsidRPr="007B1B86">
              <w:rPr>
                <w:rFonts w:ascii="Times New Roman" w:hAnsi="Times New Roman" w:cs="Times New Roman"/>
                <w:sz w:val="28"/>
                <w:szCs w:val="28"/>
                <w:lang w:val="uk-UA" w:eastAsia="en-US"/>
              </w:rPr>
              <w:t>м. Київ, вул.Є.Чикаленкабуд. 45/2, оф. 30</w:t>
            </w:r>
          </w:p>
          <w:p w:rsidR="00AA1816" w:rsidRPr="007B1B86" w:rsidRDefault="00AA1816">
            <w:pPr>
              <w:jc w:val="both"/>
              <w:rPr>
                <w:rFonts w:ascii="Times New Roman" w:hAnsi="Times New Roman" w:cs="Times New Roman"/>
                <w:sz w:val="28"/>
                <w:szCs w:val="28"/>
                <w:lang w:val="uk-UA" w:eastAsia="en-US"/>
              </w:rPr>
            </w:pPr>
          </w:p>
          <w:p w:rsidR="00AA1816" w:rsidRPr="007B1B86" w:rsidRDefault="00AA1816" w:rsidP="007D3981">
            <w:pPr>
              <w:jc w:val="both"/>
              <w:rPr>
                <w:rFonts w:ascii="Times New Roman" w:hAnsi="Times New Roman" w:cs="Times New Roman"/>
                <w:b/>
                <w:bCs/>
                <w:sz w:val="28"/>
                <w:szCs w:val="28"/>
                <w:lang w:val="uk-UA" w:eastAsia="en-US"/>
              </w:rPr>
            </w:pPr>
            <w:r w:rsidRPr="007B1B86">
              <w:rPr>
                <w:rFonts w:ascii="Times New Roman" w:hAnsi="Times New Roman" w:cs="Times New Roman"/>
                <w:b/>
                <w:bCs/>
                <w:sz w:val="28"/>
                <w:szCs w:val="28"/>
                <w:lang w:val="uk-UA" w:eastAsia="en-US"/>
              </w:rPr>
              <w:t>Виконавчий директор</w:t>
            </w:r>
          </w:p>
          <w:p w:rsidR="00AA1816" w:rsidRPr="007B1B86" w:rsidRDefault="00AA1816" w:rsidP="007D3981">
            <w:pPr>
              <w:jc w:val="both"/>
              <w:rPr>
                <w:rFonts w:ascii="Times New Roman" w:hAnsi="Times New Roman" w:cs="Times New Roman"/>
                <w:b/>
                <w:bCs/>
                <w:sz w:val="28"/>
                <w:szCs w:val="28"/>
                <w:lang w:val="uk-UA" w:eastAsia="en-US"/>
              </w:rPr>
            </w:pPr>
          </w:p>
          <w:p w:rsidR="00AA1816" w:rsidRPr="007B1B86" w:rsidRDefault="00AA1816" w:rsidP="517C0F02">
            <w:pPr>
              <w:jc w:val="both"/>
              <w:rPr>
                <w:rFonts w:ascii="Times New Roman" w:hAnsi="Times New Roman" w:cs="Times New Roman"/>
                <w:sz w:val="28"/>
                <w:szCs w:val="28"/>
                <w:lang w:val="uk-UA" w:eastAsia="en-US"/>
              </w:rPr>
            </w:pPr>
          </w:p>
          <w:p w:rsidR="00AA1816" w:rsidRPr="007B1B86" w:rsidRDefault="00AA1816">
            <w:pPr>
              <w:rPr>
                <w:rFonts w:ascii="Times New Roman" w:hAnsi="Times New Roman" w:cs="Times New Roman"/>
                <w:sz w:val="28"/>
                <w:szCs w:val="28"/>
                <w:lang w:val="uk-UA" w:eastAsia="en-US"/>
              </w:rPr>
            </w:pPr>
            <w:r w:rsidRPr="007B1B86">
              <w:rPr>
                <w:rStyle w:val="longtext"/>
                <w:rFonts w:ascii="Times New Roman" w:hAnsi="Times New Roman" w:cs="Times New Roman"/>
                <w:sz w:val="28"/>
                <w:szCs w:val="28"/>
                <w:lang w:val="uk-UA" w:eastAsia="uk-UA"/>
              </w:rPr>
              <w:t xml:space="preserve">_____ </w:t>
            </w:r>
            <w:r w:rsidRPr="007B1B86">
              <w:rPr>
                <w:rFonts w:ascii="Times New Roman" w:hAnsi="Times New Roman" w:cs="Times New Roman"/>
                <w:b/>
                <w:bCs/>
                <w:sz w:val="28"/>
                <w:szCs w:val="28"/>
                <w:lang w:val="uk-UA" w:eastAsia="en-US"/>
              </w:rPr>
              <w:t>Скіпальська Г. Б.</w:t>
            </w:r>
          </w:p>
          <w:p w:rsidR="00AA1816" w:rsidRPr="007B1B86" w:rsidRDefault="00AA1816">
            <w:pPr>
              <w:jc w:val="center"/>
              <w:rPr>
                <w:rFonts w:ascii="Times New Roman" w:hAnsi="Times New Roman" w:cs="Times New Roman"/>
                <w:sz w:val="28"/>
                <w:szCs w:val="28"/>
                <w:lang w:val="uk-UA" w:eastAsia="en-US"/>
              </w:rPr>
            </w:pPr>
          </w:p>
        </w:tc>
        <w:tc>
          <w:tcPr>
            <w:tcW w:w="3402" w:type="dxa"/>
            <w:tcMar>
              <w:top w:w="0" w:type="dxa"/>
              <w:left w:w="108" w:type="dxa"/>
              <w:bottom w:w="0" w:type="dxa"/>
              <w:right w:w="108" w:type="dxa"/>
            </w:tcMar>
          </w:tcPr>
          <w:p w:rsidR="00AA1816" w:rsidRPr="007B1B86" w:rsidRDefault="00AA1816" w:rsidP="00D745A1">
            <w:pPr>
              <w:ind w:right="-108"/>
              <w:rPr>
                <w:rFonts w:ascii="Times New Roman" w:hAnsi="Times New Roman" w:cs="Times New Roman"/>
                <w:b/>
                <w:bCs/>
                <w:sz w:val="28"/>
                <w:szCs w:val="28"/>
                <w:lang w:val="uk-UA" w:eastAsia="en-US"/>
              </w:rPr>
            </w:pPr>
            <w:r w:rsidRPr="007B1B86">
              <w:rPr>
                <w:rFonts w:ascii="Times New Roman" w:hAnsi="Times New Roman" w:cs="Times New Roman"/>
                <w:b/>
                <w:bCs/>
                <w:sz w:val="28"/>
                <w:szCs w:val="28"/>
                <w:lang w:val="uk-UA" w:eastAsia="en-US"/>
              </w:rPr>
              <w:t xml:space="preserve">Представництво HealthRightInternational  «Право на здоров’я»  </w:t>
            </w:r>
          </w:p>
          <w:p w:rsidR="00AA1816" w:rsidRPr="007B1B86" w:rsidRDefault="00AA1816" w:rsidP="00D745A1">
            <w:pPr>
              <w:ind w:right="-108"/>
              <w:rPr>
                <w:rFonts w:ascii="Times New Roman" w:hAnsi="Times New Roman" w:cs="Times New Roman"/>
                <w:sz w:val="28"/>
                <w:szCs w:val="28"/>
                <w:lang w:val="uk-UA" w:eastAsia="en-US"/>
              </w:rPr>
            </w:pPr>
            <w:r w:rsidRPr="007B1B86">
              <w:rPr>
                <w:rFonts w:ascii="Times New Roman" w:hAnsi="Times New Roman" w:cs="Times New Roman"/>
                <w:b/>
                <w:bCs/>
                <w:sz w:val="28"/>
                <w:szCs w:val="28"/>
                <w:lang w:val="uk-UA" w:eastAsia="en-US"/>
              </w:rPr>
              <w:t>в Україні</w:t>
            </w:r>
          </w:p>
          <w:p w:rsidR="00AA1816" w:rsidRPr="007B1B86" w:rsidRDefault="00AA1816">
            <w:pPr>
              <w:rPr>
                <w:rFonts w:ascii="Times New Roman" w:hAnsi="Times New Roman" w:cs="Times New Roman"/>
                <w:sz w:val="28"/>
                <w:szCs w:val="28"/>
                <w:lang w:val="uk-UA" w:eastAsia="en-US"/>
              </w:rPr>
            </w:pPr>
          </w:p>
          <w:p w:rsidR="00AA1816" w:rsidRPr="007B1B86" w:rsidRDefault="00AA1816" w:rsidP="003A52F7">
            <w:pPr>
              <w:rPr>
                <w:rFonts w:ascii="Times New Roman" w:hAnsi="Times New Roman" w:cs="Times New Roman"/>
                <w:sz w:val="28"/>
                <w:szCs w:val="28"/>
                <w:lang w:val="uk-UA" w:eastAsia="en-US"/>
              </w:rPr>
            </w:pPr>
            <w:r w:rsidRPr="007B1B86">
              <w:rPr>
                <w:rFonts w:ascii="Times New Roman" w:hAnsi="Times New Roman" w:cs="Times New Roman"/>
                <w:sz w:val="28"/>
                <w:szCs w:val="28"/>
                <w:lang w:val="uk-UA"/>
              </w:rPr>
              <w:t xml:space="preserve">Юридична адреса: </w:t>
            </w:r>
            <w:r w:rsidRPr="007B1B86">
              <w:rPr>
                <w:rFonts w:ascii="Times New Roman" w:hAnsi="Times New Roman" w:cs="Times New Roman"/>
                <w:sz w:val="28"/>
                <w:szCs w:val="28"/>
                <w:lang w:val="uk-UA" w:eastAsia="en-US"/>
              </w:rPr>
              <w:t>04071, м. Київ, вул. Г. Гонгадзе, буд. 20</w:t>
            </w:r>
          </w:p>
          <w:p w:rsidR="00AA1816" w:rsidRPr="007B1B86" w:rsidRDefault="00AA1816" w:rsidP="002D3D62">
            <w:pPr>
              <w:jc w:val="both"/>
              <w:rPr>
                <w:rFonts w:ascii="Times New Roman" w:hAnsi="Times New Roman" w:cs="Times New Roman"/>
                <w:sz w:val="28"/>
                <w:szCs w:val="28"/>
                <w:lang w:val="uk-UA" w:eastAsia="en-US"/>
              </w:rPr>
            </w:pPr>
            <w:r w:rsidRPr="007B1B86">
              <w:rPr>
                <w:rFonts w:ascii="Times New Roman" w:hAnsi="Times New Roman" w:cs="Times New Roman"/>
                <w:sz w:val="28"/>
                <w:szCs w:val="28"/>
                <w:lang w:val="uk-UA" w:eastAsia="en-US"/>
              </w:rPr>
              <w:t xml:space="preserve">Факт. адреса: 01004, </w:t>
            </w:r>
          </w:p>
          <w:p w:rsidR="00AA1816" w:rsidRPr="007B1B86" w:rsidRDefault="00AA1816" w:rsidP="002D3D62">
            <w:pPr>
              <w:rPr>
                <w:rFonts w:ascii="Times New Roman" w:hAnsi="Times New Roman" w:cs="Times New Roman"/>
                <w:sz w:val="28"/>
                <w:szCs w:val="28"/>
                <w:lang w:val="uk-UA" w:eastAsia="en-US"/>
              </w:rPr>
            </w:pPr>
            <w:r w:rsidRPr="007B1B86">
              <w:rPr>
                <w:rFonts w:ascii="Times New Roman" w:hAnsi="Times New Roman" w:cs="Times New Roman"/>
                <w:sz w:val="28"/>
                <w:szCs w:val="28"/>
                <w:lang w:val="uk-UA" w:eastAsia="en-US"/>
              </w:rPr>
              <w:t>м. Київ, вул.Є.Чикаленка буд. 45/2, оф. 30</w:t>
            </w:r>
          </w:p>
          <w:p w:rsidR="00AA1816" w:rsidRPr="007B1B86" w:rsidRDefault="00AA1816" w:rsidP="002D3D62">
            <w:pPr>
              <w:rPr>
                <w:rFonts w:ascii="Times New Roman" w:hAnsi="Times New Roman" w:cs="Times New Roman"/>
                <w:sz w:val="28"/>
                <w:szCs w:val="28"/>
                <w:lang w:val="uk-UA" w:eastAsia="en-US"/>
              </w:rPr>
            </w:pPr>
          </w:p>
          <w:p w:rsidR="00AA1816" w:rsidRPr="007B1B86" w:rsidRDefault="00AA1816" w:rsidP="002D3D62">
            <w:pPr>
              <w:rPr>
                <w:rFonts w:ascii="Times New Roman" w:hAnsi="Times New Roman" w:cs="Times New Roman"/>
                <w:b/>
                <w:bCs/>
                <w:sz w:val="28"/>
                <w:szCs w:val="28"/>
                <w:lang w:val="uk-UA" w:eastAsia="en-US"/>
              </w:rPr>
            </w:pPr>
            <w:r w:rsidRPr="007B1B86">
              <w:rPr>
                <w:rFonts w:ascii="Times New Roman" w:hAnsi="Times New Roman" w:cs="Times New Roman"/>
                <w:b/>
                <w:bCs/>
                <w:sz w:val="28"/>
                <w:szCs w:val="28"/>
                <w:lang w:val="uk-UA" w:eastAsia="en-US"/>
              </w:rPr>
              <w:t>Директор представництва</w:t>
            </w:r>
          </w:p>
          <w:p w:rsidR="00AA1816" w:rsidRPr="007B1B86" w:rsidRDefault="00AA1816" w:rsidP="007D3981">
            <w:pPr>
              <w:ind w:right="-455"/>
              <w:rPr>
                <w:rFonts w:ascii="Times New Roman" w:hAnsi="Times New Roman" w:cs="Times New Roman"/>
                <w:b/>
                <w:bCs/>
                <w:sz w:val="28"/>
                <w:szCs w:val="28"/>
                <w:lang w:val="uk-UA" w:eastAsia="en-US"/>
              </w:rPr>
            </w:pPr>
          </w:p>
          <w:p w:rsidR="00AA1816" w:rsidRPr="00A45913" w:rsidRDefault="00AA1816" w:rsidP="007D3981">
            <w:pPr>
              <w:ind w:right="-455"/>
              <w:rPr>
                <w:rFonts w:ascii="Times New Roman" w:hAnsi="Times New Roman" w:cs="Times New Roman"/>
                <w:sz w:val="28"/>
                <w:szCs w:val="28"/>
                <w:lang w:val="uk-UA" w:eastAsia="en-US"/>
              </w:rPr>
            </w:pPr>
            <w:r w:rsidRPr="007B1B86">
              <w:rPr>
                <w:rFonts w:ascii="Times New Roman" w:hAnsi="Times New Roman" w:cs="Times New Roman"/>
                <w:b/>
                <w:bCs/>
                <w:sz w:val="28"/>
                <w:szCs w:val="28"/>
                <w:lang w:val="uk-UA" w:eastAsia="en-US"/>
              </w:rPr>
              <w:t>______Скіпальська Г.Б.</w:t>
            </w:r>
          </w:p>
        </w:tc>
        <w:tc>
          <w:tcPr>
            <w:tcW w:w="673" w:type="dxa"/>
            <w:tcMar>
              <w:top w:w="0" w:type="dxa"/>
              <w:left w:w="108" w:type="dxa"/>
              <w:bottom w:w="0" w:type="dxa"/>
              <w:right w:w="108" w:type="dxa"/>
            </w:tcMar>
          </w:tcPr>
          <w:p w:rsidR="00AA1816" w:rsidRPr="00A45913" w:rsidRDefault="00AA1816">
            <w:pPr>
              <w:ind w:hanging="107"/>
              <w:rPr>
                <w:rFonts w:ascii="Times New Roman" w:hAnsi="Times New Roman" w:cs="Times New Roman"/>
                <w:sz w:val="28"/>
                <w:szCs w:val="28"/>
                <w:lang w:val="uk-UA" w:eastAsia="en-US"/>
              </w:rPr>
            </w:pPr>
          </w:p>
        </w:tc>
      </w:tr>
    </w:tbl>
    <w:p w:rsidR="00AA1816" w:rsidRPr="00A45913" w:rsidRDefault="00AA1816" w:rsidP="002D3D62">
      <w:pPr>
        <w:rPr>
          <w:rFonts w:ascii="Times New Roman" w:hAnsi="Times New Roman" w:cs="Times New Roman"/>
          <w:sz w:val="28"/>
          <w:szCs w:val="28"/>
          <w:lang w:val="uk-UA"/>
        </w:rPr>
      </w:pPr>
    </w:p>
    <w:sectPr w:rsidR="00AA1816" w:rsidRPr="00A45913" w:rsidSect="002D3D62">
      <w:headerReference w:type="default" r:id="rId7"/>
      <w:pgSz w:w="11906" w:h="16838"/>
      <w:pgMar w:top="284" w:right="850" w:bottom="426" w:left="1417" w:header="708" w:footer="708"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816" w:rsidRDefault="00AA1816" w:rsidP="00EF583C">
      <w:r>
        <w:separator/>
      </w:r>
    </w:p>
  </w:endnote>
  <w:endnote w:type="continuationSeparator" w:id="1">
    <w:p w:rsidR="00AA1816" w:rsidRDefault="00AA1816" w:rsidP="00EF58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816" w:rsidRDefault="00AA1816" w:rsidP="00EF583C">
      <w:r>
        <w:separator/>
      </w:r>
    </w:p>
  </w:footnote>
  <w:footnote w:type="continuationSeparator" w:id="1">
    <w:p w:rsidR="00AA1816" w:rsidRDefault="00AA1816" w:rsidP="00EF58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816" w:rsidRDefault="00AA18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FFFFFF"/>
    <w:lvl w:ilvl="0">
      <w:start w:val="1"/>
      <w:numFmt w:val="decimal"/>
      <w:lvlText w:val="%1"/>
      <w:lvlJc w:val="left"/>
      <w:pPr>
        <w:tabs>
          <w:tab w:val="num" w:pos="0"/>
        </w:tabs>
        <w:ind w:left="420" w:hanging="60"/>
      </w:pPr>
      <w:rPr>
        <w:rFonts w:cs="Times New Roman"/>
      </w:rPr>
    </w:lvl>
    <w:lvl w:ilvl="1">
      <w:start w:val="1"/>
      <w:numFmt w:val="decimal"/>
      <w:lvlText w:val="%1.%2"/>
      <w:lvlJc w:val="left"/>
      <w:pPr>
        <w:tabs>
          <w:tab w:val="num" w:pos="567"/>
        </w:tabs>
        <w:ind w:left="987" w:firstLine="93"/>
      </w:pPr>
      <w:rPr>
        <w:rFonts w:cs="Times New Roman"/>
      </w:rPr>
    </w:lvl>
    <w:lvl w:ilvl="2">
      <w:start w:val="1"/>
      <w:numFmt w:val="decimal"/>
      <w:lvlText w:val="%1.%2.%3"/>
      <w:lvlJc w:val="left"/>
      <w:pPr>
        <w:tabs>
          <w:tab w:val="num" w:pos="1134"/>
        </w:tabs>
        <w:ind w:left="1854" w:firstLine="126"/>
      </w:pPr>
      <w:rPr>
        <w:rFonts w:cs="Times New Roman"/>
      </w:rPr>
    </w:lvl>
    <w:lvl w:ilvl="3">
      <w:start w:val="1"/>
      <w:numFmt w:val="decimal"/>
      <w:lvlText w:val="%1.%2.%3.%4"/>
      <w:lvlJc w:val="left"/>
      <w:pPr>
        <w:tabs>
          <w:tab w:val="num" w:pos="1701"/>
        </w:tabs>
        <w:ind w:left="2781" w:hanging="261"/>
      </w:pPr>
      <w:rPr>
        <w:rFonts w:cs="Times New Roman"/>
      </w:rPr>
    </w:lvl>
    <w:lvl w:ilvl="4">
      <w:start w:val="1"/>
      <w:numFmt w:val="decimal"/>
      <w:lvlText w:val="%1.%2.%3.%4.%5"/>
      <w:lvlJc w:val="left"/>
      <w:pPr>
        <w:tabs>
          <w:tab w:val="num" w:pos="2268"/>
        </w:tabs>
        <w:ind w:left="3348" w:hanging="1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3402"/>
        </w:tabs>
        <w:ind w:left="4842" w:hanging="162"/>
      </w:pPr>
      <w:rPr>
        <w:rFonts w:cs="Times New Roman"/>
      </w:rPr>
    </w:lvl>
    <w:lvl w:ilvl="7">
      <w:start w:val="1"/>
      <w:numFmt w:val="decimal"/>
      <w:lvlText w:val="%1.%2.%3.%4.%5.%6.%7.%8"/>
      <w:lvlJc w:val="left"/>
      <w:pPr>
        <w:tabs>
          <w:tab w:val="num" w:pos="3969"/>
        </w:tabs>
        <w:ind w:left="5769" w:hanging="369"/>
      </w:pPr>
      <w:rPr>
        <w:rFonts w:cs="Times New Roman"/>
      </w:rPr>
    </w:lvl>
    <w:lvl w:ilvl="8">
      <w:start w:val="1"/>
      <w:numFmt w:val="decimal"/>
      <w:lvlText w:val="%1.%2.%3.%4.%5.%6.%7.%8.%9"/>
      <w:lvlJc w:val="left"/>
      <w:pPr>
        <w:tabs>
          <w:tab w:val="num" w:pos="4536"/>
        </w:tabs>
        <w:ind w:left="6696" w:hanging="396"/>
      </w:pPr>
      <w:rPr>
        <w:rFonts w:cs="Times New Roman"/>
      </w:rPr>
    </w:lvl>
  </w:abstractNum>
  <w:abstractNum w:abstractNumId="1">
    <w:nsid w:val="4F164464"/>
    <w:multiLevelType w:val="multilevel"/>
    <w:tmpl w:val="9D9E288E"/>
    <w:lvl w:ilvl="0">
      <w:start w:val="1"/>
      <w:numFmt w:val="decimal"/>
      <w:lvlText w:val="%1."/>
      <w:lvlJc w:val="left"/>
      <w:pPr>
        <w:ind w:left="720" w:hanging="360"/>
      </w:pPr>
      <w:rPr>
        <w:rFonts w:cs="Times New Roman" w:hint="default"/>
      </w:rPr>
    </w:lvl>
    <w:lvl w:ilvl="1">
      <w:start w:val="2"/>
      <w:numFmt w:val="decimal"/>
      <w:isLgl/>
      <w:lvlText w:val="%1.%2"/>
      <w:lvlJc w:val="left"/>
      <w:pPr>
        <w:ind w:left="987" w:hanging="4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7B3E"/>
    <w:rsid w:val="00017526"/>
    <w:rsid w:val="00046993"/>
    <w:rsid w:val="00063130"/>
    <w:rsid w:val="00097B8C"/>
    <w:rsid w:val="000F4135"/>
    <w:rsid w:val="001773A4"/>
    <w:rsid w:val="001D3F46"/>
    <w:rsid w:val="001D57D0"/>
    <w:rsid w:val="001E535F"/>
    <w:rsid w:val="00211EA5"/>
    <w:rsid w:val="00221FA3"/>
    <w:rsid w:val="00224C50"/>
    <w:rsid w:val="002D3D62"/>
    <w:rsid w:val="002F58E6"/>
    <w:rsid w:val="002F6F73"/>
    <w:rsid w:val="00337FD6"/>
    <w:rsid w:val="003742BC"/>
    <w:rsid w:val="003A52F7"/>
    <w:rsid w:val="003D358A"/>
    <w:rsid w:val="00466038"/>
    <w:rsid w:val="00471315"/>
    <w:rsid w:val="00516389"/>
    <w:rsid w:val="0054259A"/>
    <w:rsid w:val="0055151A"/>
    <w:rsid w:val="005A3FFE"/>
    <w:rsid w:val="005A4565"/>
    <w:rsid w:val="005F7A52"/>
    <w:rsid w:val="006875F3"/>
    <w:rsid w:val="007A2E39"/>
    <w:rsid w:val="007B1B86"/>
    <w:rsid w:val="007D3981"/>
    <w:rsid w:val="007ED3A9"/>
    <w:rsid w:val="00812AEF"/>
    <w:rsid w:val="00824091"/>
    <w:rsid w:val="00832E39"/>
    <w:rsid w:val="0083603C"/>
    <w:rsid w:val="0085463A"/>
    <w:rsid w:val="00863329"/>
    <w:rsid w:val="008969C7"/>
    <w:rsid w:val="00937BF1"/>
    <w:rsid w:val="00955E45"/>
    <w:rsid w:val="009831BF"/>
    <w:rsid w:val="009E0CD1"/>
    <w:rsid w:val="009F00BD"/>
    <w:rsid w:val="009F7B22"/>
    <w:rsid w:val="00A01C7B"/>
    <w:rsid w:val="00A45913"/>
    <w:rsid w:val="00A50497"/>
    <w:rsid w:val="00A77B3E"/>
    <w:rsid w:val="00A81F6A"/>
    <w:rsid w:val="00AA1816"/>
    <w:rsid w:val="00AA5613"/>
    <w:rsid w:val="00AD47BC"/>
    <w:rsid w:val="00AE7322"/>
    <w:rsid w:val="00B05B79"/>
    <w:rsid w:val="00B118FA"/>
    <w:rsid w:val="00B2244C"/>
    <w:rsid w:val="00B3332F"/>
    <w:rsid w:val="00B42A01"/>
    <w:rsid w:val="00B5622E"/>
    <w:rsid w:val="00B74E0F"/>
    <w:rsid w:val="00BA7C4D"/>
    <w:rsid w:val="00BB6457"/>
    <w:rsid w:val="00BE7E6C"/>
    <w:rsid w:val="00BF7231"/>
    <w:rsid w:val="00C2400C"/>
    <w:rsid w:val="00C40781"/>
    <w:rsid w:val="00C53117"/>
    <w:rsid w:val="00CA2A55"/>
    <w:rsid w:val="00CC3485"/>
    <w:rsid w:val="00D4398F"/>
    <w:rsid w:val="00D745A1"/>
    <w:rsid w:val="00DF564F"/>
    <w:rsid w:val="00E119AB"/>
    <w:rsid w:val="00E31B70"/>
    <w:rsid w:val="00E839B1"/>
    <w:rsid w:val="00EC4564"/>
    <w:rsid w:val="00EC5879"/>
    <w:rsid w:val="00EF583C"/>
    <w:rsid w:val="00F03D28"/>
    <w:rsid w:val="00F358C3"/>
    <w:rsid w:val="00F3620E"/>
    <w:rsid w:val="00F940BC"/>
    <w:rsid w:val="00FA6655"/>
    <w:rsid w:val="00FA700B"/>
    <w:rsid w:val="00FB724D"/>
    <w:rsid w:val="016A8839"/>
    <w:rsid w:val="020C3BF6"/>
    <w:rsid w:val="03766633"/>
    <w:rsid w:val="076F40A0"/>
    <w:rsid w:val="0B10DEAA"/>
    <w:rsid w:val="0C0EE50B"/>
    <w:rsid w:val="0E0FC966"/>
    <w:rsid w:val="0E471C9A"/>
    <w:rsid w:val="0F46E529"/>
    <w:rsid w:val="10703F96"/>
    <w:rsid w:val="126EEBA1"/>
    <w:rsid w:val="129B8567"/>
    <w:rsid w:val="12CC5A03"/>
    <w:rsid w:val="12CDC1A7"/>
    <w:rsid w:val="137AD559"/>
    <w:rsid w:val="146E98A3"/>
    <w:rsid w:val="165F7D32"/>
    <w:rsid w:val="1CAC665A"/>
    <w:rsid w:val="1DE99911"/>
    <w:rsid w:val="1F4AA8C0"/>
    <w:rsid w:val="1FDFD41E"/>
    <w:rsid w:val="1FFAAB61"/>
    <w:rsid w:val="2276B832"/>
    <w:rsid w:val="22C50FE2"/>
    <w:rsid w:val="24106E47"/>
    <w:rsid w:val="25BFDACD"/>
    <w:rsid w:val="25FA17D0"/>
    <w:rsid w:val="27B475DB"/>
    <w:rsid w:val="28F9A5B8"/>
    <w:rsid w:val="29E0A99E"/>
    <w:rsid w:val="2A9720DE"/>
    <w:rsid w:val="2B73564D"/>
    <w:rsid w:val="2DB1C112"/>
    <w:rsid w:val="2DC8E72D"/>
    <w:rsid w:val="2E89C0DA"/>
    <w:rsid w:val="2EBF82D8"/>
    <w:rsid w:val="2F127D0B"/>
    <w:rsid w:val="30A8F893"/>
    <w:rsid w:val="3171F871"/>
    <w:rsid w:val="321806AC"/>
    <w:rsid w:val="326A935D"/>
    <w:rsid w:val="32999CC9"/>
    <w:rsid w:val="33128572"/>
    <w:rsid w:val="33E0C199"/>
    <w:rsid w:val="349640D8"/>
    <w:rsid w:val="35B650F6"/>
    <w:rsid w:val="3B133E0F"/>
    <w:rsid w:val="3BA0F078"/>
    <w:rsid w:val="3FB0E17E"/>
    <w:rsid w:val="40192CF6"/>
    <w:rsid w:val="42315E1F"/>
    <w:rsid w:val="436467C2"/>
    <w:rsid w:val="4435A090"/>
    <w:rsid w:val="44EFEB51"/>
    <w:rsid w:val="45285F05"/>
    <w:rsid w:val="45F01199"/>
    <w:rsid w:val="477420BE"/>
    <w:rsid w:val="4A6C0FF6"/>
    <w:rsid w:val="4C6690F2"/>
    <w:rsid w:val="4E3D6B45"/>
    <w:rsid w:val="4EC6210D"/>
    <w:rsid w:val="517C0F02"/>
    <w:rsid w:val="51AB5211"/>
    <w:rsid w:val="5272EB99"/>
    <w:rsid w:val="53A6AE99"/>
    <w:rsid w:val="53EA3C55"/>
    <w:rsid w:val="54A4CAB9"/>
    <w:rsid w:val="55720EA2"/>
    <w:rsid w:val="55F12DA6"/>
    <w:rsid w:val="55F93C28"/>
    <w:rsid w:val="56A5C9A3"/>
    <w:rsid w:val="56BB5EB8"/>
    <w:rsid w:val="585CC9DA"/>
    <w:rsid w:val="59FFBECA"/>
    <w:rsid w:val="5ADF5261"/>
    <w:rsid w:val="5DB9AFAF"/>
    <w:rsid w:val="5E3B6C4C"/>
    <w:rsid w:val="5E426D79"/>
    <w:rsid w:val="5E922F40"/>
    <w:rsid w:val="60575273"/>
    <w:rsid w:val="612A22E3"/>
    <w:rsid w:val="62A9FE28"/>
    <w:rsid w:val="62F2B9F4"/>
    <w:rsid w:val="6372B1C8"/>
    <w:rsid w:val="64F42CF2"/>
    <w:rsid w:val="64FE1C53"/>
    <w:rsid w:val="668AB9D4"/>
    <w:rsid w:val="672AE718"/>
    <w:rsid w:val="68F32864"/>
    <w:rsid w:val="6ADC21F5"/>
    <w:rsid w:val="6DD12290"/>
    <w:rsid w:val="6E61E477"/>
    <w:rsid w:val="6EAB02A3"/>
    <w:rsid w:val="6F28BEC8"/>
    <w:rsid w:val="70AB084B"/>
    <w:rsid w:val="7153D19E"/>
    <w:rsid w:val="72465529"/>
    <w:rsid w:val="7385D58B"/>
    <w:rsid w:val="760773DA"/>
    <w:rsid w:val="7643FF3F"/>
    <w:rsid w:val="77679C4F"/>
    <w:rsid w:val="78D820E3"/>
    <w:rsid w:val="797BBF6D"/>
    <w:rsid w:val="79D983CF"/>
    <w:rsid w:val="7D103D61"/>
    <w:rsid w:val="7DF865D9"/>
    <w:rsid w:val="7EFDCBE1"/>
    <w:rsid w:val="7FC2A7D4"/>
    <w:rsid w:val="7FDEB68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E45"/>
    <w:rPr>
      <w:rFonts w:ascii="Calibri" w:hAnsi="Calibri" w:cs="Calibri"/>
      <w:color w:val="000000"/>
      <w:sz w:val="20"/>
      <w:szCs w:val="20"/>
      <w:lang w:val="ru-RU" w:eastAsia="ru-RU"/>
    </w:rPr>
  </w:style>
  <w:style w:type="paragraph" w:styleId="Heading1">
    <w:name w:val="heading 1"/>
    <w:basedOn w:val="Normal"/>
    <w:next w:val="Normal"/>
    <w:link w:val="Heading1Char"/>
    <w:uiPriority w:val="99"/>
    <w:qFormat/>
    <w:rsid w:val="00955E45"/>
    <w:pPr>
      <w:keepNext/>
      <w:keepLines/>
      <w:spacing w:before="480" w:after="120"/>
      <w:outlineLvl w:val="0"/>
    </w:pPr>
    <w:rPr>
      <w:b/>
      <w:bCs/>
      <w:sz w:val="48"/>
      <w:szCs w:val="48"/>
    </w:rPr>
  </w:style>
  <w:style w:type="paragraph" w:styleId="Heading2">
    <w:name w:val="heading 2"/>
    <w:basedOn w:val="Normal"/>
    <w:next w:val="Normal"/>
    <w:link w:val="Heading2Char"/>
    <w:uiPriority w:val="99"/>
    <w:qFormat/>
    <w:rsid w:val="00955E45"/>
    <w:pPr>
      <w:keepNext/>
      <w:keepLines/>
      <w:spacing w:before="360" w:after="80"/>
      <w:outlineLvl w:val="1"/>
    </w:pPr>
    <w:rPr>
      <w:b/>
      <w:bCs/>
      <w:sz w:val="36"/>
      <w:szCs w:val="36"/>
    </w:rPr>
  </w:style>
  <w:style w:type="paragraph" w:styleId="Heading3">
    <w:name w:val="heading 3"/>
    <w:basedOn w:val="Normal"/>
    <w:next w:val="Normal"/>
    <w:link w:val="Heading3Char"/>
    <w:uiPriority w:val="99"/>
    <w:qFormat/>
    <w:rsid w:val="00955E45"/>
    <w:pPr>
      <w:keepNext/>
      <w:keepLines/>
      <w:spacing w:before="280" w:after="80"/>
      <w:outlineLvl w:val="2"/>
    </w:pPr>
    <w:rPr>
      <w:b/>
      <w:bCs/>
      <w:sz w:val="28"/>
      <w:szCs w:val="28"/>
    </w:rPr>
  </w:style>
  <w:style w:type="paragraph" w:styleId="Heading4">
    <w:name w:val="heading 4"/>
    <w:basedOn w:val="Normal"/>
    <w:next w:val="Normal"/>
    <w:link w:val="Heading4Char"/>
    <w:uiPriority w:val="99"/>
    <w:qFormat/>
    <w:rsid w:val="00955E45"/>
    <w:pPr>
      <w:keepNext/>
      <w:keepLines/>
      <w:spacing w:before="240" w:after="40"/>
      <w:outlineLvl w:val="3"/>
    </w:pPr>
    <w:rPr>
      <w:b/>
      <w:bCs/>
      <w:sz w:val="24"/>
      <w:szCs w:val="24"/>
    </w:rPr>
  </w:style>
  <w:style w:type="paragraph" w:styleId="Heading5">
    <w:name w:val="heading 5"/>
    <w:basedOn w:val="Normal"/>
    <w:next w:val="Normal"/>
    <w:link w:val="Heading5Char"/>
    <w:uiPriority w:val="99"/>
    <w:qFormat/>
    <w:rsid w:val="00955E45"/>
    <w:pPr>
      <w:keepNext/>
      <w:keepLines/>
      <w:spacing w:before="220" w:after="40"/>
      <w:outlineLvl w:val="4"/>
    </w:pPr>
    <w:rPr>
      <w:b/>
      <w:bCs/>
      <w:sz w:val="22"/>
      <w:szCs w:val="22"/>
    </w:rPr>
  </w:style>
  <w:style w:type="paragraph" w:styleId="Heading6">
    <w:name w:val="heading 6"/>
    <w:basedOn w:val="Normal"/>
    <w:next w:val="Normal"/>
    <w:link w:val="Heading6Char"/>
    <w:uiPriority w:val="99"/>
    <w:qFormat/>
    <w:rsid w:val="00955E45"/>
    <w:pPr>
      <w:keepNext/>
      <w:keepLines/>
      <w:spacing w:before="200" w:after="40"/>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5E45"/>
    <w:rPr>
      <w:rFonts w:ascii="Calibri Light" w:hAnsi="Calibri Light" w:cs="Times New Roman"/>
      <w:b/>
      <w:bCs/>
      <w:color w:val="000000"/>
      <w:kern w:val="32"/>
      <w:sz w:val="32"/>
      <w:szCs w:val="32"/>
      <w:lang w:val="ru-RU" w:eastAsia="ru-RU"/>
    </w:rPr>
  </w:style>
  <w:style w:type="character" w:customStyle="1" w:styleId="Heading2Char">
    <w:name w:val="Heading 2 Char"/>
    <w:basedOn w:val="DefaultParagraphFont"/>
    <w:link w:val="Heading2"/>
    <w:uiPriority w:val="99"/>
    <w:semiHidden/>
    <w:locked/>
    <w:rsid w:val="00955E45"/>
    <w:rPr>
      <w:rFonts w:ascii="Calibri Light" w:hAnsi="Calibri Light" w:cs="Times New Roman"/>
      <w:b/>
      <w:bCs/>
      <w:i/>
      <w:iCs/>
      <w:color w:val="000000"/>
      <w:sz w:val="28"/>
      <w:szCs w:val="28"/>
      <w:lang w:val="ru-RU" w:eastAsia="ru-RU"/>
    </w:rPr>
  </w:style>
  <w:style w:type="character" w:customStyle="1" w:styleId="Heading3Char">
    <w:name w:val="Heading 3 Char"/>
    <w:basedOn w:val="DefaultParagraphFont"/>
    <w:link w:val="Heading3"/>
    <w:uiPriority w:val="99"/>
    <w:semiHidden/>
    <w:locked/>
    <w:rsid w:val="00955E45"/>
    <w:rPr>
      <w:rFonts w:ascii="Calibri Light" w:hAnsi="Calibri Light" w:cs="Times New Roman"/>
      <w:b/>
      <w:bCs/>
      <w:color w:val="000000"/>
      <w:sz w:val="26"/>
      <w:szCs w:val="26"/>
      <w:lang w:val="ru-RU" w:eastAsia="ru-RU"/>
    </w:rPr>
  </w:style>
  <w:style w:type="character" w:customStyle="1" w:styleId="Heading4Char">
    <w:name w:val="Heading 4 Char"/>
    <w:basedOn w:val="DefaultParagraphFont"/>
    <w:link w:val="Heading4"/>
    <w:uiPriority w:val="99"/>
    <w:semiHidden/>
    <w:locked/>
    <w:rsid w:val="00955E45"/>
    <w:rPr>
      <w:rFonts w:ascii="Calibri" w:hAnsi="Calibri" w:cs="Times New Roman"/>
      <w:b/>
      <w:bCs/>
      <w:color w:val="000000"/>
      <w:sz w:val="28"/>
      <w:szCs w:val="28"/>
      <w:lang w:val="ru-RU" w:eastAsia="ru-RU"/>
    </w:rPr>
  </w:style>
  <w:style w:type="character" w:customStyle="1" w:styleId="Heading5Char">
    <w:name w:val="Heading 5 Char"/>
    <w:basedOn w:val="DefaultParagraphFont"/>
    <w:link w:val="Heading5"/>
    <w:uiPriority w:val="99"/>
    <w:semiHidden/>
    <w:locked/>
    <w:rsid w:val="00955E45"/>
    <w:rPr>
      <w:rFonts w:ascii="Calibri" w:hAnsi="Calibri" w:cs="Times New Roman"/>
      <w:b/>
      <w:bCs/>
      <w:i/>
      <w:iCs/>
      <w:color w:val="000000"/>
      <w:sz w:val="26"/>
      <w:szCs w:val="26"/>
      <w:lang w:val="ru-RU" w:eastAsia="ru-RU"/>
    </w:rPr>
  </w:style>
  <w:style w:type="character" w:customStyle="1" w:styleId="Heading6Char">
    <w:name w:val="Heading 6 Char"/>
    <w:basedOn w:val="DefaultParagraphFont"/>
    <w:link w:val="Heading6"/>
    <w:uiPriority w:val="99"/>
    <w:semiHidden/>
    <w:locked/>
    <w:rsid w:val="00955E45"/>
    <w:rPr>
      <w:rFonts w:ascii="Calibri" w:hAnsi="Calibri" w:cs="Times New Roman"/>
      <w:b/>
      <w:bCs/>
      <w:color w:val="000000"/>
      <w:lang w:val="ru-RU" w:eastAsia="ru-RU"/>
    </w:rPr>
  </w:style>
  <w:style w:type="paragraph" w:styleId="Title">
    <w:name w:val="Title"/>
    <w:basedOn w:val="Normal"/>
    <w:link w:val="TitleChar"/>
    <w:uiPriority w:val="99"/>
    <w:qFormat/>
    <w:rsid w:val="00955E45"/>
    <w:pPr>
      <w:keepNext/>
      <w:keepLines/>
      <w:spacing w:before="480" w:after="120"/>
    </w:pPr>
    <w:rPr>
      <w:b/>
      <w:bCs/>
      <w:sz w:val="72"/>
      <w:szCs w:val="72"/>
    </w:rPr>
  </w:style>
  <w:style w:type="character" w:customStyle="1" w:styleId="TitleChar">
    <w:name w:val="Title Char"/>
    <w:basedOn w:val="DefaultParagraphFont"/>
    <w:link w:val="Title"/>
    <w:uiPriority w:val="99"/>
    <w:locked/>
    <w:rsid w:val="00955E45"/>
    <w:rPr>
      <w:rFonts w:ascii="Calibri Light" w:hAnsi="Calibri Light" w:cs="Times New Roman"/>
      <w:b/>
      <w:bCs/>
      <w:color w:val="000000"/>
      <w:kern w:val="28"/>
      <w:sz w:val="32"/>
      <w:szCs w:val="32"/>
      <w:lang w:val="ru-RU" w:eastAsia="ru-RU"/>
    </w:rPr>
  </w:style>
  <w:style w:type="paragraph" w:styleId="Subtitle">
    <w:name w:val="Subtitle"/>
    <w:basedOn w:val="Normal"/>
    <w:link w:val="SubtitleChar"/>
    <w:uiPriority w:val="99"/>
    <w:qFormat/>
    <w:rsid w:val="00955E45"/>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99"/>
    <w:locked/>
    <w:rsid w:val="00955E45"/>
    <w:rPr>
      <w:rFonts w:ascii="Calibri Light" w:hAnsi="Calibri Light" w:cs="Times New Roman"/>
      <w:color w:val="000000"/>
      <w:sz w:val="24"/>
      <w:szCs w:val="24"/>
      <w:lang w:val="ru-RU" w:eastAsia="ru-RU"/>
    </w:rPr>
  </w:style>
  <w:style w:type="paragraph" w:styleId="Header">
    <w:name w:val="header"/>
    <w:basedOn w:val="Normal"/>
    <w:link w:val="HeaderChar"/>
    <w:uiPriority w:val="99"/>
    <w:rsid w:val="00EF583C"/>
    <w:pPr>
      <w:tabs>
        <w:tab w:val="center" w:pos="4819"/>
        <w:tab w:val="right" w:pos="9639"/>
      </w:tabs>
    </w:pPr>
  </w:style>
  <w:style w:type="character" w:customStyle="1" w:styleId="HeaderChar">
    <w:name w:val="Header Char"/>
    <w:basedOn w:val="DefaultParagraphFont"/>
    <w:link w:val="Header"/>
    <w:uiPriority w:val="99"/>
    <w:locked/>
    <w:rsid w:val="00EF583C"/>
    <w:rPr>
      <w:rFonts w:ascii="Calibri" w:hAnsi="Calibri" w:cs="Calibri"/>
      <w:color w:val="000000"/>
      <w:sz w:val="20"/>
      <w:szCs w:val="20"/>
      <w:lang w:val="ru-RU"/>
    </w:rPr>
  </w:style>
  <w:style w:type="paragraph" w:styleId="Footer">
    <w:name w:val="footer"/>
    <w:basedOn w:val="Normal"/>
    <w:link w:val="FooterChar"/>
    <w:uiPriority w:val="99"/>
    <w:rsid w:val="00EF583C"/>
    <w:pPr>
      <w:tabs>
        <w:tab w:val="center" w:pos="4819"/>
        <w:tab w:val="right" w:pos="9639"/>
      </w:tabs>
    </w:pPr>
  </w:style>
  <w:style w:type="character" w:customStyle="1" w:styleId="FooterChar">
    <w:name w:val="Footer Char"/>
    <w:basedOn w:val="DefaultParagraphFont"/>
    <w:link w:val="Footer"/>
    <w:uiPriority w:val="99"/>
    <w:locked/>
    <w:rsid w:val="00EF583C"/>
    <w:rPr>
      <w:rFonts w:ascii="Calibri" w:hAnsi="Calibri" w:cs="Calibri"/>
      <w:color w:val="000000"/>
      <w:sz w:val="20"/>
      <w:szCs w:val="20"/>
      <w:lang w:val="ru-RU"/>
    </w:rPr>
  </w:style>
  <w:style w:type="character" w:styleId="CommentReference">
    <w:name w:val="annotation reference"/>
    <w:basedOn w:val="DefaultParagraphFont"/>
    <w:uiPriority w:val="99"/>
    <w:semiHidden/>
    <w:rsid w:val="00AD47BC"/>
    <w:rPr>
      <w:rFonts w:cs="Times New Roman"/>
      <w:sz w:val="16"/>
      <w:szCs w:val="16"/>
    </w:rPr>
  </w:style>
  <w:style w:type="paragraph" w:styleId="CommentText">
    <w:name w:val="annotation text"/>
    <w:basedOn w:val="Normal"/>
    <w:link w:val="CommentTextChar"/>
    <w:uiPriority w:val="99"/>
    <w:semiHidden/>
    <w:rsid w:val="00AD47BC"/>
  </w:style>
  <w:style w:type="character" w:customStyle="1" w:styleId="CommentTextChar">
    <w:name w:val="Comment Text Char"/>
    <w:basedOn w:val="DefaultParagraphFont"/>
    <w:link w:val="CommentText"/>
    <w:uiPriority w:val="99"/>
    <w:semiHidden/>
    <w:locked/>
    <w:rsid w:val="00AD47BC"/>
    <w:rPr>
      <w:rFonts w:ascii="Calibri" w:hAnsi="Calibri" w:cs="Calibri"/>
      <w:color w:val="000000"/>
      <w:sz w:val="20"/>
      <w:szCs w:val="20"/>
      <w:lang w:val="ru-RU"/>
    </w:rPr>
  </w:style>
  <w:style w:type="paragraph" w:styleId="CommentSubject">
    <w:name w:val="annotation subject"/>
    <w:basedOn w:val="CommentText"/>
    <w:next w:val="CommentText"/>
    <w:link w:val="CommentSubjectChar"/>
    <w:uiPriority w:val="99"/>
    <w:semiHidden/>
    <w:rsid w:val="00AD47BC"/>
    <w:rPr>
      <w:b/>
      <w:bCs/>
    </w:rPr>
  </w:style>
  <w:style w:type="character" w:customStyle="1" w:styleId="CommentSubjectChar">
    <w:name w:val="Comment Subject Char"/>
    <w:basedOn w:val="CommentTextChar"/>
    <w:link w:val="CommentSubject"/>
    <w:uiPriority w:val="99"/>
    <w:semiHidden/>
    <w:locked/>
    <w:rsid w:val="00AD47BC"/>
    <w:rPr>
      <w:b/>
      <w:bCs/>
    </w:rPr>
  </w:style>
  <w:style w:type="character" w:customStyle="1" w:styleId="longtext">
    <w:name w:val="long_text"/>
    <w:uiPriority w:val="99"/>
    <w:rsid w:val="00017526"/>
  </w:style>
  <w:style w:type="paragraph" w:styleId="ListParagraph">
    <w:name w:val="List Paragraph"/>
    <w:basedOn w:val="Normal"/>
    <w:uiPriority w:val="99"/>
    <w:qFormat/>
    <w:rsid w:val="00337FD6"/>
    <w:pPr>
      <w:ind w:left="720"/>
      <w:contextualSpacing/>
    </w:pPr>
  </w:style>
  <w:style w:type="character" w:customStyle="1" w:styleId="FontStyle12">
    <w:name w:val="Font Style12"/>
    <w:uiPriority w:val="99"/>
    <w:rsid w:val="00A45913"/>
    <w:rPr>
      <w:rFonts w:ascii="Times New Roman" w:hAnsi="Times New Roman"/>
      <w:color w:val="000000"/>
      <w:sz w:val="24"/>
    </w:rPr>
  </w:style>
  <w:style w:type="paragraph" w:styleId="NoSpacing">
    <w:name w:val="No Spacing"/>
    <w:uiPriority w:val="99"/>
    <w:qFormat/>
    <w:rsid w:val="003D358A"/>
    <w:rPr>
      <w:rFonts w:ascii="Calibri" w:hAnsi="Calibri"/>
      <w:kern w:val="2"/>
      <w:lang w:val="ru-RU"/>
    </w:rPr>
  </w:style>
</w:styles>
</file>

<file path=word/webSettings.xml><?xml version="1.0" encoding="utf-8"?>
<w:webSettings xmlns:r="http://schemas.openxmlformats.org/officeDocument/2006/relationships" xmlns:w="http://schemas.openxmlformats.org/wordprocessingml/2006/main">
  <w:divs>
    <w:div w:id="1038554292">
      <w:marLeft w:val="0"/>
      <w:marRight w:val="0"/>
      <w:marTop w:val="0"/>
      <w:marBottom w:val="0"/>
      <w:divBdr>
        <w:top w:val="none" w:sz="0" w:space="0" w:color="auto"/>
        <w:left w:val="none" w:sz="0" w:space="0" w:color="auto"/>
        <w:bottom w:val="none" w:sz="0" w:space="0" w:color="auto"/>
        <w:right w:val="none" w:sz="0" w:space="0" w:color="auto"/>
      </w:divBdr>
    </w:div>
    <w:div w:id="1038554293">
      <w:marLeft w:val="0"/>
      <w:marRight w:val="0"/>
      <w:marTop w:val="0"/>
      <w:marBottom w:val="0"/>
      <w:divBdr>
        <w:top w:val="none" w:sz="0" w:space="0" w:color="auto"/>
        <w:left w:val="none" w:sz="0" w:space="0" w:color="auto"/>
        <w:bottom w:val="none" w:sz="0" w:space="0" w:color="auto"/>
        <w:right w:val="none" w:sz="0" w:space="0" w:color="auto"/>
      </w:divBdr>
    </w:div>
    <w:div w:id="10385542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Pages>
  <Words>2050</Words>
  <Characters>11691</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dc:title>
  <dc:subject/>
  <dc:creator>Admin</dc:creator>
  <cp:keywords/>
  <dc:description/>
  <cp:lastModifiedBy>User</cp:lastModifiedBy>
  <cp:revision>4</cp:revision>
  <cp:lastPrinted>2026-02-04T09:24:00Z</cp:lastPrinted>
  <dcterms:created xsi:type="dcterms:W3CDTF">2026-02-05T14:45:00Z</dcterms:created>
  <dcterms:modified xsi:type="dcterms:W3CDTF">2026-02-11T13:43:00Z</dcterms:modified>
</cp:coreProperties>
</file>