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9A" w:rsidRPr="00EC4E0F" w:rsidRDefault="001C5E9A" w:rsidP="00EC4E0F">
      <w:pPr>
        <w:spacing w:after="0" w:line="240" w:lineRule="auto"/>
        <w:ind w:left="11328"/>
        <w:rPr>
          <w:rFonts w:ascii="Times New Roman" w:hAnsi="Times New Roman"/>
          <w:sz w:val="28"/>
          <w:szCs w:val="28"/>
          <w:lang w:val="uk-UA"/>
        </w:rPr>
      </w:pPr>
      <w:r w:rsidRPr="00EC4E0F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1C5E9A" w:rsidRDefault="001C5E9A" w:rsidP="00EC4E0F">
      <w:pPr>
        <w:tabs>
          <w:tab w:val="left" w:pos="6660"/>
        </w:tabs>
        <w:spacing w:after="0" w:line="240" w:lineRule="auto"/>
        <w:ind w:left="11328"/>
        <w:rPr>
          <w:rFonts w:ascii="Times New Roman" w:hAnsi="Times New Roman"/>
          <w:sz w:val="28"/>
          <w:szCs w:val="28"/>
          <w:lang w:val="uk-UA"/>
        </w:rPr>
      </w:pPr>
      <w:r w:rsidRPr="00EC4E0F">
        <w:rPr>
          <w:rFonts w:ascii="Times New Roman" w:hAnsi="Times New Roman"/>
          <w:sz w:val="28"/>
          <w:szCs w:val="28"/>
          <w:lang w:val="uk-UA"/>
        </w:rPr>
        <w:t xml:space="preserve">до рішення міської ради </w:t>
      </w:r>
    </w:p>
    <w:p w:rsidR="001C5E9A" w:rsidRPr="00EC4E0F" w:rsidRDefault="001C5E9A" w:rsidP="00EC4E0F">
      <w:pPr>
        <w:tabs>
          <w:tab w:val="left" w:pos="6660"/>
        </w:tabs>
        <w:spacing w:after="0" w:line="240" w:lineRule="auto"/>
        <w:ind w:left="11328"/>
        <w:rPr>
          <w:rFonts w:ascii="Times New Roman" w:hAnsi="Times New Roman"/>
          <w:sz w:val="28"/>
          <w:szCs w:val="28"/>
          <w:lang w:val="uk-UA"/>
        </w:rPr>
      </w:pPr>
      <w:r w:rsidRPr="00EC4E0F"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 xml:space="preserve">  .12.2023</w:t>
      </w:r>
      <w:r w:rsidRPr="00EC4E0F">
        <w:rPr>
          <w:rFonts w:ascii="Times New Roman" w:hAnsi="Times New Roman"/>
          <w:sz w:val="28"/>
          <w:szCs w:val="28"/>
          <w:lang w:val="uk-UA"/>
        </w:rPr>
        <w:t xml:space="preserve"> №  _____</w:t>
      </w:r>
    </w:p>
    <w:p w:rsidR="001C5E9A" w:rsidRDefault="001C5E9A" w:rsidP="00584A4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584A4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584A4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584A4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584A4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584A4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584A4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584A4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584A4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Pr="00D9452E" w:rsidRDefault="001C5E9A" w:rsidP="00584A45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caps/>
          <w:sz w:val="36"/>
          <w:szCs w:val="36"/>
          <w:lang w:val="uk-UA"/>
        </w:rPr>
        <w:t>ПЕРСПЕКТИВНИЙ ПЛАН</w:t>
      </w:r>
    </w:p>
    <w:p w:rsidR="001C5E9A" w:rsidRPr="00D9452E" w:rsidRDefault="001C5E9A" w:rsidP="00584A45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D9452E">
        <w:rPr>
          <w:rFonts w:ascii="Times New Roman" w:hAnsi="Times New Roman"/>
          <w:b/>
          <w:sz w:val="36"/>
          <w:szCs w:val="36"/>
          <w:lang w:val="uk-UA"/>
        </w:rPr>
        <w:t>розвитку мережі закладів освіти Лозівської міської територіальної громади</w:t>
      </w:r>
    </w:p>
    <w:p w:rsidR="001C5E9A" w:rsidRDefault="001C5E9A" w:rsidP="00D9452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D9452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D9452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D9452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D9452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D9452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D9452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D9452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D9452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D9452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D9452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D9452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D9452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2023</w:t>
      </w:r>
    </w:p>
    <w:p w:rsidR="001C5E9A" w:rsidRDefault="001C5E9A" w:rsidP="00D9452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ЗМІСТ</w:t>
      </w:r>
    </w:p>
    <w:p w:rsidR="001C5E9A" w:rsidRDefault="001C5E9A" w:rsidP="002015FE">
      <w:pPr>
        <w:spacing w:line="480" w:lineRule="auto"/>
        <w:ind w:left="1134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І. Вступ</w:t>
      </w:r>
      <w:r w:rsidRPr="005B567D">
        <w:rPr>
          <w:rFonts w:ascii="Times New Roman" w:hAnsi="Times New Roman"/>
          <w:b/>
          <w:sz w:val="28"/>
          <w:szCs w:val="28"/>
          <w:lang w:val="uk-UA"/>
        </w:rPr>
        <w:tab/>
      </w:r>
      <w:r w:rsidRPr="005B567D">
        <w:rPr>
          <w:rFonts w:ascii="Times New Roman" w:hAnsi="Times New Roman"/>
          <w:b/>
          <w:sz w:val="28"/>
          <w:szCs w:val="28"/>
          <w:lang w:val="uk-UA"/>
        </w:rPr>
        <w:tab/>
      </w:r>
      <w:r w:rsidRPr="005B567D">
        <w:rPr>
          <w:rFonts w:ascii="Times New Roman" w:hAnsi="Times New Roman"/>
          <w:b/>
          <w:sz w:val="28"/>
          <w:szCs w:val="28"/>
          <w:lang w:val="uk-UA"/>
        </w:rPr>
        <w:tab/>
      </w:r>
      <w:r w:rsidRPr="005B567D">
        <w:rPr>
          <w:rFonts w:ascii="Times New Roman" w:hAnsi="Times New Roman"/>
          <w:b/>
          <w:sz w:val="28"/>
          <w:szCs w:val="28"/>
          <w:lang w:val="uk-UA"/>
        </w:rPr>
        <w:tab/>
      </w:r>
      <w:r w:rsidRPr="005B567D">
        <w:rPr>
          <w:rFonts w:ascii="Times New Roman" w:hAnsi="Times New Roman"/>
          <w:b/>
          <w:sz w:val="28"/>
          <w:szCs w:val="28"/>
          <w:lang w:val="uk-UA"/>
        </w:rPr>
        <w:tab/>
      </w:r>
      <w:r w:rsidRPr="005B567D">
        <w:rPr>
          <w:rFonts w:ascii="Times New Roman" w:hAnsi="Times New Roman"/>
          <w:b/>
          <w:sz w:val="28"/>
          <w:szCs w:val="28"/>
          <w:lang w:val="uk-UA"/>
        </w:rPr>
        <w:tab/>
      </w:r>
      <w:r w:rsidRPr="005B567D">
        <w:rPr>
          <w:rFonts w:ascii="Times New Roman" w:hAnsi="Times New Roman"/>
          <w:b/>
          <w:sz w:val="28"/>
          <w:szCs w:val="28"/>
          <w:lang w:val="uk-UA"/>
        </w:rPr>
        <w:tab/>
      </w:r>
      <w:r w:rsidRPr="005B567D">
        <w:rPr>
          <w:rFonts w:ascii="Times New Roman" w:hAnsi="Times New Roman"/>
          <w:b/>
          <w:sz w:val="28"/>
          <w:szCs w:val="28"/>
          <w:lang w:val="uk-UA"/>
        </w:rPr>
        <w:tab/>
      </w:r>
      <w:r w:rsidRPr="005B567D">
        <w:rPr>
          <w:rFonts w:ascii="Times New Roman" w:hAnsi="Times New Roman"/>
          <w:b/>
          <w:sz w:val="28"/>
          <w:szCs w:val="28"/>
          <w:lang w:val="uk-UA"/>
        </w:rPr>
        <w:tab/>
      </w:r>
      <w:r w:rsidRPr="005B567D">
        <w:rPr>
          <w:rFonts w:ascii="Times New Roman" w:hAnsi="Times New Roman"/>
          <w:b/>
          <w:sz w:val="28"/>
          <w:szCs w:val="28"/>
          <w:lang w:val="uk-UA"/>
        </w:rPr>
        <w:tab/>
      </w:r>
      <w:r w:rsidRPr="005B567D">
        <w:rPr>
          <w:rFonts w:ascii="Times New Roman" w:hAnsi="Times New Roman"/>
          <w:b/>
          <w:sz w:val="28"/>
          <w:szCs w:val="28"/>
          <w:lang w:val="uk-UA"/>
        </w:rPr>
        <w:tab/>
      </w:r>
      <w:r w:rsidRPr="005B567D">
        <w:rPr>
          <w:rFonts w:ascii="Times New Roman" w:hAnsi="Times New Roman"/>
          <w:b/>
          <w:sz w:val="28"/>
          <w:szCs w:val="28"/>
          <w:lang w:val="uk-UA"/>
        </w:rPr>
        <w:tab/>
      </w:r>
      <w:r w:rsidRPr="005B567D">
        <w:rPr>
          <w:rFonts w:ascii="Times New Roman" w:hAnsi="Times New Roman"/>
          <w:b/>
          <w:sz w:val="28"/>
          <w:szCs w:val="28"/>
          <w:lang w:val="uk-UA"/>
        </w:rPr>
        <w:tab/>
      </w:r>
      <w:r w:rsidRPr="005B567D">
        <w:rPr>
          <w:rFonts w:ascii="Times New Roman" w:hAnsi="Times New Roman"/>
          <w:b/>
          <w:sz w:val="28"/>
          <w:szCs w:val="28"/>
          <w:lang w:val="uk-UA"/>
        </w:rPr>
        <w:tab/>
      </w:r>
      <w:r w:rsidRPr="005B567D">
        <w:rPr>
          <w:rFonts w:ascii="Times New Roman" w:hAnsi="Times New Roman"/>
          <w:b/>
          <w:sz w:val="28"/>
          <w:szCs w:val="28"/>
          <w:lang w:val="uk-UA"/>
        </w:rPr>
        <w:tab/>
      </w:r>
      <w:r w:rsidRPr="005B567D">
        <w:rPr>
          <w:rFonts w:ascii="Times New Roman" w:hAnsi="Times New Roman"/>
          <w:b/>
          <w:sz w:val="28"/>
          <w:szCs w:val="28"/>
          <w:lang w:val="uk-UA"/>
        </w:rPr>
        <w:tab/>
      </w:r>
      <w:r w:rsidRPr="005B567D">
        <w:rPr>
          <w:rFonts w:ascii="Times New Roman" w:hAnsi="Times New Roman"/>
          <w:b/>
          <w:sz w:val="28"/>
          <w:szCs w:val="28"/>
          <w:lang w:val="uk-UA"/>
        </w:rPr>
        <w:tab/>
        <w:t>3</w:t>
      </w:r>
    </w:p>
    <w:p w:rsidR="001C5E9A" w:rsidRDefault="001C5E9A" w:rsidP="005B567D">
      <w:pPr>
        <w:spacing w:after="0" w:line="480" w:lineRule="auto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ІІ. </w:t>
      </w:r>
      <w:r w:rsidRPr="00663389">
        <w:rPr>
          <w:rFonts w:ascii="Times New Roman" w:hAnsi="Times New Roman"/>
          <w:b/>
          <w:sz w:val="28"/>
          <w:szCs w:val="28"/>
          <w:lang w:val="uk-UA"/>
        </w:rPr>
        <w:t>План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80F84">
        <w:rPr>
          <w:rFonts w:ascii="Times New Roman" w:hAnsi="Times New Roman"/>
          <w:b/>
          <w:sz w:val="28"/>
          <w:szCs w:val="28"/>
          <w:lang w:val="uk-UA"/>
        </w:rPr>
        <w:t xml:space="preserve">трансформації мережі закладів освіти Лозівської міської територіальної громади </w:t>
      </w:r>
    </w:p>
    <w:p w:rsidR="001C5E9A" w:rsidRDefault="001C5E9A" w:rsidP="00D136DB">
      <w:pPr>
        <w:spacing w:after="0" w:line="480" w:lineRule="auto"/>
        <w:ind w:left="1560"/>
        <w:rPr>
          <w:rFonts w:ascii="Times New Roman" w:hAnsi="Times New Roman"/>
          <w:b/>
          <w:sz w:val="28"/>
          <w:szCs w:val="28"/>
          <w:lang w:val="uk-UA"/>
        </w:rPr>
      </w:pPr>
      <w:r w:rsidRPr="00D80F84">
        <w:rPr>
          <w:rFonts w:ascii="Times New Roman" w:hAnsi="Times New Roman"/>
          <w:b/>
          <w:sz w:val="28"/>
          <w:szCs w:val="28"/>
          <w:lang w:val="uk-UA"/>
        </w:rPr>
        <w:t>на період до 2027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5</w:t>
      </w:r>
    </w:p>
    <w:p w:rsidR="001C5E9A" w:rsidRDefault="001C5E9A" w:rsidP="007C137C">
      <w:pPr>
        <w:spacing w:after="0" w:line="480" w:lineRule="auto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ІІІ. Заходи щодо</w:t>
      </w:r>
      <w:r w:rsidRPr="00D80F84">
        <w:rPr>
          <w:rFonts w:ascii="Times New Roman" w:hAnsi="Times New Roman"/>
          <w:b/>
          <w:sz w:val="28"/>
          <w:szCs w:val="28"/>
          <w:lang w:val="uk-UA"/>
        </w:rPr>
        <w:t xml:space="preserve"> реалізації </w:t>
      </w:r>
      <w:r>
        <w:rPr>
          <w:rFonts w:ascii="Times New Roman" w:hAnsi="Times New Roman"/>
          <w:b/>
          <w:sz w:val="28"/>
          <w:szCs w:val="28"/>
          <w:lang w:val="uk-UA"/>
        </w:rPr>
        <w:t>Перспективного плану розвитку</w:t>
      </w:r>
      <w:r w:rsidRPr="007C13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80F84">
        <w:rPr>
          <w:rFonts w:ascii="Times New Roman" w:hAnsi="Times New Roman"/>
          <w:b/>
          <w:sz w:val="28"/>
          <w:szCs w:val="28"/>
          <w:lang w:val="uk-UA"/>
        </w:rPr>
        <w:t xml:space="preserve">мережі </w:t>
      </w:r>
    </w:p>
    <w:p w:rsidR="001C5E9A" w:rsidRDefault="001C5E9A" w:rsidP="007C137C">
      <w:pPr>
        <w:spacing w:line="480" w:lineRule="auto"/>
        <w:ind w:left="1134" w:firstLine="426"/>
        <w:rPr>
          <w:rFonts w:ascii="Times New Roman" w:hAnsi="Times New Roman"/>
          <w:b/>
          <w:sz w:val="28"/>
          <w:szCs w:val="28"/>
          <w:lang w:val="uk-UA"/>
        </w:rPr>
      </w:pPr>
      <w:r w:rsidRPr="00D80F84">
        <w:rPr>
          <w:rFonts w:ascii="Times New Roman" w:hAnsi="Times New Roman"/>
          <w:b/>
          <w:sz w:val="28"/>
          <w:szCs w:val="28"/>
          <w:lang w:val="uk-UA"/>
        </w:rPr>
        <w:t>закладів освіти Лозівської міської територіальної громади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14</w:t>
      </w:r>
    </w:p>
    <w:p w:rsidR="001C5E9A" w:rsidRDefault="001C5E9A" w:rsidP="007C137C">
      <w:pPr>
        <w:spacing w:after="0" w:line="480" w:lineRule="auto"/>
        <w:ind w:left="1134"/>
        <w:rPr>
          <w:rFonts w:ascii="Times New Roman" w:hAnsi="Times New Roman"/>
          <w:b/>
          <w:sz w:val="28"/>
          <w:szCs w:val="28"/>
          <w:lang w:val="uk-UA"/>
        </w:rPr>
      </w:pPr>
      <w:r w:rsidRPr="00663389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66338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63389">
        <w:rPr>
          <w:rFonts w:ascii="Times New Roman" w:hAnsi="Times New Roman"/>
          <w:b/>
          <w:sz w:val="28"/>
          <w:szCs w:val="28"/>
          <w:lang w:val="uk-UA"/>
        </w:rPr>
        <w:t xml:space="preserve">. Очікувані результати </w:t>
      </w:r>
      <w:r>
        <w:rPr>
          <w:rFonts w:ascii="Times New Roman" w:hAnsi="Times New Roman"/>
          <w:b/>
          <w:sz w:val="28"/>
          <w:szCs w:val="28"/>
          <w:lang w:val="uk-UA"/>
        </w:rPr>
        <w:t>від реалізації Перспективного плану розвитку</w:t>
      </w:r>
      <w:r w:rsidRPr="007C13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80F84">
        <w:rPr>
          <w:rFonts w:ascii="Times New Roman" w:hAnsi="Times New Roman"/>
          <w:b/>
          <w:sz w:val="28"/>
          <w:szCs w:val="28"/>
          <w:lang w:val="uk-UA"/>
        </w:rPr>
        <w:t xml:space="preserve">мережі </w:t>
      </w:r>
    </w:p>
    <w:p w:rsidR="001C5E9A" w:rsidRDefault="001C5E9A" w:rsidP="007C137C">
      <w:pPr>
        <w:spacing w:line="480" w:lineRule="auto"/>
        <w:ind w:left="1134"/>
        <w:rPr>
          <w:rFonts w:ascii="Times New Roman" w:hAnsi="Times New Roman"/>
          <w:b/>
          <w:sz w:val="28"/>
          <w:szCs w:val="28"/>
          <w:lang w:val="uk-UA"/>
        </w:rPr>
      </w:pPr>
      <w:r w:rsidRPr="00D80F84">
        <w:rPr>
          <w:rFonts w:ascii="Times New Roman" w:hAnsi="Times New Roman"/>
          <w:b/>
          <w:sz w:val="28"/>
          <w:szCs w:val="28"/>
          <w:lang w:val="uk-UA"/>
        </w:rPr>
        <w:t>закладів освіти Лозівської міської територіальної громади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17</w:t>
      </w:r>
    </w:p>
    <w:p w:rsidR="001C5E9A" w:rsidRDefault="001C5E9A" w:rsidP="002015FE">
      <w:pPr>
        <w:spacing w:line="480" w:lineRule="auto"/>
        <w:ind w:left="1134"/>
        <w:rPr>
          <w:rFonts w:ascii="Times New Roman" w:hAnsi="Times New Roman"/>
          <w:b/>
          <w:sz w:val="28"/>
          <w:szCs w:val="28"/>
          <w:lang w:val="uk-UA"/>
        </w:rPr>
      </w:pPr>
      <w:r w:rsidRPr="0066338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63389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Прикінцеві положення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19</w:t>
      </w:r>
    </w:p>
    <w:p w:rsidR="001C5E9A" w:rsidRPr="002015FE" w:rsidRDefault="001C5E9A" w:rsidP="002015FE">
      <w:pPr>
        <w:spacing w:after="0" w:line="480" w:lineRule="auto"/>
        <w:ind w:left="1134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1C5E9A" w:rsidRDefault="001C5E9A" w:rsidP="009E177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  <w:t xml:space="preserve">І. </w:t>
      </w:r>
      <w:r w:rsidRPr="00D80F84">
        <w:rPr>
          <w:rFonts w:ascii="Times New Roman" w:hAnsi="Times New Roman"/>
          <w:b/>
          <w:sz w:val="28"/>
          <w:szCs w:val="28"/>
          <w:lang w:val="uk-UA"/>
        </w:rPr>
        <w:t>Вступ.</w:t>
      </w:r>
    </w:p>
    <w:p w:rsidR="001C5E9A" w:rsidRPr="00D80F84" w:rsidRDefault="001C5E9A" w:rsidP="00D9452E">
      <w:pPr>
        <w:pStyle w:val="ListParagraph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Pr="00D80F84" w:rsidRDefault="001C5E9A" w:rsidP="005633EC">
      <w:pPr>
        <w:pStyle w:val="ListParagraph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Перспективний план</w:t>
      </w:r>
      <w:r w:rsidRPr="00D80F84">
        <w:rPr>
          <w:rFonts w:ascii="Times New Roman" w:hAnsi="Times New Roman"/>
          <w:sz w:val="28"/>
          <w:szCs w:val="28"/>
          <w:lang w:val="uk-UA"/>
        </w:rPr>
        <w:t xml:space="preserve"> розвитку мережі закладів освіти Лозівської міської територіальної громади (далі – </w:t>
      </w:r>
      <w:r>
        <w:rPr>
          <w:rFonts w:ascii="Times New Roman" w:hAnsi="Times New Roman"/>
          <w:sz w:val="28"/>
          <w:szCs w:val="28"/>
          <w:lang w:val="uk-UA"/>
        </w:rPr>
        <w:t>Перспективний план</w:t>
      </w:r>
      <w:r w:rsidRPr="00D80F84">
        <w:rPr>
          <w:rFonts w:ascii="Times New Roman" w:hAnsi="Times New Roman"/>
          <w:sz w:val="28"/>
          <w:szCs w:val="28"/>
          <w:lang w:val="uk-UA"/>
        </w:rPr>
        <w:t>) розроблен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D80F84">
        <w:rPr>
          <w:rFonts w:ascii="Times New Roman" w:hAnsi="Times New Roman"/>
          <w:sz w:val="28"/>
          <w:szCs w:val="28"/>
          <w:lang w:val="uk-UA"/>
        </w:rPr>
        <w:t xml:space="preserve">а у відповідності до законів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«Про місцеве самоврядування в Україні», </w:t>
      </w:r>
      <w:r w:rsidRPr="00D80F84">
        <w:rPr>
          <w:rFonts w:ascii="Times New Roman" w:hAnsi="Times New Roman"/>
          <w:sz w:val="28"/>
          <w:szCs w:val="28"/>
          <w:lang w:val="uk-UA"/>
        </w:rPr>
        <w:t>«Про освіту», «Про повну загальну середню освіту»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D80F84">
        <w:rPr>
          <w:rFonts w:ascii="Times New Roman" w:hAnsi="Times New Roman"/>
          <w:sz w:val="28"/>
          <w:szCs w:val="28"/>
          <w:lang w:val="uk-UA"/>
        </w:rPr>
        <w:t xml:space="preserve"> «Про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освіти», доручення голови Харківської обласної державної адміністрації від 18.05.2020 №01-30/3982 щодо упорядкування мережі закладів загальної середньої освіти (реорганізація шляхом створення початкових шкіл, гімназій, комунальних профільних ліцеїв).</w:t>
      </w:r>
    </w:p>
    <w:p w:rsidR="001C5E9A" w:rsidRPr="00D80F84" w:rsidRDefault="001C5E9A" w:rsidP="005633EC">
      <w:pPr>
        <w:pStyle w:val="ListParagraph"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80F84">
        <w:rPr>
          <w:rFonts w:ascii="Times New Roman" w:hAnsi="Times New Roman"/>
          <w:sz w:val="28"/>
          <w:szCs w:val="28"/>
          <w:lang w:val="uk-UA"/>
        </w:rPr>
        <w:t xml:space="preserve">Метою </w:t>
      </w:r>
      <w:r>
        <w:rPr>
          <w:rFonts w:ascii="Times New Roman" w:hAnsi="Times New Roman"/>
          <w:sz w:val="28"/>
          <w:szCs w:val="28"/>
          <w:lang w:val="uk-UA"/>
        </w:rPr>
        <w:t>Перспективного плану</w:t>
      </w:r>
      <w:r w:rsidRPr="00D80F84">
        <w:rPr>
          <w:rFonts w:ascii="Times New Roman" w:hAnsi="Times New Roman"/>
          <w:sz w:val="28"/>
          <w:szCs w:val="28"/>
          <w:lang w:val="uk-UA"/>
        </w:rPr>
        <w:t xml:space="preserve"> є забезпечення якісного функціонування та сталого розвитку закладів дошкільної, загальної середньої, позашкільної освіти, формування оптимальної та раціональної мережі закладів освіти громади.</w:t>
      </w:r>
    </w:p>
    <w:p w:rsidR="001C5E9A" w:rsidRPr="00D80F84" w:rsidRDefault="001C5E9A" w:rsidP="006B666A">
      <w:pPr>
        <w:pStyle w:val="ListParagraph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80F84">
        <w:rPr>
          <w:rFonts w:ascii="Times New Roman" w:hAnsi="Times New Roman"/>
          <w:sz w:val="28"/>
          <w:szCs w:val="28"/>
          <w:lang w:val="uk-UA"/>
        </w:rPr>
        <w:t xml:space="preserve">Пріоритетне завдання </w:t>
      </w:r>
      <w:r>
        <w:rPr>
          <w:rFonts w:ascii="Times New Roman" w:hAnsi="Times New Roman"/>
          <w:sz w:val="28"/>
          <w:szCs w:val="28"/>
          <w:lang w:val="uk-UA"/>
        </w:rPr>
        <w:t>реалізації Перспективного плану є</w:t>
      </w:r>
      <w:r w:rsidRPr="00D80F84">
        <w:rPr>
          <w:rFonts w:ascii="Times New Roman" w:hAnsi="Times New Roman"/>
          <w:sz w:val="28"/>
          <w:szCs w:val="28"/>
          <w:lang w:val="uk-UA"/>
        </w:rPr>
        <w:t xml:space="preserve"> підвищення якості освітніх послуг з урахуванням:</w:t>
      </w:r>
    </w:p>
    <w:p w:rsidR="001C5E9A" w:rsidRPr="00D80F84" w:rsidRDefault="001C5E9A" w:rsidP="006B666A">
      <w:pPr>
        <w:pStyle w:val="ListParagraph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80F84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0F84">
        <w:rPr>
          <w:rFonts w:ascii="Times New Roman" w:hAnsi="Times New Roman"/>
          <w:sz w:val="28"/>
          <w:szCs w:val="28"/>
          <w:lang w:val="uk-UA"/>
        </w:rPr>
        <w:t>освітніх запитів громадян;</w:t>
      </w:r>
    </w:p>
    <w:p w:rsidR="001C5E9A" w:rsidRPr="00D80F84" w:rsidRDefault="001C5E9A" w:rsidP="006B666A">
      <w:pPr>
        <w:pStyle w:val="ListParagraph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80F84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0F84">
        <w:rPr>
          <w:rFonts w:ascii="Times New Roman" w:hAnsi="Times New Roman"/>
          <w:sz w:val="28"/>
          <w:szCs w:val="28"/>
          <w:lang w:val="uk-UA"/>
        </w:rPr>
        <w:t>стану соціально-економічного розвитку громади;</w:t>
      </w:r>
    </w:p>
    <w:p w:rsidR="001C5E9A" w:rsidRPr="00D80F84" w:rsidRDefault="001C5E9A" w:rsidP="006B666A">
      <w:pPr>
        <w:pStyle w:val="ListParagraph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80F84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0F84">
        <w:rPr>
          <w:rFonts w:ascii="Times New Roman" w:hAnsi="Times New Roman"/>
          <w:sz w:val="28"/>
          <w:szCs w:val="28"/>
          <w:lang w:val="uk-UA"/>
        </w:rPr>
        <w:t>демографічної ситуації.</w:t>
      </w:r>
    </w:p>
    <w:p w:rsidR="001C5E9A" w:rsidRDefault="001C5E9A" w:rsidP="000349B7">
      <w:pPr>
        <w:pStyle w:val="ListParagraph"/>
        <w:spacing w:line="240" w:lineRule="auto"/>
        <w:ind w:left="709"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1C5E9A" w:rsidRDefault="001C5E9A" w:rsidP="000349B7">
      <w:pPr>
        <w:pStyle w:val="ListParagraph"/>
        <w:spacing w:line="240" w:lineRule="auto"/>
        <w:ind w:left="709"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D80F84">
        <w:rPr>
          <w:rFonts w:ascii="Times New Roman" w:hAnsi="Times New Roman"/>
          <w:color w:val="000000"/>
          <w:sz w:val="28"/>
          <w:szCs w:val="28"/>
          <w:lang w:val="uk-UA" w:eastAsia="zh-CN"/>
        </w:rPr>
        <w:t>Протягом 2019-2023 років Управління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м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освіти, молоді та спорту міської ради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проведено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роботу </w:t>
      </w:r>
      <w:bookmarkStart w:id="0" w:name="_Hlk127524656"/>
      <w:r w:rsidRPr="00D80F84">
        <w:rPr>
          <w:rFonts w:ascii="Times New Roman" w:hAnsi="Times New Roman"/>
          <w:color w:val="000000"/>
          <w:sz w:val="28"/>
          <w:szCs w:val="28"/>
          <w:lang w:val="uk-UA" w:eastAsia="zh-CN"/>
        </w:rPr>
        <w:t>щодо формування спроможної мережі закладів освіти громади</w:t>
      </w:r>
      <w:bookmarkEnd w:id="0"/>
      <w:r w:rsidRPr="00D80F8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. За результатами проведених громадських слухань (обговорень)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п’ять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малокомплектн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их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заклад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ів загальної середньої освіти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zh-CN"/>
        </w:rPr>
        <w:t>, які не відповіда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ли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ліцензійним умовам освітньої дія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льності, реорганізовано у філії, а саме:</w:t>
      </w:r>
    </w:p>
    <w:p w:rsidR="001C5E9A" w:rsidRDefault="001C5E9A" w:rsidP="000349B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D80F8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КЗ «Новоіванівський ліцей» (2019 рік); </w:t>
      </w:r>
    </w:p>
    <w:p w:rsidR="001C5E9A" w:rsidRDefault="001C5E9A" w:rsidP="000349B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КЗ «Миколаївський ліцей» (2020 рік);</w:t>
      </w:r>
    </w:p>
    <w:p w:rsidR="001C5E9A" w:rsidRDefault="001C5E9A" w:rsidP="000349B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D80F8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КЗ «Яковлівський ліцей» (2020 рік); </w:t>
      </w:r>
    </w:p>
    <w:p w:rsidR="001C5E9A" w:rsidRDefault="001C5E9A" w:rsidP="000349B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D80F8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КЗ «Полтавський ліцей» (2021 рік), </w:t>
      </w:r>
    </w:p>
    <w:p w:rsidR="001C5E9A" w:rsidRDefault="001C5E9A" w:rsidP="000349B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D80F8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КЗ «Павлівський ліцей» (2023). </w:t>
      </w:r>
    </w:p>
    <w:p w:rsidR="001C5E9A" w:rsidRDefault="001C5E9A" w:rsidP="000349B7">
      <w:pPr>
        <w:spacing w:after="0" w:line="240" w:lineRule="auto"/>
        <w:ind w:left="709" w:firstLine="85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0349B7">
        <w:rPr>
          <w:rFonts w:ascii="Times New Roman" w:hAnsi="Times New Roman"/>
          <w:color w:val="000000"/>
          <w:sz w:val="28"/>
          <w:szCs w:val="28"/>
          <w:lang w:val="uk-UA" w:eastAsia="zh-CN"/>
        </w:rPr>
        <w:t>Ліквідовано юридичну особу КЗ «Миролюбівський ЗДО» з нульовим контингентом вихованців (2021 рік). Проведено ліквідацію 2-х філій з нульовим контингентом учнів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(</w:t>
      </w:r>
      <w:r w:rsidRPr="000349B7">
        <w:rPr>
          <w:rFonts w:ascii="Times New Roman" w:hAnsi="Times New Roman"/>
          <w:color w:val="000000"/>
          <w:sz w:val="28"/>
          <w:szCs w:val="28"/>
          <w:lang w:val="uk-UA" w:eastAsia="zh-CN"/>
        </w:rPr>
        <w:t>Новоіванівськ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а</w:t>
      </w:r>
      <w:r w:rsidRPr="000349B7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та Тихопільськ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а філії</w:t>
      </w:r>
      <w:r w:rsidRPr="000349B7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(2021 рік). Реорганізовано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КУ</w:t>
      </w:r>
      <w:r w:rsidRPr="000349B7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«Краснопавлівський ІРЦ» шляхом приєднання до К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У</w:t>
      </w:r>
      <w:r w:rsidRPr="000349B7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«Лозівський ІРЦ» (2022 рік). </w:t>
      </w:r>
    </w:p>
    <w:p w:rsidR="001C5E9A" w:rsidRPr="000349B7" w:rsidRDefault="001C5E9A" w:rsidP="006E4CE5">
      <w:pPr>
        <w:spacing w:after="0" w:line="240" w:lineRule="auto"/>
        <w:ind w:left="709" w:firstLine="85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У 2023 році с</w:t>
      </w:r>
      <w:r w:rsidRPr="000349B7">
        <w:rPr>
          <w:rFonts w:ascii="Times New Roman" w:hAnsi="Times New Roman"/>
          <w:color w:val="000000"/>
          <w:sz w:val="28"/>
          <w:szCs w:val="28"/>
          <w:lang w:val="uk-UA" w:eastAsia="zh-CN"/>
        </w:rPr>
        <w:t>творено філії в освітніх округах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(</w:t>
      </w:r>
      <w:r w:rsidRPr="000349B7">
        <w:rPr>
          <w:rFonts w:ascii="Times New Roman" w:hAnsi="Times New Roman"/>
          <w:color w:val="000000"/>
          <w:sz w:val="28"/>
          <w:szCs w:val="28"/>
          <w:lang w:val="uk-UA" w:eastAsia="zh-CN"/>
        </w:rPr>
        <w:t>Надеждівська філія КЗ «Садовський ліцей», Чернігівська філія КЗ «Панютинський ліцей»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, Домаська філія КЗ «Лозівський ліцей №1»</w:t>
      </w:r>
      <w:r w:rsidRPr="000349B7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).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Організовано проведення громадських </w:t>
      </w:r>
      <w:r w:rsidRPr="000349B7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обговорень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проєктів рішень щодо</w:t>
      </w:r>
      <w:r w:rsidRPr="000349B7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припинення юридичн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их</w:t>
      </w:r>
      <w:r w:rsidRPr="000349B7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ос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іб</w:t>
      </w:r>
      <w:r w:rsidRPr="000349B7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 нульовим контингентом учнів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(КЗ «Домаська гімназія», </w:t>
      </w:r>
      <w:r w:rsidRPr="000349B7">
        <w:rPr>
          <w:rFonts w:ascii="Times New Roman" w:hAnsi="Times New Roman"/>
          <w:color w:val="000000"/>
          <w:sz w:val="28"/>
          <w:szCs w:val="28"/>
          <w:lang w:val="uk-UA" w:eastAsia="zh-CN"/>
        </w:rPr>
        <w:t>КЗ «Надеждівська гімназія», КЗ «Чернігівський ліцей»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 Розгляд проєктів рішень на сесії міської ради заплановано до 01.12.</w:t>
      </w:r>
      <w:r w:rsidRPr="000349B7">
        <w:rPr>
          <w:rFonts w:ascii="Times New Roman" w:hAnsi="Times New Roman"/>
          <w:color w:val="000000"/>
          <w:sz w:val="28"/>
          <w:szCs w:val="28"/>
          <w:lang w:val="uk-UA" w:eastAsia="zh-CN"/>
        </w:rPr>
        <w:t>2024.</w:t>
      </w:r>
    </w:p>
    <w:p w:rsidR="001C5E9A" w:rsidRPr="00D80F84" w:rsidRDefault="001C5E9A" w:rsidP="000349B7">
      <w:pPr>
        <w:pStyle w:val="ListParagraph"/>
        <w:spacing w:line="240" w:lineRule="auto"/>
        <w:ind w:left="709"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80F84">
        <w:rPr>
          <w:rFonts w:ascii="Times New Roman" w:hAnsi="Times New Roman"/>
          <w:sz w:val="28"/>
          <w:szCs w:val="28"/>
          <w:lang w:val="uk-UA"/>
        </w:rPr>
        <w:t>Станом на 01.09.2023 мережа закладів освіти громади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налічує </w:t>
      </w:r>
      <w:r w:rsidRPr="00D80F84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4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2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заклад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освіти, </w:t>
      </w:r>
      <w:r w:rsidRPr="00D80F84">
        <w:rPr>
          <w:rFonts w:ascii="Times New Roman" w:hAnsi="Times New Roman"/>
          <w:color w:val="000000"/>
          <w:sz w:val="28"/>
          <w:szCs w:val="28"/>
          <w:u w:val="single"/>
          <w:lang w:val="uk-UA" w:eastAsia="ru-RU"/>
        </w:rPr>
        <w:t>із них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: </w:t>
      </w:r>
    </w:p>
    <w:p w:rsidR="001C5E9A" w:rsidRPr="00D80F84" w:rsidRDefault="001C5E9A" w:rsidP="000349B7">
      <w:pPr>
        <w:pStyle w:val="ListParagraph"/>
        <w:spacing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закладів дошкільної освіти – </w:t>
      </w:r>
      <w:r w:rsidRPr="00D80F84">
        <w:rPr>
          <w:rFonts w:ascii="Times New Roman" w:hAnsi="Times New Roman"/>
          <w:b/>
          <w:color w:val="000000"/>
          <w:sz w:val="28"/>
          <w:szCs w:val="28"/>
          <w:u w:val="single"/>
          <w:lang w:val="uk-UA" w:eastAsia="ru-RU"/>
        </w:rPr>
        <w:t>16</w:t>
      </w:r>
      <w:r w:rsidRPr="00D80F84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;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крім того 11 дошкільних підрозділів у складі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закладів загальної середньої освіти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</w:p>
    <w:p w:rsidR="001C5E9A" w:rsidRPr="00D80F84" w:rsidRDefault="001C5E9A" w:rsidP="000349B7">
      <w:pPr>
        <w:pStyle w:val="ListParagraph"/>
        <w:spacing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закладів загальної середньої освіти – </w:t>
      </w:r>
      <w:r w:rsidRPr="00D80F84">
        <w:rPr>
          <w:rFonts w:ascii="Times New Roman" w:hAnsi="Times New Roman"/>
          <w:b/>
          <w:color w:val="000000"/>
          <w:sz w:val="28"/>
          <w:szCs w:val="28"/>
          <w:u w:val="single"/>
          <w:lang w:val="uk-UA" w:eastAsia="ru-RU"/>
        </w:rPr>
        <w:t>22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, з них, опорних – 6 (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>крім того, філій – 11);</w:t>
      </w:r>
    </w:p>
    <w:p w:rsidR="001C5E9A" w:rsidRPr="00D80F84" w:rsidRDefault="001C5E9A" w:rsidP="000349B7">
      <w:pPr>
        <w:pStyle w:val="ListParagraph"/>
        <w:spacing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закладів позашкільної освіти – </w:t>
      </w:r>
      <w:r w:rsidRPr="00D80F84">
        <w:rPr>
          <w:rFonts w:ascii="Times New Roman" w:hAnsi="Times New Roman"/>
          <w:b/>
          <w:color w:val="000000"/>
          <w:sz w:val="28"/>
          <w:szCs w:val="28"/>
          <w:u w:val="single"/>
          <w:lang w:val="uk-UA" w:eastAsia="ru-RU"/>
        </w:rPr>
        <w:t xml:space="preserve">4 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>(ПДЮТ-1, СЮН-1, ДЮСШ-2);</w:t>
      </w:r>
    </w:p>
    <w:p w:rsidR="001C5E9A" w:rsidRDefault="001C5E9A" w:rsidP="00DF64E8">
      <w:pPr>
        <w:pStyle w:val="ListParagraph"/>
        <w:spacing w:line="240" w:lineRule="auto"/>
        <w:ind w:left="709" w:firstLine="707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Крім того, Управлінню освіти, молоді та спорту міської ради підпорядковані 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>комунальні установи –</w:t>
      </w:r>
      <w:r w:rsidRPr="00D80F84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>3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>:</w:t>
      </w:r>
    </w:p>
    <w:p w:rsidR="001C5E9A" w:rsidRDefault="001C5E9A" w:rsidP="00DF64E8">
      <w:pPr>
        <w:pStyle w:val="ListParagraph"/>
        <w:numPr>
          <w:ilvl w:val="3"/>
          <w:numId w:val="4"/>
        </w:numPr>
        <w:spacing w:line="240" w:lineRule="auto"/>
        <w:ind w:left="1985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>КУ «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Центр професійного розвитку педагогічних працівників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1C5E9A" w:rsidRDefault="001C5E9A" w:rsidP="00DF64E8">
      <w:pPr>
        <w:pStyle w:val="ListParagraph"/>
        <w:numPr>
          <w:ilvl w:val="3"/>
          <w:numId w:val="4"/>
        </w:numPr>
        <w:spacing w:line="240" w:lineRule="auto"/>
        <w:ind w:left="1985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>КУ «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Інклюзивно-ресурсний центр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</w:p>
    <w:p w:rsidR="001C5E9A" w:rsidRPr="0067532A" w:rsidRDefault="001C5E9A" w:rsidP="00DF64E8">
      <w:pPr>
        <w:pStyle w:val="ListParagraph"/>
        <w:numPr>
          <w:ilvl w:val="3"/>
          <w:numId w:val="4"/>
        </w:numPr>
        <w:spacing w:line="240" w:lineRule="auto"/>
        <w:ind w:left="1985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>КУ «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Лозівський центр фізичного здоров’я населення</w:t>
      </w:r>
      <w:r w:rsidRPr="00D80F8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«Спорт для всіх».</w:t>
      </w:r>
    </w:p>
    <w:p w:rsidR="001C5E9A" w:rsidRDefault="001C5E9A" w:rsidP="00415803">
      <w:pPr>
        <w:pStyle w:val="ListParagraph"/>
        <w:spacing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1C5E9A" w:rsidRDefault="001C5E9A" w:rsidP="00415803">
      <w:pPr>
        <w:pStyle w:val="ListParagraph"/>
        <w:spacing w:line="240" w:lineRule="auto"/>
        <w:ind w:left="709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Пропозиції щодо зміни типів, створення, реорганізації, ліквідації закладів освіти представлені у </w:t>
      </w:r>
      <w:r w:rsidRPr="007C073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Плані </w:t>
      </w:r>
      <w:r w:rsidRPr="007C073D">
        <w:rPr>
          <w:rFonts w:ascii="Times New Roman" w:hAnsi="Times New Roman"/>
          <w:b/>
          <w:sz w:val="28"/>
          <w:szCs w:val="28"/>
          <w:lang w:val="uk-UA"/>
        </w:rPr>
        <w:t>трансформації мережі закладів освіти Лозівської міської територіальної громади на період до 2027 року</w:t>
      </w:r>
      <w:r>
        <w:rPr>
          <w:rFonts w:ascii="Times New Roman" w:hAnsi="Times New Roman"/>
          <w:sz w:val="28"/>
          <w:szCs w:val="28"/>
          <w:lang w:val="uk-UA"/>
        </w:rPr>
        <w:t xml:space="preserve"> (розділ ІІ Перспективного плану)</w:t>
      </w:r>
      <w:r w:rsidRPr="00415803">
        <w:rPr>
          <w:rFonts w:ascii="Times New Roman" w:hAnsi="Times New Roman"/>
          <w:sz w:val="28"/>
          <w:szCs w:val="28"/>
          <w:lang w:val="uk-UA"/>
        </w:rPr>
        <w:t>.</w:t>
      </w:r>
    </w:p>
    <w:p w:rsidR="001C5E9A" w:rsidRDefault="001C5E9A" w:rsidP="00415803">
      <w:pPr>
        <w:pStyle w:val="ListParagraph"/>
        <w:spacing w:line="240" w:lineRule="auto"/>
        <w:ind w:left="709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Реалізація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Плану </w:t>
      </w:r>
      <w:bookmarkStart w:id="1" w:name="_Hlk150332130"/>
      <w:r w:rsidRPr="00415803">
        <w:rPr>
          <w:rFonts w:ascii="Times New Roman" w:hAnsi="Times New Roman"/>
          <w:sz w:val="28"/>
          <w:szCs w:val="28"/>
          <w:lang w:val="uk-UA"/>
        </w:rPr>
        <w:t xml:space="preserve">трансформації мережі закладів освіти </w:t>
      </w:r>
      <w:bookmarkEnd w:id="1"/>
      <w:r w:rsidRPr="00415803">
        <w:rPr>
          <w:rFonts w:ascii="Times New Roman" w:hAnsi="Times New Roman"/>
          <w:sz w:val="28"/>
          <w:szCs w:val="28"/>
          <w:lang w:val="uk-UA"/>
        </w:rPr>
        <w:t>Лозівської міської територіальної громади на період до 2027 року</w:t>
      </w:r>
      <w:r>
        <w:rPr>
          <w:rFonts w:ascii="Times New Roman" w:hAnsi="Times New Roman"/>
          <w:sz w:val="28"/>
          <w:szCs w:val="28"/>
          <w:lang w:val="uk-UA"/>
        </w:rPr>
        <w:t xml:space="preserve"> здійснюватиметься поетапно у відповідності до розділу ІІІ Перспективного плану.</w:t>
      </w:r>
    </w:p>
    <w:p w:rsidR="001C5E9A" w:rsidRDefault="001C5E9A" w:rsidP="00974264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1C5E9A" w:rsidRPr="00663389" w:rsidRDefault="001C5E9A" w:rsidP="003B159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ІІ. </w:t>
      </w:r>
      <w:r w:rsidRPr="00663389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1C5E9A" w:rsidRPr="00D80F84" w:rsidRDefault="001C5E9A" w:rsidP="003B1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0F84">
        <w:rPr>
          <w:rFonts w:ascii="Times New Roman" w:hAnsi="Times New Roman"/>
          <w:b/>
          <w:sz w:val="28"/>
          <w:szCs w:val="28"/>
          <w:lang w:val="uk-UA"/>
        </w:rPr>
        <w:t xml:space="preserve">трансформації мережі закладів освіти Лозівської міської територіальної громади </w:t>
      </w:r>
    </w:p>
    <w:p w:rsidR="001C5E9A" w:rsidRDefault="001C5E9A" w:rsidP="003B1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0F84">
        <w:rPr>
          <w:rFonts w:ascii="Times New Roman" w:hAnsi="Times New Roman"/>
          <w:b/>
          <w:sz w:val="28"/>
          <w:szCs w:val="28"/>
          <w:lang w:val="uk-UA"/>
        </w:rPr>
        <w:t>на період до 2027 року.</w:t>
      </w:r>
    </w:p>
    <w:p w:rsidR="001C5E9A" w:rsidRPr="00D136DB" w:rsidRDefault="001C5E9A" w:rsidP="003B1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5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2"/>
        <w:gridCol w:w="2268"/>
        <w:gridCol w:w="3028"/>
        <w:gridCol w:w="1738"/>
        <w:gridCol w:w="1329"/>
        <w:gridCol w:w="2268"/>
        <w:gridCol w:w="1755"/>
      </w:tblGrid>
      <w:tr w:rsidR="001C5E9A" w:rsidRPr="001475A4" w:rsidTr="001475A4">
        <w:trPr>
          <w:tblHeader/>
        </w:trPr>
        <w:tc>
          <w:tcPr>
            <w:tcW w:w="5070" w:type="dxa"/>
            <w:gridSpan w:val="2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 трансформації</w:t>
            </w:r>
          </w:p>
        </w:tc>
        <w:tc>
          <w:tcPr>
            <w:tcW w:w="4766" w:type="dxa"/>
            <w:gridSpan w:val="2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Після трансформації</w:t>
            </w:r>
          </w:p>
        </w:tc>
        <w:tc>
          <w:tcPr>
            <w:tcW w:w="1329" w:type="dxa"/>
            <w:vMerge w:val="restart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реалізації</w:t>
            </w:r>
          </w:p>
        </w:tc>
        <w:tc>
          <w:tcPr>
            <w:tcW w:w="2268" w:type="dxa"/>
            <w:vMerge w:val="restart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Інші структурні підрозділи закладу </w:t>
            </w: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(рівні освіти)</w:t>
            </w:r>
          </w:p>
        </w:tc>
        <w:tc>
          <w:tcPr>
            <w:tcW w:w="1755" w:type="dxa"/>
            <w:vMerge w:val="restart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Примітки</w:t>
            </w:r>
          </w:p>
        </w:tc>
      </w:tr>
      <w:tr w:rsidR="001C5E9A" w:rsidRPr="001475A4" w:rsidTr="001475A4">
        <w:trPr>
          <w:tblHeader/>
        </w:trPr>
        <w:tc>
          <w:tcPr>
            <w:tcW w:w="2802" w:type="dxa"/>
            <w:tcBorders>
              <w:bottom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закладу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Тип закладу 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закладу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Тип закладу </w:t>
            </w: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  <w:vMerge/>
            <w:tcBorders>
              <w:bottom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  <w:tcBorders>
              <w:top w:val="single" w:sz="4" w:space="0" w:color="auto"/>
              <w:left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«Лозівський ліцей № 1» Лозівської міської ради Харківської області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з дошкільним підрозділом, початковою школою та гімназією </w:t>
            </w:r>
          </w:p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(опорний заклад)</w:t>
            </w:r>
          </w:p>
        </w:tc>
        <w:tc>
          <w:tcPr>
            <w:tcW w:w="3028" w:type="dxa"/>
            <w:tcBorders>
              <w:top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«Лозівська гімназія № 1» Лозівської міської ради Харківської області</w:t>
            </w: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" w:name="_Hlk150330005"/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Гімназія з дошкільним підрозділом та початковою школою </w:t>
            </w:r>
            <w:bookmarkEnd w:id="2"/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(опорний заклад)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Миколаївська філія (дошкільна, початкова, базова середня освіта)</w:t>
            </w:r>
          </w:p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Домаська філія (дошкільна, початкова, базова середня освіта)</w:t>
            </w:r>
          </w:p>
        </w:tc>
        <w:tc>
          <w:tcPr>
            <w:tcW w:w="1755" w:type="dxa"/>
            <w:tcBorders>
              <w:top w:val="single" w:sz="4" w:space="0" w:color="auto"/>
              <w:right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  <w:tcBorders>
              <w:left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«Лозівський ліцей № 1»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Ліцей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01.09.2027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новостворений заклад</w:t>
            </w:r>
          </w:p>
        </w:tc>
      </w:tr>
      <w:tr w:rsidR="001C5E9A" w:rsidRPr="001475A4" w:rsidTr="001475A4">
        <w:tc>
          <w:tcPr>
            <w:tcW w:w="2802" w:type="dxa"/>
            <w:tcBorders>
              <w:left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«Домаська гімназія»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Гімназія з дошкільним підрозділом, початковою школою 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Домаська філія Комунального закладу «Лозівська гімназія № 1»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філія (</w:t>
            </w:r>
            <w:r w:rsidRPr="001475A4">
              <w:rPr>
                <w:rFonts w:ascii="Times New Roman" w:hAnsi="Times New Roman"/>
                <w:lang w:val="uk-UA"/>
              </w:rPr>
              <w:t>дошкільна, початкова, базова середня освіта</w:t>
            </w: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01.12.2023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ліквідація закладу до 01.12.2024</w:t>
            </w:r>
          </w:p>
        </w:tc>
      </w:tr>
      <w:tr w:rsidR="001C5E9A" w:rsidRPr="001475A4" w:rsidTr="001475A4">
        <w:tc>
          <w:tcPr>
            <w:tcW w:w="2802" w:type="dxa"/>
            <w:tcBorders>
              <w:left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«Лозівський ліцей № 3»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з початковою школою та гімназією 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«Лозівська гімназія № 3»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Гімназія з початковою школою </w:t>
            </w:r>
          </w:p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01.09.2027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  <w:tcBorders>
              <w:left w:val="single" w:sz="4" w:space="0" w:color="auto"/>
              <w:bottom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«Лозівський ліцей № 7» Лозівської міської ради Харківської області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з початковою школою та гімназією </w:t>
            </w: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«Лозівська гімназія № 7» Лозівської міської ради Харківської області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Гімназія з початковою школою </w:t>
            </w:r>
          </w:p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  <w:tcBorders>
              <w:bottom w:val="single" w:sz="4" w:space="0" w:color="auto"/>
              <w:right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  <w:tcBorders>
              <w:top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«Лозівський ліцей № 4» Лозівської міської ради Харківської області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з початковою школою та гімназією </w:t>
            </w:r>
          </w:p>
        </w:tc>
        <w:tc>
          <w:tcPr>
            <w:tcW w:w="3028" w:type="dxa"/>
            <w:tcBorders>
              <w:top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«Лозівський ліцей № 4» Лозівської міської ради Харківської області</w:t>
            </w: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Ліцей з гімназією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«Лозівська початкова школа №4»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Початкова школа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01.09.2027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новостворений заклад</w:t>
            </w: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«Лозівський ліцей № 12»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з початковою школою та гімназією 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«Лозівська гімназія № 12»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Гімназія з початковою школою </w:t>
            </w:r>
          </w:p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01.09.2027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«Лозівський ліцей № 10»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з дошкільним підрозділом, початковою школою та гімназією 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Комунальний заклад «Лозівська гімназія </w:t>
            </w: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№ 10»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Гімназія з дошкільним підрозділом та початковою школою 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01.09.2027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«Лозівський ліцей № 5»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з початковою школою та гімназією 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«Лозівський ліцей № 5»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Ліцей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01.09.2027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«Лозівський ліцей № 11»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з початковою школою та гімназією 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«Лозівська гімназія № 11»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Гімназія з початковою школою</w:t>
            </w:r>
          </w:p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01.09.2027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пансіону на базі КЗ «ЗДО № 4»</w:t>
            </w: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«Лозівський ліцей № 8»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з дошкільним підрозділом, початковою школою та гімназією 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«Лозівська гімназія № 8»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Гімназія з дошкільним підрозділом та початковою школою 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01.09.2027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«Панютинський ліцей»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з дошкільним підрозділом, початковою школою та гімназією </w:t>
            </w:r>
          </w:p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(опорний заклад)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«Панютинська гімназія»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Гімназія з дошкільним підрозділом та початковою школою (опорний заклад)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01.09.2027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Єлизаветівська філія (дошкільна, початкова, базова середня освіта)</w:t>
            </w:r>
          </w:p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Перемозька філія (дошкільна, початкова, освіта)</w:t>
            </w:r>
          </w:p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Полтавська філія (дошкільна, початкова, базова середня освіта)</w:t>
            </w:r>
          </w:p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Хлібнянська філія (початкова, базова середня освіта)</w:t>
            </w:r>
          </w:p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Царедарівська філія (дошкільна, початкова, базова середня освіта)</w:t>
            </w:r>
          </w:p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Чернігівська філія (дошкільна, початкова, базова середня освіта)</w:t>
            </w:r>
          </w:p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Яковлівська філія (дошкільна, початкова, освіта)</w:t>
            </w:r>
          </w:p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«Панютинський ліцей» Лозівської міської ради Харківської області</w:t>
            </w:r>
          </w:p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Ліцей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01.09.2027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новостворений заклад</w:t>
            </w: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«Краснопавлівський ліцей»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Ліцей з початковою школою та гімназією (опорний заклад)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«Краснопавлівська гімназія»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Гімназія з початковою школою (опорний заклад)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01.09.2027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«Орільський ліцей»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Ліцей з початковою школою та гімназією (опорний заклад)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«Орільська гімназія»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Гімназія з початковою школою (опорний заклад)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01.09.2027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Орільська філія (початкова, базова середня освіта)</w:t>
            </w: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«Миролюбівський ліцей»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Ліцей з початковою школою та гімназією (опорний заклад)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«Миролюбівська гімназія»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Гімназія з початковою школою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01.09.2027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зняття статусу опорного закладу</w:t>
            </w: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«Садовський ліцей»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з дошкільним підрозділом, початковою школою та гімназією </w:t>
            </w:r>
          </w:p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(опорний заклад)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«Садовська гімназія»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Гімназія з дошкільним підрозділом та початковою школою </w:t>
            </w:r>
          </w:p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(опорний заклад)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01.09.2027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Павлівська філія (дошкільна, початкова, базова середня освіта)</w:t>
            </w:r>
          </w:p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Надеждівська філія (дошкільна, початкова освіта)</w:t>
            </w: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«Артільський ліцей»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з дошкільним підрозділом, початковою школою та гімназією 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«Артільська гімназія»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Гімназія з дошкільним підрозділом та початковою школою 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01.09.2025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«Бунаківський ліцей»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з дошкільним підрозділом, початковою школою та гімназією 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«Бунаківська гімназія»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Гімназія з дошкільним підрозділом та початковою школою 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01.09.2027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«Катеринівський ліцей»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з початковою школою та гімназією 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«Катеринівська гімназія»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Гімназія з початковою школою </w:t>
            </w:r>
          </w:p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01.09.2027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«Смирнівський ліцей»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475A4">
              <w:rPr>
                <w:rFonts w:ascii="Times New Roman" w:hAnsi="Times New Roman"/>
                <w:lang w:val="uk-UA"/>
              </w:rPr>
              <w:t xml:space="preserve">Ліцей з дошкільним підрозділом, початковою школою та гімназією 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«Смирнівськагімназія»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Гімназія з дошкільним підрозділом та початковою школою 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01.09.2027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«Шатівський ліцей»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475A4">
              <w:rPr>
                <w:rFonts w:ascii="Times New Roman" w:hAnsi="Times New Roman"/>
                <w:lang w:val="uk-UA"/>
              </w:rPr>
              <w:t xml:space="preserve">Ліцей з дошкільним підрозділом, початковою школою та гімназією 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«Шатівськагімназія»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Гімназія з дошкільним підрозділом та початковою школою 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01.09.2025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«Чернігівський ліцей»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Ліцей з дошкільним підрозділом, початковою школою та гімназією 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Чернігівська філія Комунального закладу «Панютинська гімназія»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філія (дошкільна, початкова освіта)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01.09.2023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Ліквідація закладу до 01.11.2024</w:t>
            </w: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«Надеждівська гімназія»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Гімназія з дошкільним підрозділом, початковою школою 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Надеждівська філія Комунального закладу «Садовська гімназія»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філія (</w:t>
            </w:r>
            <w:r w:rsidRPr="001475A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дошкільна, початковаосвіта</w:t>
            </w: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01.09.2023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Ліквідація закладу до 01.11.2024</w:t>
            </w:r>
          </w:p>
        </w:tc>
      </w:tr>
      <w:tr w:rsidR="001C5E9A" w:rsidRPr="001475A4" w:rsidTr="001475A4">
        <w:tc>
          <w:tcPr>
            <w:tcW w:w="2802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25" w:lineRule="atLeast"/>
              <w:ind w:right="-108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«Панютинський заклад дошкільної освіти (ясла-садок) №1 «Барвінок»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3028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25" w:lineRule="atLeast"/>
              <w:ind w:right="-108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«Панютинський заклад дошкільної освіти (ясла-садок) №1»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ind w:right="-108"/>
              <w:rPr>
                <w:bCs/>
                <w:color w:val="000000"/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«Панютинський заклад дошкільної освіти (ясла-садок) №2 «Веселка»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3028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ind w:right="-108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«Панютинський заклад дошкільної освіти (ясла-садок) №2»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«Лозівський заклад дошкільної освіти (ясла-садок) №3 «Чебурашка»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3028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rPr>
                <w:bCs/>
                <w:color w:val="000000"/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«Лозівський заклад дошкільної освіти (ясла-садок) №3» Лозівської міської ради Харківської області</w:t>
            </w:r>
          </w:p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rPr>
                <w:lang w:val="uk-UA"/>
              </w:rPr>
            </w:pP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«Лозівський заклад дошкільної освіти (ясла-садок) №4 «Золотий ключик»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3028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rPr>
                <w:i/>
                <w:lang w:val="uk-UA"/>
              </w:rPr>
            </w:pPr>
            <w:r w:rsidRPr="001475A4">
              <w:rPr>
                <w:bCs/>
                <w:i/>
                <w:color w:val="000000"/>
                <w:lang w:val="uk-UA"/>
              </w:rPr>
              <w:t>Комунальний заклад «Лозівський заклад дошкільної освіти (ясла-садок) №4»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пансіону на базі КЗ «ЗДО № 4» для КЗ «Лозівський ліцей № 5»</w:t>
            </w: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ліквідація закладу у разі зменшення дитячого контингенту</w:t>
            </w:r>
          </w:p>
        </w:tc>
      </w:tr>
      <w:tr w:rsidR="001C5E9A" w:rsidRPr="001475A4" w:rsidTr="001475A4">
        <w:tc>
          <w:tcPr>
            <w:tcW w:w="2802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«Лозівський заклад дошкільної освіти (ясла-садок) №5 «Теремок»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3028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«Лозівський заклад дошкільної освіти (ясла-садок) №5»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rPr>
                <w:bCs/>
                <w:color w:val="000000"/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«Лозівський заклад дошкільної освіти (ясла-садок) №6 «Посмішка»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3028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«Лозівський заклад дошкільної освіти (ясла-садок) №6»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«Лозівський заклад дошкільної освіти (ясла-садок) №7 «Золотий півник»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3028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rPr>
                <w:bCs/>
                <w:color w:val="000000"/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«Лозівський заклад дошкільної освіти (ясла-садок) №7» Лозівської міської ради Харківської області</w:t>
            </w:r>
          </w:p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rPr>
                <w:lang w:val="uk-UA"/>
              </w:rPr>
            </w:pP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«Лозівський заклад дошкільної освіти (ясла-садок) №8 «Дзвіночок»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3028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«Лозівський заклад дошкільної освіти (ясла-садок) №8»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«Лозівський заклад дошкільної освіти (ясла-садок) №9 «Перлинка»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3028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«Лозівський заклад дошкільної освіти (ясла-садок) №9»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rPr>
                <w:bCs/>
                <w:color w:val="000000"/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«Лозівський заклад дошкільної освіти (ясла-садок) №10 «Калинка»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3028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«Лозівський заклад дошкільної освіти (ясла-садок) №10»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«Лозівський заклад дошкільної освіти (ясла-садок) комбінованого типу №11 «Берізка»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 дошкільної освіти (ясла-садок) </w:t>
            </w:r>
            <w:r w:rsidRPr="001475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комбінованого типу</w:t>
            </w:r>
          </w:p>
        </w:tc>
        <w:tc>
          <w:tcPr>
            <w:tcW w:w="3028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71" w:lineRule="atLeast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«Лозівський заклад дошкільної освіти (ясла-садок) комбінованого типу №11»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 дошкільної освіти (ясла-садок) </w:t>
            </w:r>
            <w:r w:rsidRPr="001475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комбінованого типу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92" w:lineRule="atLeast"/>
              <w:rPr>
                <w:bCs/>
                <w:color w:val="000000"/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«Лозівський заклад дошкільної освіти (ясла-садок) №12 «Світлячок» Лозівської міської ради Харківської області</w:t>
            </w:r>
          </w:p>
          <w:p w:rsidR="001C5E9A" w:rsidRPr="001475A4" w:rsidRDefault="001C5E9A" w:rsidP="001475A4">
            <w:pPr>
              <w:pStyle w:val="NormalWeb"/>
              <w:spacing w:before="0" w:beforeAutospacing="0" w:after="0" w:afterAutospacing="0" w:line="92" w:lineRule="atLeast"/>
              <w:rPr>
                <w:bCs/>
                <w:color w:val="000000"/>
                <w:lang w:val="uk-UA"/>
              </w:rPr>
            </w:pPr>
          </w:p>
          <w:p w:rsidR="001C5E9A" w:rsidRPr="001475A4" w:rsidRDefault="001C5E9A" w:rsidP="001475A4">
            <w:pPr>
              <w:pStyle w:val="NormalWeb"/>
              <w:spacing w:before="0" w:beforeAutospacing="0" w:after="0" w:afterAutospacing="0" w:line="92" w:lineRule="atLeast"/>
              <w:rPr>
                <w:lang w:val="uk-UA"/>
              </w:rPr>
            </w:pP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3028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92" w:lineRule="atLeast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«Лозівський заклад дошкільної освіти (ясла-садок) №12»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92" w:lineRule="atLeast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«Лозівський заклад дошкільної освіти (ясла-садок) комбінованого типу №13 «Росинка»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 дошкільної освіти (ясла-садок) </w:t>
            </w:r>
            <w:r w:rsidRPr="001475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комбінованого типу</w:t>
            </w:r>
          </w:p>
        </w:tc>
        <w:tc>
          <w:tcPr>
            <w:tcW w:w="3028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92" w:lineRule="atLeast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«Лозівський заклад дошкільної освіти (ясла-садок) комбінованого типу №13»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 дошкільної освіти (ясла-садок) </w:t>
            </w:r>
            <w:r w:rsidRPr="001475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комбінованого типу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«Катеринівський заклад дошкільної освіти (ясла-садок) «Джерельце»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3028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«Катеринівський заклад дошкільної освіти (ясла-садок)»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34" w:lineRule="atLeast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«Краснопавлівський заклад дошкільної освіти (ясла-садок) комбінованого типу «Оленка»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 дошкільної освіти (ясла-садок) </w:t>
            </w:r>
            <w:r w:rsidRPr="001475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комбінованого типу</w:t>
            </w:r>
          </w:p>
        </w:tc>
        <w:tc>
          <w:tcPr>
            <w:tcW w:w="3028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 w:line="134" w:lineRule="atLeast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«Краснопавлівський заклад дошкільної освіти (ясла-садок) комбінованого типу»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 дошкільної освіти (ясла-садок) </w:t>
            </w:r>
            <w:r w:rsidRPr="001475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комбінованого типу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«Орільський заклад дошкільної освіти (ясла-садок) «Калинка»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3028" w:type="dxa"/>
            <w:vAlign w:val="center"/>
          </w:tcPr>
          <w:p w:rsidR="001C5E9A" w:rsidRPr="001475A4" w:rsidRDefault="001C5E9A" w:rsidP="001475A4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1475A4">
              <w:rPr>
                <w:bCs/>
                <w:color w:val="000000"/>
                <w:lang w:val="uk-UA"/>
              </w:rPr>
              <w:t>Комунальний заклад «Орільський заклад дошкільної освіти (ясла-садок)»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дошкільної освіти (ясла-садок)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1475A4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Комунальний заклад </w:t>
            </w:r>
            <w:r w:rsidRPr="001475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«Станція юних натуралістів» Лозівської міської ради Харківської області</w:t>
            </w:r>
          </w:p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позашкільної освіти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Комунальний заклад </w:t>
            </w:r>
            <w:r w:rsidRPr="001475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«Станція юних натуралістів»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позашкільної освіти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2023 року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Комунальний заклад </w:t>
            </w:r>
            <w:r w:rsidRPr="001475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«Палац дитячої та юнацької творчості»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позашкільної освіти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Комунальний заклад </w:t>
            </w:r>
            <w:r w:rsidRPr="001475A4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«Палац дитячої та юнацької творчості»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позашкільної освіти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2023 року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Дитячо-юнацька спортивна школа «Юність»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позашкільної освіти</w:t>
            </w: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Дитячо-юнацька спортивна школа «Юність»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позашкільної освіти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2023 року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5E9A" w:rsidRPr="001475A4" w:rsidTr="001475A4">
        <w:tc>
          <w:tcPr>
            <w:tcW w:w="280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Дитячо-юнацька спортивна школа «Олімпія» Лозівської міської ради Харківської області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2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Style w:val="docdata"/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Дитячо-юнацька спортивна школа «Олімпія» Лозівської міської ради Харківської області</w:t>
            </w:r>
          </w:p>
        </w:tc>
        <w:tc>
          <w:tcPr>
            <w:tcW w:w="173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Заклад позашкільної освіти</w:t>
            </w:r>
          </w:p>
        </w:tc>
        <w:tc>
          <w:tcPr>
            <w:tcW w:w="1329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5A4">
              <w:rPr>
                <w:rFonts w:ascii="Times New Roman" w:hAnsi="Times New Roman"/>
                <w:sz w:val="24"/>
                <w:szCs w:val="24"/>
                <w:lang w:val="uk-UA"/>
              </w:rPr>
              <w:t>до 2023 року</w:t>
            </w:r>
          </w:p>
        </w:tc>
        <w:tc>
          <w:tcPr>
            <w:tcW w:w="2268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C5E9A" w:rsidRPr="00D80F84" w:rsidRDefault="001C5E9A" w:rsidP="004318E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C5E9A" w:rsidRPr="00D80F84" w:rsidRDefault="001C5E9A">
      <w:pPr>
        <w:rPr>
          <w:rFonts w:ascii="Times New Roman" w:hAnsi="Times New Roman"/>
          <w:b/>
          <w:sz w:val="28"/>
          <w:szCs w:val="28"/>
          <w:lang w:val="uk-UA"/>
        </w:rPr>
      </w:pPr>
      <w:r w:rsidRPr="00D80F84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1C5E9A" w:rsidRPr="00D80F84" w:rsidRDefault="001C5E9A" w:rsidP="004318E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ІІІ. Заходи щодо</w:t>
      </w:r>
      <w:r w:rsidRPr="00D80F84">
        <w:rPr>
          <w:rFonts w:ascii="Times New Roman" w:hAnsi="Times New Roman"/>
          <w:b/>
          <w:sz w:val="28"/>
          <w:szCs w:val="28"/>
          <w:lang w:val="uk-UA"/>
        </w:rPr>
        <w:t xml:space="preserve"> реалізації </w:t>
      </w:r>
      <w:r>
        <w:rPr>
          <w:rFonts w:ascii="Times New Roman" w:hAnsi="Times New Roman"/>
          <w:b/>
          <w:sz w:val="28"/>
          <w:szCs w:val="28"/>
          <w:lang w:val="uk-UA"/>
        </w:rPr>
        <w:t>Перспективного плану</w:t>
      </w:r>
    </w:p>
    <w:p w:rsidR="001C5E9A" w:rsidRPr="00D80F84" w:rsidRDefault="001C5E9A" w:rsidP="004318E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6095"/>
        <w:gridCol w:w="2696"/>
        <w:gridCol w:w="3014"/>
        <w:gridCol w:w="2512"/>
      </w:tblGrid>
      <w:tr w:rsidR="001C5E9A" w:rsidRPr="001475A4" w:rsidTr="001475A4">
        <w:tc>
          <w:tcPr>
            <w:tcW w:w="817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095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заходів</w:t>
            </w:r>
          </w:p>
        </w:tc>
        <w:tc>
          <w:tcPr>
            <w:tcW w:w="2696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Терміни реалізації </w:t>
            </w:r>
          </w:p>
        </w:tc>
        <w:tc>
          <w:tcPr>
            <w:tcW w:w="3014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251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Примітки</w:t>
            </w:r>
          </w:p>
        </w:tc>
      </w:tr>
      <w:tr w:rsidR="001C5E9A" w:rsidRPr="001475A4" w:rsidTr="001475A4">
        <w:tc>
          <w:tcPr>
            <w:tcW w:w="817" w:type="dxa"/>
          </w:tcPr>
          <w:p w:rsidR="001C5E9A" w:rsidRPr="001475A4" w:rsidRDefault="001C5E9A" w:rsidP="001475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1C5E9A" w:rsidRPr="001475A4" w:rsidRDefault="001C5E9A" w:rsidP="001475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аналізу мережі закладів освіти Лозівської міської територіальної громади щодо її відповідності чинним нормативним документам</w:t>
            </w:r>
          </w:p>
        </w:tc>
        <w:tc>
          <w:tcPr>
            <w:tcW w:w="2696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2023-2027 роки</w:t>
            </w:r>
          </w:p>
        </w:tc>
        <w:tc>
          <w:tcPr>
            <w:tcW w:w="3014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освіти, молоді та спорту міської ради</w:t>
            </w:r>
          </w:p>
        </w:tc>
        <w:tc>
          <w:tcPr>
            <w:tcW w:w="251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Аналіз</w:t>
            </w:r>
          </w:p>
        </w:tc>
      </w:tr>
      <w:tr w:rsidR="001C5E9A" w:rsidRPr="001475A4" w:rsidTr="001475A4">
        <w:tc>
          <w:tcPr>
            <w:tcW w:w="817" w:type="dxa"/>
          </w:tcPr>
          <w:p w:rsidR="001C5E9A" w:rsidRPr="001475A4" w:rsidRDefault="001C5E9A" w:rsidP="001475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1C5E9A" w:rsidRPr="001475A4" w:rsidRDefault="001C5E9A" w:rsidP="001475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Приведення статутів закладів дошкільної освіти у відповідність до вимог чинного законодавства</w:t>
            </w:r>
          </w:p>
        </w:tc>
        <w:tc>
          <w:tcPr>
            <w:tcW w:w="2696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3014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освіти, молоді та спорту міської ради</w:t>
            </w:r>
          </w:p>
        </w:tc>
        <w:tc>
          <w:tcPr>
            <w:tcW w:w="251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Рішення міської ради</w:t>
            </w:r>
          </w:p>
        </w:tc>
      </w:tr>
      <w:tr w:rsidR="001C5E9A" w:rsidRPr="001475A4" w:rsidTr="001475A4">
        <w:tc>
          <w:tcPr>
            <w:tcW w:w="817" w:type="dxa"/>
          </w:tcPr>
          <w:p w:rsidR="001C5E9A" w:rsidRPr="001475A4" w:rsidRDefault="001C5E9A" w:rsidP="001475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1C5E9A" w:rsidRPr="001475A4" w:rsidRDefault="001C5E9A" w:rsidP="001475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Створення філій опорних закладів: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Домаської філії;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Надеждівської філії;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Чернігівської філії.</w:t>
            </w:r>
          </w:p>
        </w:tc>
        <w:tc>
          <w:tcPr>
            <w:tcW w:w="2696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3014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освіти, молоді та спорту міської ради</w:t>
            </w:r>
          </w:p>
        </w:tc>
        <w:tc>
          <w:tcPr>
            <w:tcW w:w="251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Рішення міської ради</w:t>
            </w:r>
          </w:p>
        </w:tc>
      </w:tr>
      <w:tr w:rsidR="001C5E9A" w:rsidRPr="001475A4" w:rsidTr="001475A4">
        <w:tc>
          <w:tcPr>
            <w:tcW w:w="817" w:type="dxa"/>
          </w:tcPr>
          <w:p w:rsidR="001C5E9A" w:rsidRPr="001475A4" w:rsidRDefault="001C5E9A" w:rsidP="001475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1C5E9A" w:rsidRPr="001475A4" w:rsidRDefault="001C5E9A" w:rsidP="001475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громадського обговорення проєктів рішень про ліквідацію закладів: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КЗ «Домаська гімназія»;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КЗ «Надеждівська гімназія»;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КЗ «Чернігівський ліцей».</w:t>
            </w:r>
          </w:p>
        </w:tc>
        <w:tc>
          <w:tcPr>
            <w:tcW w:w="2696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2023-2024 роки</w:t>
            </w:r>
          </w:p>
        </w:tc>
        <w:tc>
          <w:tcPr>
            <w:tcW w:w="3014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освіти, молоді та спорту міської ради</w:t>
            </w:r>
          </w:p>
        </w:tc>
        <w:tc>
          <w:tcPr>
            <w:tcW w:w="251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Розпорядження міського голови, Рішення міської ради</w:t>
            </w:r>
          </w:p>
        </w:tc>
      </w:tr>
      <w:tr w:rsidR="001C5E9A" w:rsidRPr="001475A4" w:rsidTr="001475A4">
        <w:tc>
          <w:tcPr>
            <w:tcW w:w="817" w:type="dxa"/>
          </w:tcPr>
          <w:p w:rsidR="001C5E9A" w:rsidRPr="001475A4" w:rsidRDefault="001C5E9A" w:rsidP="001475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1C5E9A" w:rsidRPr="001475A4" w:rsidRDefault="001C5E9A" w:rsidP="001475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Ліквідація закладів: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КЗ «Домаська гімназія»;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КЗ «Надеждівська гімназія»;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КЗ «Чернігівський ліцей».</w:t>
            </w:r>
          </w:p>
        </w:tc>
        <w:tc>
          <w:tcPr>
            <w:tcW w:w="2696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до 01.12.2024</w:t>
            </w:r>
          </w:p>
        </w:tc>
        <w:tc>
          <w:tcPr>
            <w:tcW w:w="3014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освіти, молоді та спорту міської ради</w:t>
            </w:r>
          </w:p>
        </w:tc>
        <w:tc>
          <w:tcPr>
            <w:tcW w:w="251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Рішення міської ради</w:t>
            </w:r>
          </w:p>
        </w:tc>
      </w:tr>
      <w:tr w:rsidR="001C5E9A" w:rsidRPr="001475A4" w:rsidTr="001475A4">
        <w:tc>
          <w:tcPr>
            <w:tcW w:w="817" w:type="dxa"/>
          </w:tcPr>
          <w:p w:rsidR="001C5E9A" w:rsidRPr="001475A4" w:rsidRDefault="001C5E9A" w:rsidP="001475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1C5E9A" w:rsidRPr="001475A4" w:rsidRDefault="001C5E9A" w:rsidP="001475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громадського обговорення проєктів рішень про реорганізацію (ліквідацію) закладів загальної середньої освіти: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КЗ «Артільський ліцей»;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КЗ </w:t>
            </w:r>
            <w:r w:rsidRPr="001475A4">
              <w:rPr>
                <w:rStyle w:val="docdata"/>
                <w:rFonts w:ascii="Times New Roman" w:hAnsi="Times New Roman"/>
                <w:color w:val="141414"/>
                <w:sz w:val="28"/>
                <w:szCs w:val="28"/>
                <w:lang w:val="uk-UA"/>
              </w:rPr>
              <w:t>«</w:t>
            </w:r>
            <w:r w:rsidRPr="001475A4">
              <w:rPr>
                <w:rFonts w:ascii="Times New Roman" w:hAnsi="Times New Roman"/>
                <w:color w:val="141414"/>
                <w:sz w:val="28"/>
                <w:szCs w:val="28"/>
                <w:lang w:val="uk-UA"/>
              </w:rPr>
              <w:t>Бунаківський ліцей»;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КЗ </w:t>
            </w:r>
            <w:r w:rsidRPr="001475A4">
              <w:rPr>
                <w:rStyle w:val="docdata"/>
                <w:rFonts w:ascii="Times New Roman" w:hAnsi="Times New Roman"/>
                <w:color w:val="141414"/>
                <w:sz w:val="28"/>
                <w:szCs w:val="28"/>
                <w:lang w:val="uk-UA"/>
              </w:rPr>
              <w:t>«</w:t>
            </w:r>
            <w:r w:rsidRPr="001475A4">
              <w:rPr>
                <w:rFonts w:ascii="Times New Roman" w:hAnsi="Times New Roman"/>
                <w:color w:val="141414"/>
                <w:sz w:val="28"/>
                <w:szCs w:val="28"/>
                <w:lang w:val="uk-UA"/>
              </w:rPr>
              <w:t>Катеринівський ліцей»;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КЗ </w:t>
            </w:r>
            <w:r w:rsidRPr="001475A4">
              <w:rPr>
                <w:rStyle w:val="docdata"/>
                <w:rFonts w:ascii="Times New Roman" w:hAnsi="Times New Roman"/>
                <w:color w:val="141414"/>
                <w:sz w:val="28"/>
                <w:szCs w:val="28"/>
                <w:lang w:val="uk-UA"/>
              </w:rPr>
              <w:t>«</w:t>
            </w:r>
            <w:r w:rsidRPr="001475A4">
              <w:rPr>
                <w:rFonts w:ascii="Times New Roman" w:hAnsi="Times New Roman"/>
                <w:color w:val="141414"/>
                <w:sz w:val="28"/>
                <w:szCs w:val="28"/>
                <w:lang w:val="uk-UA"/>
              </w:rPr>
              <w:t>Краснопавлівський ліцей»;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КЗ </w:t>
            </w:r>
            <w:r w:rsidRPr="001475A4">
              <w:rPr>
                <w:rStyle w:val="docdata"/>
                <w:rFonts w:ascii="Times New Roman" w:hAnsi="Times New Roman"/>
                <w:color w:val="141414"/>
                <w:sz w:val="28"/>
                <w:szCs w:val="28"/>
                <w:lang w:val="uk-UA"/>
              </w:rPr>
              <w:t>«</w:t>
            </w:r>
            <w:r w:rsidRPr="001475A4">
              <w:rPr>
                <w:rFonts w:ascii="Times New Roman" w:hAnsi="Times New Roman"/>
                <w:color w:val="141414"/>
                <w:sz w:val="28"/>
                <w:szCs w:val="28"/>
                <w:lang w:val="uk-UA"/>
              </w:rPr>
              <w:t>Миролюбівський ліцей»;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КЗ </w:t>
            </w:r>
            <w:r w:rsidRPr="001475A4">
              <w:rPr>
                <w:rStyle w:val="docdata"/>
                <w:rFonts w:ascii="Times New Roman" w:hAnsi="Times New Roman"/>
                <w:color w:val="141414"/>
                <w:sz w:val="28"/>
                <w:szCs w:val="28"/>
                <w:lang w:val="uk-UA"/>
              </w:rPr>
              <w:t>«</w:t>
            </w:r>
            <w:r w:rsidRPr="001475A4">
              <w:rPr>
                <w:rFonts w:ascii="Times New Roman" w:hAnsi="Times New Roman"/>
                <w:color w:val="141414"/>
                <w:sz w:val="28"/>
                <w:szCs w:val="28"/>
                <w:lang w:val="uk-UA"/>
              </w:rPr>
              <w:t>Орільський ліцей»;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КЗ </w:t>
            </w:r>
            <w:r w:rsidRPr="001475A4">
              <w:rPr>
                <w:rStyle w:val="docdata"/>
                <w:rFonts w:ascii="Times New Roman" w:hAnsi="Times New Roman"/>
                <w:color w:val="141414"/>
                <w:sz w:val="28"/>
                <w:szCs w:val="28"/>
                <w:lang w:val="uk-UA"/>
              </w:rPr>
              <w:t>«</w:t>
            </w:r>
            <w:r w:rsidRPr="001475A4">
              <w:rPr>
                <w:rFonts w:ascii="Times New Roman" w:hAnsi="Times New Roman"/>
                <w:color w:val="141414"/>
                <w:sz w:val="28"/>
                <w:szCs w:val="28"/>
                <w:lang w:val="uk-UA"/>
              </w:rPr>
              <w:t>Садовський ліцей»;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КЗ </w:t>
            </w:r>
            <w:r w:rsidRPr="001475A4">
              <w:rPr>
                <w:rStyle w:val="docdata"/>
                <w:rFonts w:ascii="Times New Roman" w:hAnsi="Times New Roman"/>
                <w:color w:val="141414"/>
                <w:sz w:val="28"/>
                <w:szCs w:val="28"/>
                <w:lang w:val="uk-UA"/>
              </w:rPr>
              <w:t>«</w:t>
            </w:r>
            <w:r w:rsidRPr="001475A4">
              <w:rPr>
                <w:rFonts w:ascii="Times New Roman" w:hAnsi="Times New Roman"/>
                <w:color w:val="141414"/>
                <w:sz w:val="28"/>
                <w:szCs w:val="28"/>
                <w:lang w:val="uk-UA"/>
              </w:rPr>
              <w:t>Смирнівський ліцей»;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КЗ </w:t>
            </w:r>
            <w:r w:rsidRPr="001475A4">
              <w:rPr>
                <w:rStyle w:val="docdata"/>
                <w:rFonts w:ascii="Times New Roman" w:hAnsi="Times New Roman"/>
                <w:color w:val="141414"/>
                <w:sz w:val="28"/>
                <w:szCs w:val="28"/>
                <w:lang w:val="uk-UA"/>
              </w:rPr>
              <w:t>«</w:t>
            </w:r>
            <w:r w:rsidRPr="001475A4">
              <w:rPr>
                <w:rFonts w:ascii="Times New Roman" w:hAnsi="Times New Roman"/>
                <w:color w:val="141414"/>
                <w:sz w:val="28"/>
                <w:szCs w:val="28"/>
                <w:lang w:val="uk-UA"/>
              </w:rPr>
              <w:t>Шатівськи ліцей»;</w:t>
            </w:r>
          </w:p>
        </w:tc>
        <w:tc>
          <w:tcPr>
            <w:tcW w:w="2696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2024-2025роки</w:t>
            </w:r>
          </w:p>
        </w:tc>
        <w:tc>
          <w:tcPr>
            <w:tcW w:w="3014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освіти, молоді та спорту міської ради</w:t>
            </w:r>
          </w:p>
        </w:tc>
        <w:tc>
          <w:tcPr>
            <w:tcW w:w="251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Рішення міської ради</w:t>
            </w:r>
          </w:p>
        </w:tc>
      </w:tr>
      <w:tr w:rsidR="001C5E9A" w:rsidRPr="001475A4" w:rsidTr="001475A4">
        <w:tc>
          <w:tcPr>
            <w:tcW w:w="817" w:type="dxa"/>
          </w:tcPr>
          <w:p w:rsidR="001C5E9A" w:rsidRPr="001475A4" w:rsidRDefault="001C5E9A" w:rsidP="001475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1C5E9A" w:rsidRPr="001475A4" w:rsidRDefault="001C5E9A" w:rsidP="001475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Реорганізація(ліквідація) закладів загальної середньої освіти сільської місцевості (ліцеїв) у гімназії: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КЗ «Артільський ліцей»;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КЗ </w:t>
            </w:r>
            <w:r w:rsidRPr="001475A4">
              <w:rPr>
                <w:rStyle w:val="docdata"/>
                <w:rFonts w:ascii="Times New Roman" w:hAnsi="Times New Roman"/>
                <w:color w:val="141414"/>
                <w:sz w:val="28"/>
                <w:szCs w:val="28"/>
                <w:lang w:val="uk-UA"/>
              </w:rPr>
              <w:t>«</w:t>
            </w:r>
            <w:r w:rsidRPr="001475A4">
              <w:rPr>
                <w:rFonts w:ascii="Times New Roman" w:hAnsi="Times New Roman"/>
                <w:color w:val="141414"/>
                <w:sz w:val="28"/>
                <w:szCs w:val="28"/>
                <w:lang w:val="uk-UA"/>
              </w:rPr>
              <w:t>Бунаківський ліцей»;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КЗ </w:t>
            </w:r>
            <w:r w:rsidRPr="001475A4">
              <w:rPr>
                <w:rStyle w:val="docdata"/>
                <w:rFonts w:ascii="Times New Roman" w:hAnsi="Times New Roman"/>
                <w:color w:val="141414"/>
                <w:sz w:val="28"/>
                <w:szCs w:val="28"/>
                <w:lang w:val="uk-UA"/>
              </w:rPr>
              <w:t>«</w:t>
            </w:r>
            <w:r w:rsidRPr="001475A4">
              <w:rPr>
                <w:rFonts w:ascii="Times New Roman" w:hAnsi="Times New Roman"/>
                <w:color w:val="141414"/>
                <w:sz w:val="28"/>
                <w:szCs w:val="28"/>
                <w:lang w:val="uk-UA"/>
              </w:rPr>
              <w:t>Катеринівський ліцей»;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КЗ </w:t>
            </w:r>
            <w:r w:rsidRPr="001475A4">
              <w:rPr>
                <w:rStyle w:val="docdata"/>
                <w:rFonts w:ascii="Times New Roman" w:hAnsi="Times New Roman"/>
                <w:color w:val="141414"/>
                <w:sz w:val="28"/>
                <w:szCs w:val="28"/>
                <w:lang w:val="uk-UA"/>
              </w:rPr>
              <w:t>«</w:t>
            </w:r>
            <w:r w:rsidRPr="001475A4">
              <w:rPr>
                <w:rFonts w:ascii="Times New Roman" w:hAnsi="Times New Roman"/>
                <w:color w:val="141414"/>
                <w:sz w:val="28"/>
                <w:szCs w:val="28"/>
                <w:lang w:val="uk-UA"/>
              </w:rPr>
              <w:t>Краснопавлівський ліцей»;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КЗ </w:t>
            </w:r>
            <w:r w:rsidRPr="001475A4">
              <w:rPr>
                <w:rStyle w:val="docdata"/>
                <w:rFonts w:ascii="Times New Roman" w:hAnsi="Times New Roman"/>
                <w:color w:val="141414"/>
                <w:sz w:val="28"/>
                <w:szCs w:val="28"/>
                <w:lang w:val="uk-UA"/>
              </w:rPr>
              <w:t>«</w:t>
            </w:r>
            <w:r w:rsidRPr="001475A4">
              <w:rPr>
                <w:rFonts w:ascii="Times New Roman" w:hAnsi="Times New Roman"/>
                <w:color w:val="141414"/>
                <w:sz w:val="28"/>
                <w:szCs w:val="28"/>
                <w:lang w:val="uk-UA"/>
              </w:rPr>
              <w:t>Миролюбівський ліцей»;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КЗ </w:t>
            </w:r>
            <w:r w:rsidRPr="001475A4">
              <w:rPr>
                <w:rStyle w:val="docdata"/>
                <w:rFonts w:ascii="Times New Roman" w:hAnsi="Times New Roman"/>
                <w:color w:val="141414"/>
                <w:sz w:val="28"/>
                <w:szCs w:val="28"/>
                <w:lang w:val="uk-UA"/>
              </w:rPr>
              <w:t>«</w:t>
            </w:r>
            <w:r w:rsidRPr="001475A4">
              <w:rPr>
                <w:rFonts w:ascii="Times New Roman" w:hAnsi="Times New Roman"/>
                <w:color w:val="141414"/>
                <w:sz w:val="28"/>
                <w:szCs w:val="28"/>
                <w:lang w:val="uk-UA"/>
              </w:rPr>
              <w:t>Орільський ліцей»;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КЗ </w:t>
            </w:r>
            <w:r w:rsidRPr="001475A4">
              <w:rPr>
                <w:rStyle w:val="docdata"/>
                <w:rFonts w:ascii="Times New Roman" w:hAnsi="Times New Roman"/>
                <w:color w:val="141414"/>
                <w:sz w:val="28"/>
                <w:szCs w:val="28"/>
                <w:lang w:val="uk-UA"/>
              </w:rPr>
              <w:t>«</w:t>
            </w:r>
            <w:r w:rsidRPr="001475A4">
              <w:rPr>
                <w:rFonts w:ascii="Times New Roman" w:hAnsi="Times New Roman"/>
                <w:color w:val="141414"/>
                <w:sz w:val="28"/>
                <w:szCs w:val="28"/>
                <w:lang w:val="uk-UA"/>
              </w:rPr>
              <w:t>Садовський ліцей»;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КЗ </w:t>
            </w:r>
            <w:r w:rsidRPr="001475A4">
              <w:rPr>
                <w:rStyle w:val="docdata"/>
                <w:rFonts w:ascii="Times New Roman" w:hAnsi="Times New Roman"/>
                <w:color w:val="141414"/>
                <w:sz w:val="28"/>
                <w:szCs w:val="28"/>
                <w:lang w:val="uk-UA"/>
              </w:rPr>
              <w:t>«</w:t>
            </w:r>
            <w:r w:rsidRPr="001475A4">
              <w:rPr>
                <w:rFonts w:ascii="Times New Roman" w:hAnsi="Times New Roman"/>
                <w:color w:val="141414"/>
                <w:sz w:val="28"/>
                <w:szCs w:val="28"/>
                <w:lang w:val="uk-UA"/>
              </w:rPr>
              <w:t>Смирнівський ліцей»;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КЗ </w:t>
            </w:r>
            <w:r w:rsidRPr="001475A4">
              <w:rPr>
                <w:rStyle w:val="docdata"/>
                <w:rFonts w:ascii="Times New Roman" w:hAnsi="Times New Roman"/>
                <w:color w:val="141414"/>
                <w:sz w:val="28"/>
                <w:szCs w:val="28"/>
                <w:lang w:val="uk-UA"/>
              </w:rPr>
              <w:t>«</w:t>
            </w:r>
            <w:r w:rsidRPr="001475A4">
              <w:rPr>
                <w:rFonts w:ascii="Times New Roman" w:hAnsi="Times New Roman"/>
                <w:color w:val="141414"/>
                <w:sz w:val="28"/>
                <w:szCs w:val="28"/>
                <w:lang w:val="uk-UA"/>
              </w:rPr>
              <w:t>Шатівськи ліцей».</w:t>
            </w:r>
          </w:p>
        </w:tc>
        <w:tc>
          <w:tcPr>
            <w:tcW w:w="2696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до 01.09.2027</w:t>
            </w:r>
          </w:p>
        </w:tc>
        <w:tc>
          <w:tcPr>
            <w:tcW w:w="3014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освіти, молоді та спорту міської ради</w:t>
            </w:r>
          </w:p>
        </w:tc>
        <w:tc>
          <w:tcPr>
            <w:tcW w:w="251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Рішення міської ради</w:t>
            </w:r>
          </w:p>
        </w:tc>
      </w:tr>
      <w:tr w:rsidR="001C5E9A" w:rsidRPr="001475A4" w:rsidTr="001475A4">
        <w:tc>
          <w:tcPr>
            <w:tcW w:w="817" w:type="dxa"/>
          </w:tcPr>
          <w:p w:rsidR="001C5E9A" w:rsidRPr="001475A4" w:rsidRDefault="001C5E9A" w:rsidP="001475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1C5E9A" w:rsidRPr="001475A4" w:rsidRDefault="001C5E9A" w:rsidP="001475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громадських слухань щодо реорганізації, створення закладів загальної середньої освіти міської місцевості</w:t>
            </w:r>
          </w:p>
        </w:tc>
        <w:tc>
          <w:tcPr>
            <w:tcW w:w="2696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3014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освіти, молоді та спорту міської ради</w:t>
            </w:r>
          </w:p>
        </w:tc>
        <w:tc>
          <w:tcPr>
            <w:tcW w:w="251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 потреби </w:t>
            </w:r>
          </w:p>
        </w:tc>
      </w:tr>
      <w:tr w:rsidR="001C5E9A" w:rsidRPr="001475A4" w:rsidTr="001475A4">
        <w:tc>
          <w:tcPr>
            <w:tcW w:w="817" w:type="dxa"/>
          </w:tcPr>
          <w:p w:rsidR="001C5E9A" w:rsidRPr="001475A4" w:rsidRDefault="001C5E9A" w:rsidP="001475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1C5E9A" w:rsidRPr="001475A4" w:rsidRDefault="001C5E9A" w:rsidP="001475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Реорганізація закладів загальної середньої освіти (ліцеїв) міської місцевості: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КЗ «Лозівський ліцей № 1»;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КЗ «Лозівський ліцей № 3»;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КЗ «Лозівський ліцей № 4»;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КЗ «Лозівський ліцей № 5»;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КЗ «Лозівський ліцей № 7»;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КЗ «Лозівський ліцей № 8»;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КЗ «Лозівський ліцей № 10»;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КЗ «Лозівський ліцей № 11»;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КЗ «Лозівський ліцей № 12»;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КЗ «Панютинський ліцей»</w:t>
            </w:r>
          </w:p>
        </w:tc>
        <w:tc>
          <w:tcPr>
            <w:tcW w:w="2696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до 01.09.2027</w:t>
            </w:r>
          </w:p>
        </w:tc>
        <w:tc>
          <w:tcPr>
            <w:tcW w:w="3014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освіти, молоді та спорту міської ради</w:t>
            </w:r>
          </w:p>
        </w:tc>
        <w:tc>
          <w:tcPr>
            <w:tcW w:w="251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Рішення міської ради</w:t>
            </w:r>
          </w:p>
        </w:tc>
      </w:tr>
      <w:tr w:rsidR="001C5E9A" w:rsidRPr="001475A4" w:rsidTr="001475A4">
        <w:tc>
          <w:tcPr>
            <w:tcW w:w="817" w:type="dxa"/>
          </w:tcPr>
          <w:p w:rsidR="001C5E9A" w:rsidRPr="001475A4" w:rsidRDefault="001C5E9A" w:rsidP="001475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1C5E9A" w:rsidRPr="001475A4" w:rsidRDefault="001C5E9A" w:rsidP="001475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Створення закладів загальної середньої освіти: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КЗ «Лозівський ліцей № 1»;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КЗ «Лозівська початкова школа № 4»;</w:t>
            </w:r>
          </w:p>
          <w:p w:rsidR="001C5E9A" w:rsidRPr="001475A4" w:rsidRDefault="001C5E9A" w:rsidP="001475A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КЗ «Панютинський ліцей»</w:t>
            </w:r>
          </w:p>
        </w:tc>
        <w:tc>
          <w:tcPr>
            <w:tcW w:w="2696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до 01.09.2027</w:t>
            </w:r>
          </w:p>
        </w:tc>
        <w:tc>
          <w:tcPr>
            <w:tcW w:w="3014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освіти, молоді та спорту міської ради</w:t>
            </w:r>
          </w:p>
        </w:tc>
        <w:tc>
          <w:tcPr>
            <w:tcW w:w="2512" w:type="dxa"/>
          </w:tcPr>
          <w:p w:rsidR="001C5E9A" w:rsidRPr="001475A4" w:rsidRDefault="001C5E9A" w:rsidP="001475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75A4">
              <w:rPr>
                <w:rFonts w:ascii="Times New Roman" w:hAnsi="Times New Roman"/>
                <w:sz w:val="28"/>
                <w:szCs w:val="28"/>
                <w:lang w:val="uk-UA"/>
              </w:rPr>
              <w:t>Рішення міської ради</w:t>
            </w:r>
          </w:p>
        </w:tc>
      </w:tr>
    </w:tbl>
    <w:p w:rsidR="001C5E9A" w:rsidRDefault="001C5E9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1C5E9A" w:rsidRDefault="001C5E9A" w:rsidP="004318E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63389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66338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63389">
        <w:rPr>
          <w:rFonts w:ascii="Times New Roman" w:hAnsi="Times New Roman"/>
          <w:b/>
          <w:sz w:val="28"/>
          <w:szCs w:val="28"/>
          <w:lang w:val="uk-UA"/>
        </w:rPr>
        <w:t xml:space="preserve">. Очікувані результати </w:t>
      </w:r>
      <w:r>
        <w:rPr>
          <w:rFonts w:ascii="Times New Roman" w:hAnsi="Times New Roman"/>
          <w:b/>
          <w:sz w:val="28"/>
          <w:szCs w:val="28"/>
          <w:lang w:val="uk-UA"/>
        </w:rPr>
        <w:t>від реалізації Перспективного плану.</w:t>
      </w:r>
    </w:p>
    <w:p w:rsidR="001C5E9A" w:rsidRDefault="001C5E9A" w:rsidP="00D9759C">
      <w:pPr>
        <w:spacing w:after="0"/>
        <w:ind w:left="709" w:firstLine="851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3C583B">
      <w:pPr>
        <w:spacing w:after="0" w:line="240" w:lineRule="auto"/>
        <w:ind w:left="709" w:firstLine="851"/>
        <w:rPr>
          <w:rFonts w:ascii="Times New Roman" w:hAnsi="Times New Roman"/>
          <w:sz w:val="28"/>
          <w:szCs w:val="28"/>
          <w:lang w:val="uk-UA"/>
        </w:rPr>
      </w:pPr>
      <w:r w:rsidRPr="00D9759C">
        <w:rPr>
          <w:rFonts w:ascii="Times New Roman" w:hAnsi="Times New Roman"/>
          <w:sz w:val="28"/>
          <w:szCs w:val="28"/>
          <w:lang w:val="uk-UA"/>
        </w:rPr>
        <w:t xml:space="preserve">За підсумками реалізації </w:t>
      </w:r>
      <w:r>
        <w:rPr>
          <w:rFonts w:ascii="Times New Roman" w:hAnsi="Times New Roman"/>
          <w:sz w:val="28"/>
          <w:szCs w:val="28"/>
          <w:lang w:val="uk-UA"/>
        </w:rPr>
        <w:t>Перспективного плану</w:t>
      </w:r>
      <w:r w:rsidRPr="00D9759C">
        <w:rPr>
          <w:rFonts w:ascii="Times New Roman" w:hAnsi="Times New Roman"/>
          <w:sz w:val="28"/>
          <w:szCs w:val="28"/>
          <w:lang w:val="uk-UA"/>
        </w:rPr>
        <w:t xml:space="preserve"> до 01.09.2027</w:t>
      </w:r>
      <w:r>
        <w:rPr>
          <w:rFonts w:ascii="Times New Roman" w:hAnsi="Times New Roman"/>
          <w:sz w:val="28"/>
          <w:szCs w:val="28"/>
          <w:lang w:val="uk-UA"/>
        </w:rPr>
        <w:t xml:space="preserve"> мережа закладів освіти Лозівської міської територіальної громади налічуватиме </w:t>
      </w:r>
      <w:r w:rsidRPr="00330883">
        <w:rPr>
          <w:rFonts w:ascii="Times New Roman" w:hAnsi="Times New Roman"/>
          <w:b/>
          <w:bCs/>
          <w:sz w:val="28"/>
          <w:szCs w:val="28"/>
          <w:lang w:val="uk-UA"/>
        </w:rPr>
        <w:t>42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заклади, у т.ч.: </w:t>
      </w:r>
    </w:p>
    <w:p w:rsidR="001C5E9A" w:rsidRDefault="001C5E9A" w:rsidP="003C583B">
      <w:pPr>
        <w:spacing w:after="0" w:line="240" w:lineRule="auto"/>
        <w:ind w:left="709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заклади загальної середньої освіти – 22, </w:t>
      </w:r>
    </w:p>
    <w:p w:rsidR="001C5E9A" w:rsidRDefault="001C5E9A" w:rsidP="003C583B">
      <w:pPr>
        <w:spacing w:after="0" w:line="240" w:lineRule="auto"/>
        <w:ind w:left="709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заклади дошкільної освіти – 16, </w:t>
      </w:r>
    </w:p>
    <w:p w:rsidR="001C5E9A" w:rsidRDefault="001C5E9A" w:rsidP="003C583B">
      <w:pPr>
        <w:spacing w:after="0" w:line="240" w:lineRule="auto"/>
        <w:ind w:left="709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заклади позашкільної освіти – 4.</w:t>
      </w:r>
    </w:p>
    <w:p w:rsidR="001C5E9A" w:rsidRPr="005B567D" w:rsidRDefault="001C5E9A" w:rsidP="003C583B">
      <w:pPr>
        <w:pStyle w:val="ListParagraph"/>
        <w:spacing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результаті </w:t>
      </w:r>
      <w:r w:rsidRPr="00E6028E">
        <w:rPr>
          <w:rFonts w:ascii="Times New Roman" w:hAnsi="Times New Roman"/>
          <w:sz w:val="28"/>
          <w:szCs w:val="28"/>
          <w:lang w:val="uk-UA"/>
        </w:rPr>
        <w:t xml:space="preserve">трансформації мережі </w:t>
      </w:r>
      <w:r>
        <w:rPr>
          <w:rFonts w:ascii="Times New Roman" w:hAnsi="Times New Roman"/>
          <w:sz w:val="28"/>
          <w:szCs w:val="28"/>
          <w:lang w:val="uk-UA"/>
        </w:rPr>
        <w:t xml:space="preserve">розподіл за типами </w:t>
      </w:r>
      <w:r w:rsidRPr="004809AC">
        <w:rPr>
          <w:rFonts w:ascii="Times New Roman" w:hAnsi="Times New Roman"/>
          <w:b/>
          <w:bCs/>
          <w:sz w:val="28"/>
          <w:szCs w:val="28"/>
          <w:lang w:val="uk-UA"/>
        </w:rPr>
        <w:t>22-ох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6028E">
        <w:rPr>
          <w:rFonts w:ascii="Times New Roman" w:hAnsi="Times New Roman"/>
          <w:sz w:val="28"/>
          <w:szCs w:val="28"/>
          <w:lang w:val="uk-UA"/>
        </w:rPr>
        <w:t xml:space="preserve">закладів освіти </w:t>
      </w:r>
      <w:r>
        <w:rPr>
          <w:rFonts w:ascii="Times New Roman" w:hAnsi="Times New Roman"/>
          <w:sz w:val="28"/>
          <w:szCs w:val="28"/>
          <w:lang w:val="uk-UA"/>
        </w:rPr>
        <w:t>очікується наступний:</w:t>
      </w:r>
    </w:p>
    <w:p w:rsidR="001C5E9A" w:rsidRDefault="001C5E9A" w:rsidP="003C583B">
      <w:pPr>
        <w:pStyle w:val="ListParagraph"/>
        <w:numPr>
          <w:ilvl w:val="0"/>
          <w:numId w:val="2"/>
        </w:numPr>
        <w:spacing w:line="240" w:lineRule="auto"/>
        <w:ind w:left="184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D13">
        <w:rPr>
          <w:rFonts w:ascii="Times New Roman" w:hAnsi="Times New Roman"/>
          <w:sz w:val="28"/>
          <w:szCs w:val="28"/>
          <w:u w:val="single"/>
          <w:lang w:val="uk-UA"/>
        </w:rPr>
        <w:t>початкова школа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364617">
        <w:rPr>
          <w:rFonts w:ascii="Times New Roman" w:hAnsi="Times New Roman"/>
          <w:b/>
          <w:bCs/>
          <w:sz w:val="28"/>
          <w:szCs w:val="28"/>
          <w:lang w:val="uk-UA"/>
        </w:rPr>
        <w:t>1</w:t>
      </w:r>
    </w:p>
    <w:p w:rsidR="001C5E9A" w:rsidRPr="00125D9A" w:rsidRDefault="001C5E9A" w:rsidP="003C583B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25D9A">
        <w:rPr>
          <w:rFonts w:ascii="Times New Roman" w:hAnsi="Times New Roman"/>
          <w:sz w:val="28"/>
          <w:szCs w:val="28"/>
          <w:lang w:val="uk-UA"/>
        </w:rPr>
        <w:t>КЗ</w:t>
      </w:r>
      <w:r>
        <w:rPr>
          <w:rFonts w:ascii="Times New Roman" w:hAnsi="Times New Roman"/>
          <w:sz w:val="28"/>
          <w:szCs w:val="28"/>
          <w:lang w:val="uk-UA"/>
        </w:rPr>
        <w:t xml:space="preserve"> «Лозівська початкова школа №4» (новостворений заклад)</w:t>
      </w:r>
      <w:r w:rsidRPr="00125D9A">
        <w:rPr>
          <w:rFonts w:ascii="Times New Roman" w:hAnsi="Times New Roman"/>
          <w:sz w:val="28"/>
          <w:szCs w:val="28"/>
          <w:lang w:val="uk-UA"/>
        </w:rPr>
        <w:t>;</w:t>
      </w:r>
    </w:p>
    <w:p w:rsidR="001C5E9A" w:rsidRPr="00125D9A" w:rsidRDefault="001C5E9A" w:rsidP="003C583B">
      <w:pPr>
        <w:pStyle w:val="ListParagraph"/>
        <w:numPr>
          <w:ilvl w:val="0"/>
          <w:numId w:val="2"/>
        </w:numPr>
        <w:spacing w:line="240" w:lineRule="auto"/>
        <w:ind w:left="1843"/>
        <w:jc w:val="both"/>
        <w:rPr>
          <w:rFonts w:ascii="Times New Roman" w:hAnsi="Times New Roman"/>
          <w:sz w:val="28"/>
          <w:szCs w:val="28"/>
          <w:lang w:val="uk-UA"/>
        </w:rPr>
      </w:pPr>
      <w:r w:rsidRPr="00ED1D13">
        <w:rPr>
          <w:rFonts w:ascii="Times New Roman" w:hAnsi="Times New Roman"/>
          <w:sz w:val="28"/>
          <w:szCs w:val="28"/>
          <w:u w:val="single"/>
          <w:lang w:val="uk-UA"/>
        </w:rPr>
        <w:t>гімназія з дошкільним підрозділом та початковою школою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bookmarkStart w:id="3" w:name="_Hlk150332412"/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bookmarkEnd w:id="3"/>
    <w:p w:rsidR="001C5E9A" w:rsidRDefault="001C5E9A" w:rsidP="007C137C">
      <w:pPr>
        <w:pStyle w:val="ListParagraph"/>
        <w:numPr>
          <w:ilvl w:val="4"/>
          <w:numId w:val="5"/>
        </w:numPr>
        <w:spacing w:line="240" w:lineRule="auto"/>
        <w:ind w:left="2835" w:hanging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КЗ «Лозівська гімназія</w:t>
      </w:r>
      <w:r w:rsidRPr="00125D9A">
        <w:rPr>
          <w:rFonts w:ascii="Times New Roman" w:hAnsi="Times New Roman"/>
          <w:sz w:val="28"/>
          <w:szCs w:val="28"/>
          <w:lang w:val="uk-UA"/>
        </w:rPr>
        <w:t xml:space="preserve"> №1»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C5E9A" w:rsidRDefault="001C5E9A" w:rsidP="007C137C">
      <w:pPr>
        <w:pStyle w:val="ListParagraph"/>
        <w:numPr>
          <w:ilvl w:val="4"/>
          <w:numId w:val="5"/>
        </w:numPr>
        <w:spacing w:line="240" w:lineRule="auto"/>
        <w:ind w:left="2835" w:hanging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КЗ «Лозівська гімназія №8»;</w:t>
      </w:r>
    </w:p>
    <w:p w:rsidR="001C5E9A" w:rsidRDefault="001C5E9A" w:rsidP="007C137C">
      <w:pPr>
        <w:pStyle w:val="ListParagraph"/>
        <w:numPr>
          <w:ilvl w:val="4"/>
          <w:numId w:val="5"/>
        </w:numPr>
        <w:spacing w:line="240" w:lineRule="auto"/>
        <w:ind w:left="2835" w:hanging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КЗ «Лозівська гімназія</w:t>
      </w:r>
      <w:bookmarkStart w:id="4" w:name="_Hlk150335706"/>
      <w:r>
        <w:rPr>
          <w:rFonts w:ascii="Times New Roman" w:hAnsi="Times New Roman"/>
          <w:sz w:val="28"/>
          <w:szCs w:val="28"/>
          <w:lang w:val="uk-UA"/>
        </w:rPr>
        <w:t xml:space="preserve"> №10»;</w:t>
      </w:r>
    </w:p>
    <w:p w:rsidR="001C5E9A" w:rsidRDefault="001C5E9A" w:rsidP="007C137C">
      <w:pPr>
        <w:pStyle w:val="ListParagraph"/>
        <w:numPr>
          <w:ilvl w:val="4"/>
          <w:numId w:val="5"/>
        </w:numPr>
        <w:spacing w:line="240" w:lineRule="auto"/>
        <w:ind w:left="2835" w:hanging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КЗ «Панютинська гімназія</w:t>
      </w:r>
      <w:r w:rsidRPr="00AB045E">
        <w:rPr>
          <w:rFonts w:ascii="Times New Roman" w:hAnsi="Times New Roman"/>
          <w:sz w:val="28"/>
          <w:szCs w:val="28"/>
          <w:lang w:val="uk-UA"/>
        </w:rPr>
        <w:t>»</w:t>
      </w:r>
      <w:bookmarkEnd w:id="4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C5E9A" w:rsidRDefault="001C5E9A" w:rsidP="007C137C">
      <w:pPr>
        <w:pStyle w:val="ListParagraph"/>
        <w:numPr>
          <w:ilvl w:val="4"/>
          <w:numId w:val="5"/>
        </w:numPr>
        <w:spacing w:line="240" w:lineRule="auto"/>
        <w:ind w:left="2835" w:hanging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КЗ «Артільська гімназія»;</w:t>
      </w:r>
    </w:p>
    <w:p w:rsidR="001C5E9A" w:rsidRDefault="001C5E9A" w:rsidP="007C137C">
      <w:pPr>
        <w:pStyle w:val="ListParagraph"/>
        <w:numPr>
          <w:ilvl w:val="4"/>
          <w:numId w:val="5"/>
        </w:numPr>
        <w:spacing w:line="240" w:lineRule="auto"/>
        <w:ind w:left="2835" w:hanging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КЗ «Бунаківська гімназія</w:t>
      </w:r>
      <w:bookmarkStart w:id="5" w:name="_Hlk150335732"/>
      <w:r>
        <w:rPr>
          <w:rFonts w:ascii="Times New Roman" w:hAnsi="Times New Roman"/>
          <w:sz w:val="28"/>
          <w:szCs w:val="28"/>
          <w:lang w:val="uk-UA"/>
        </w:rPr>
        <w:t>»;</w:t>
      </w:r>
    </w:p>
    <w:p w:rsidR="001C5E9A" w:rsidRDefault="001C5E9A" w:rsidP="007C137C">
      <w:pPr>
        <w:pStyle w:val="ListParagraph"/>
        <w:numPr>
          <w:ilvl w:val="4"/>
          <w:numId w:val="5"/>
        </w:numPr>
        <w:spacing w:line="240" w:lineRule="auto"/>
        <w:ind w:left="2835" w:hanging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КЗ «Садовська гімназія</w:t>
      </w:r>
      <w:r w:rsidRPr="00AB045E">
        <w:rPr>
          <w:rFonts w:ascii="Times New Roman" w:hAnsi="Times New Roman"/>
          <w:sz w:val="28"/>
          <w:szCs w:val="28"/>
          <w:lang w:val="uk-UA"/>
        </w:rPr>
        <w:t>»</w:t>
      </w:r>
      <w:bookmarkEnd w:id="5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C5E9A" w:rsidRDefault="001C5E9A" w:rsidP="007C137C">
      <w:pPr>
        <w:pStyle w:val="ListParagraph"/>
        <w:numPr>
          <w:ilvl w:val="4"/>
          <w:numId w:val="5"/>
        </w:numPr>
        <w:spacing w:line="240" w:lineRule="auto"/>
        <w:ind w:left="2835" w:hanging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КЗ «Смирнівська гімназія»;</w:t>
      </w:r>
    </w:p>
    <w:p w:rsidR="001C5E9A" w:rsidRPr="007C137C" w:rsidRDefault="001C5E9A" w:rsidP="007C137C">
      <w:pPr>
        <w:pStyle w:val="ListParagraph"/>
        <w:numPr>
          <w:ilvl w:val="4"/>
          <w:numId w:val="5"/>
        </w:numPr>
        <w:spacing w:line="240" w:lineRule="auto"/>
        <w:ind w:left="2835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7C137C">
        <w:rPr>
          <w:rFonts w:ascii="Times New Roman" w:hAnsi="Times New Roman"/>
          <w:sz w:val="28"/>
          <w:szCs w:val="28"/>
          <w:lang w:val="uk-UA"/>
        </w:rPr>
        <w:t>КЗ «Шатівська гімназія»);</w:t>
      </w:r>
    </w:p>
    <w:p w:rsidR="001C5E9A" w:rsidRPr="00125D9A" w:rsidRDefault="001C5E9A" w:rsidP="003C583B">
      <w:pPr>
        <w:pStyle w:val="ListParagraph"/>
        <w:numPr>
          <w:ilvl w:val="0"/>
          <w:numId w:val="2"/>
        </w:numPr>
        <w:spacing w:line="240" w:lineRule="auto"/>
        <w:ind w:left="1843"/>
        <w:jc w:val="both"/>
        <w:rPr>
          <w:rFonts w:ascii="Times New Roman" w:hAnsi="Times New Roman"/>
          <w:sz w:val="28"/>
          <w:szCs w:val="28"/>
          <w:lang w:val="uk-UA"/>
        </w:rPr>
      </w:pPr>
      <w:r w:rsidRPr="00ED1D13">
        <w:rPr>
          <w:rFonts w:ascii="Times New Roman" w:hAnsi="Times New Roman"/>
          <w:sz w:val="28"/>
          <w:szCs w:val="28"/>
          <w:u w:val="single"/>
          <w:lang w:val="uk-UA"/>
        </w:rPr>
        <w:t>гімназія з початковою школою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8:</w:t>
      </w:r>
    </w:p>
    <w:p w:rsidR="001C5E9A" w:rsidRDefault="001C5E9A" w:rsidP="00001D90">
      <w:pPr>
        <w:pStyle w:val="ListParagraph"/>
        <w:numPr>
          <w:ilvl w:val="4"/>
          <w:numId w:val="6"/>
        </w:numPr>
        <w:spacing w:line="240" w:lineRule="auto"/>
        <w:ind w:left="2835" w:hanging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КЗ «Лозівська гімназія №3»;</w:t>
      </w:r>
    </w:p>
    <w:p w:rsidR="001C5E9A" w:rsidRDefault="001C5E9A" w:rsidP="00001D90">
      <w:pPr>
        <w:pStyle w:val="ListParagraph"/>
        <w:numPr>
          <w:ilvl w:val="4"/>
          <w:numId w:val="6"/>
        </w:numPr>
        <w:spacing w:line="240" w:lineRule="auto"/>
        <w:ind w:left="2835" w:hanging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КЗ «Лозівський ліцей №7»;</w:t>
      </w:r>
      <w:r w:rsidRPr="00125D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" w:name="_Hlk150334696"/>
    </w:p>
    <w:p w:rsidR="001C5E9A" w:rsidRDefault="001C5E9A" w:rsidP="00001D90">
      <w:pPr>
        <w:pStyle w:val="ListParagraph"/>
        <w:numPr>
          <w:ilvl w:val="4"/>
          <w:numId w:val="6"/>
        </w:numPr>
        <w:spacing w:line="240" w:lineRule="auto"/>
        <w:ind w:left="2835" w:hanging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КЗ «Лозівський ліцей №11»;</w:t>
      </w:r>
      <w:r w:rsidRPr="00125D9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C5E9A" w:rsidRDefault="001C5E9A" w:rsidP="00001D90">
      <w:pPr>
        <w:pStyle w:val="ListParagraph"/>
        <w:numPr>
          <w:ilvl w:val="4"/>
          <w:numId w:val="6"/>
        </w:numPr>
        <w:spacing w:line="240" w:lineRule="auto"/>
        <w:ind w:left="2835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125D9A">
        <w:rPr>
          <w:rFonts w:ascii="Times New Roman" w:hAnsi="Times New Roman"/>
          <w:sz w:val="28"/>
          <w:szCs w:val="28"/>
          <w:lang w:val="uk-UA"/>
        </w:rPr>
        <w:t>КЗ «Лозівський ліцей №12»</w:t>
      </w:r>
      <w:bookmarkStart w:id="7" w:name="_Hlk150332612"/>
      <w:bookmarkEnd w:id="6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C5E9A" w:rsidRDefault="001C5E9A" w:rsidP="00001D90">
      <w:pPr>
        <w:pStyle w:val="ListParagraph"/>
        <w:numPr>
          <w:ilvl w:val="4"/>
          <w:numId w:val="6"/>
        </w:numPr>
        <w:spacing w:line="240" w:lineRule="auto"/>
        <w:ind w:left="2835" w:hanging="283"/>
        <w:jc w:val="both"/>
        <w:rPr>
          <w:rFonts w:ascii="Times New Roman" w:hAnsi="Times New Roman"/>
          <w:sz w:val="28"/>
          <w:szCs w:val="28"/>
          <w:lang w:val="uk-UA"/>
        </w:rPr>
      </w:pPr>
      <w:bookmarkStart w:id="8" w:name="_Hlk150335810"/>
      <w:r>
        <w:rPr>
          <w:rFonts w:ascii="Times New Roman" w:hAnsi="Times New Roman"/>
          <w:sz w:val="28"/>
          <w:szCs w:val="28"/>
          <w:lang w:val="uk-UA"/>
        </w:rPr>
        <w:t>КЗ «Катеринівська гімназія»;</w:t>
      </w:r>
    </w:p>
    <w:p w:rsidR="001C5E9A" w:rsidRDefault="001C5E9A" w:rsidP="00001D90">
      <w:pPr>
        <w:pStyle w:val="ListParagraph"/>
        <w:numPr>
          <w:ilvl w:val="4"/>
          <w:numId w:val="6"/>
        </w:numPr>
        <w:spacing w:line="240" w:lineRule="auto"/>
        <w:ind w:left="2835" w:hanging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КЗ «Краснопавлівська гімназія</w:t>
      </w:r>
      <w:r w:rsidRPr="00125D9A">
        <w:rPr>
          <w:rFonts w:ascii="Times New Roman" w:hAnsi="Times New Roman"/>
          <w:sz w:val="28"/>
          <w:szCs w:val="28"/>
          <w:lang w:val="uk-UA"/>
        </w:rPr>
        <w:t>»</w:t>
      </w:r>
      <w:bookmarkStart w:id="9" w:name="_Hlk150335889"/>
      <w:bookmarkEnd w:id="8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C5E9A" w:rsidRDefault="001C5E9A" w:rsidP="00001D90">
      <w:pPr>
        <w:pStyle w:val="ListParagraph"/>
        <w:numPr>
          <w:ilvl w:val="4"/>
          <w:numId w:val="6"/>
        </w:numPr>
        <w:spacing w:line="240" w:lineRule="auto"/>
        <w:ind w:left="2835" w:hanging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КЗ «Миролюбівська гімназія</w:t>
      </w:r>
      <w:r w:rsidRPr="00125D9A">
        <w:rPr>
          <w:rFonts w:ascii="Times New Roman" w:hAnsi="Times New Roman"/>
          <w:sz w:val="28"/>
          <w:szCs w:val="28"/>
          <w:lang w:val="uk-UA"/>
        </w:rPr>
        <w:t>»</w:t>
      </w:r>
      <w:bookmarkStart w:id="10" w:name="_Hlk150335837"/>
      <w:bookmarkEnd w:id="9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C5E9A" w:rsidRDefault="001C5E9A" w:rsidP="007C137C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КЗ «Орільська гімназія</w:t>
      </w:r>
      <w:r w:rsidRPr="00125D9A">
        <w:rPr>
          <w:rFonts w:ascii="Times New Roman" w:hAnsi="Times New Roman"/>
          <w:sz w:val="28"/>
          <w:szCs w:val="28"/>
          <w:lang w:val="uk-UA"/>
        </w:rPr>
        <w:t>»</w:t>
      </w:r>
      <w:bookmarkEnd w:id="7"/>
      <w:bookmarkEnd w:id="10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C5E9A" w:rsidRPr="00125D9A" w:rsidRDefault="001C5E9A" w:rsidP="00001D90">
      <w:pPr>
        <w:pStyle w:val="ListParagraph"/>
        <w:spacing w:line="240" w:lineRule="auto"/>
        <w:ind w:left="28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5E9A" w:rsidRDefault="001C5E9A" w:rsidP="003C583B">
      <w:pPr>
        <w:pStyle w:val="ListParagraph"/>
        <w:numPr>
          <w:ilvl w:val="0"/>
          <w:numId w:val="2"/>
        </w:numPr>
        <w:spacing w:line="240" w:lineRule="auto"/>
        <w:ind w:left="184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D13">
        <w:rPr>
          <w:rFonts w:ascii="Times New Roman" w:hAnsi="Times New Roman"/>
          <w:sz w:val="28"/>
          <w:szCs w:val="28"/>
          <w:u w:val="single"/>
          <w:lang w:val="uk-UA"/>
        </w:rPr>
        <w:t>ліцей з гімназією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364617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1C5E9A" w:rsidRPr="003C583B" w:rsidRDefault="001C5E9A" w:rsidP="003C583B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583B">
        <w:rPr>
          <w:rFonts w:ascii="Times New Roman" w:hAnsi="Times New Roman"/>
          <w:sz w:val="28"/>
          <w:szCs w:val="28"/>
          <w:lang w:val="uk-UA"/>
        </w:rPr>
        <w:t>КЗ «Лозівський ліцей №4»);</w:t>
      </w:r>
    </w:p>
    <w:p w:rsidR="001C5E9A" w:rsidRDefault="001C5E9A" w:rsidP="003C583B">
      <w:pPr>
        <w:pStyle w:val="ListParagraph"/>
        <w:numPr>
          <w:ilvl w:val="0"/>
          <w:numId w:val="2"/>
        </w:numPr>
        <w:spacing w:line="240" w:lineRule="auto"/>
        <w:ind w:left="184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1D13">
        <w:rPr>
          <w:rFonts w:ascii="Times New Roman" w:hAnsi="Times New Roman"/>
          <w:sz w:val="28"/>
          <w:szCs w:val="28"/>
          <w:u w:val="single"/>
          <w:lang w:val="uk-UA"/>
        </w:rPr>
        <w:t>ліцей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364617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1C5E9A" w:rsidRPr="003C583B" w:rsidRDefault="001C5E9A" w:rsidP="003C583B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583B">
        <w:rPr>
          <w:rFonts w:ascii="Times New Roman" w:hAnsi="Times New Roman"/>
          <w:sz w:val="28"/>
          <w:szCs w:val="28"/>
          <w:lang w:val="uk-UA"/>
        </w:rPr>
        <w:t>КЗ «Лозівський ліцей №1»</w:t>
      </w:r>
      <w:r>
        <w:rPr>
          <w:rFonts w:ascii="Times New Roman" w:hAnsi="Times New Roman"/>
          <w:sz w:val="28"/>
          <w:szCs w:val="28"/>
          <w:lang w:val="uk-UA"/>
        </w:rPr>
        <w:t xml:space="preserve"> (новостворений заклад);</w:t>
      </w:r>
    </w:p>
    <w:p w:rsidR="001C5E9A" w:rsidRPr="003C583B" w:rsidRDefault="001C5E9A" w:rsidP="003C583B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583B">
        <w:rPr>
          <w:rFonts w:ascii="Times New Roman" w:hAnsi="Times New Roman"/>
          <w:sz w:val="28"/>
          <w:szCs w:val="28"/>
          <w:lang w:val="uk-UA"/>
        </w:rPr>
        <w:t>КЗ «Лозівський ліцей №5»</w:t>
      </w:r>
    </w:p>
    <w:p w:rsidR="001C5E9A" w:rsidRPr="003C583B" w:rsidRDefault="001C5E9A" w:rsidP="003C583B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583B">
        <w:rPr>
          <w:rFonts w:ascii="Times New Roman" w:hAnsi="Times New Roman"/>
          <w:sz w:val="28"/>
          <w:szCs w:val="28"/>
          <w:lang w:val="uk-UA"/>
        </w:rPr>
        <w:t>КЗ «Панютинський ліцей»</w:t>
      </w:r>
      <w:r>
        <w:rPr>
          <w:rFonts w:ascii="Times New Roman" w:hAnsi="Times New Roman"/>
          <w:sz w:val="28"/>
          <w:szCs w:val="28"/>
          <w:lang w:val="uk-UA"/>
        </w:rPr>
        <w:t xml:space="preserve"> (новостворений заклад</w:t>
      </w:r>
      <w:r w:rsidRPr="003C583B">
        <w:rPr>
          <w:rFonts w:ascii="Times New Roman" w:hAnsi="Times New Roman"/>
          <w:sz w:val="28"/>
          <w:szCs w:val="28"/>
          <w:lang w:val="uk-UA"/>
        </w:rPr>
        <w:t>).</w:t>
      </w:r>
    </w:p>
    <w:p w:rsidR="001C5E9A" w:rsidRDefault="001C5E9A" w:rsidP="003C583B">
      <w:pPr>
        <w:pStyle w:val="ListParagraph"/>
        <w:spacing w:line="240" w:lineRule="auto"/>
        <w:ind w:left="709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Зменшиться кількість </w:t>
      </w:r>
      <w:r w:rsidRPr="00974264">
        <w:rPr>
          <w:rFonts w:ascii="Times New Roman" w:hAnsi="Times New Roman"/>
          <w:b/>
          <w:bCs/>
          <w:sz w:val="28"/>
          <w:szCs w:val="28"/>
          <w:lang w:val="uk-UA"/>
        </w:rPr>
        <w:t xml:space="preserve">опорних закладів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до</w:t>
      </w:r>
      <w:r w:rsidRPr="00974264">
        <w:rPr>
          <w:rFonts w:ascii="Times New Roman" w:hAnsi="Times New Roman"/>
          <w:b/>
          <w:bCs/>
          <w:sz w:val="28"/>
          <w:szCs w:val="28"/>
          <w:lang w:val="uk-UA"/>
        </w:rPr>
        <w:t xml:space="preserve"> 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1C5E9A" w:rsidRDefault="001C5E9A" w:rsidP="00A13F03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1D13">
        <w:rPr>
          <w:rFonts w:ascii="Times New Roman" w:hAnsi="Times New Roman"/>
          <w:sz w:val="28"/>
          <w:szCs w:val="28"/>
          <w:lang w:val="uk-UA"/>
        </w:rPr>
        <w:t>КЗ «Лозівський ліцей №1»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C5E9A" w:rsidRDefault="001C5E9A" w:rsidP="00A13F03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КЗ «Панютинський ліцей»;</w:t>
      </w:r>
    </w:p>
    <w:p w:rsidR="001C5E9A" w:rsidRDefault="001C5E9A" w:rsidP="00A13F03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1D13">
        <w:rPr>
          <w:rFonts w:ascii="Times New Roman" w:hAnsi="Times New Roman"/>
          <w:sz w:val="28"/>
          <w:szCs w:val="28"/>
          <w:lang w:val="uk-UA"/>
        </w:rPr>
        <w:t>КЗ «Краснопавлівський ліцей»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C5E9A" w:rsidRDefault="001C5E9A" w:rsidP="00A13F03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1D13">
        <w:rPr>
          <w:rFonts w:ascii="Times New Roman" w:hAnsi="Times New Roman"/>
          <w:sz w:val="28"/>
          <w:szCs w:val="28"/>
          <w:lang w:val="uk-UA"/>
        </w:rPr>
        <w:t>КЗ «Орільський ліцей»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C5E9A" w:rsidRDefault="001C5E9A" w:rsidP="00A13F03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1D13">
        <w:rPr>
          <w:rFonts w:ascii="Times New Roman" w:hAnsi="Times New Roman"/>
          <w:sz w:val="28"/>
          <w:szCs w:val="28"/>
          <w:lang w:val="uk-UA"/>
        </w:rPr>
        <w:t>КЗ «Садовський ліцей»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C5E9A" w:rsidRPr="00A13F03" w:rsidRDefault="001C5E9A" w:rsidP="00A13F03">
      <w:pPr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A13F03">
        <w:rPr>
          <w:rFonts w:ascii="Times New Roman" w:hAnsi="Times New Roman"/>
          <w:sz w:val="28"/>
          <w:szCs w:val="28"/>
          <w:lang w:val="uk-UA"/>
        </w:rPr>
        <w:t>е відповідає статусу опорного закладу – 1 (КЗ «Миролюбівський ліцей»).</w:t>
      </w:r>
    </w:p>
    <w:p w:rsidR="001C5E9A" w:rsidRDefault="001C5E9A" w:rsidP="003C583B">
      <w:pPr>
        <w:pStyle w:val="ListParagraph"/>
        <w:spacing w:line="240" w:lineRule="auto"/>
        <w:ind w:left="709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Збільшиться кількість </w:t>
      </w:r>
      <w:r w:rsidRPr="00974264">
        <w:rPr>
          <w:rFonts w:ascii="Times New Roman" w:hAnsi="Times New Roman"/>
          <w:b/>
          <w:bCs/>
          <w:sz w:val="28"/>
          <w:szCs w:val="28"/>
          <w:lang w:val="uk-UA"/>
        </w:rPr>
        <w:t xml:space="preserve">філій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закладів загальної середньої світи до</w:t>
      </w:r>
      <w:r w:rsidRPr="00974264">
        <w:rPr>
          <w:rFonts w:ascii="Times New Roman" w:hAnsi="Times New Roman"/>
          <w:b/>
          <w:bCs/>
          <w:sz w:val="28"/>
          <w:szCs w:val="28"/>
          <w:lang w:val="uk-UA"/>
        </w:rPr>
        <w:t xml:space="preserve"> 12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1C5E9A" w:rsidRDefault="001C5E9A" w:rsidP="00A13F03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Єлизаветівська;</w:t>
      </w:r>
    </w:p>
    <w:p w:rsidR="001C5E9A" w:rsidRDefault="001C5E9A" w:rsidP="00A13F03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Миколаївська;</w:t>
      </w:r>
    </w:p>
    <w:p w:rsidR="001C5E9A" w:rsidRDefault="001C5E9A" w:rsidP="00A13F03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Надеждівська;</w:t>
      </w:r>
    </w:p>
    <w:p w:rsidR="001C5E9A" w:rsidRDefault="001C5E9A" w:rsidP="00A13F03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Орільська;</w:t>
      </w:r>
    </w:p>
    <w:p w:rsidR="001C5E9A" w:rsidRDefault="001C5E9A" w:rsidP="00A13F03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Перемозька;</w:t>
      </w:r>
    </w:p>
    <w:p w:rsidR="001C5E9A" w:rsidRDefault="001C5E9A" w:rsidP="00A13F03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Павлівська;</w:t>
      </w:r>
    </w:p>
    <w:p w:rsidR="001C5E9A" w:rsidRDefault="001C5E9A" w:rsidP="00A13F03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Полтавська;</w:t>
      </w:r>
    </w:p>
    <w:p w:rsidR="001C5E9A" w:rsidRDefault="001C5E9A" w:rsidP="00A13F03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Хлібнянська;</w:t>
      </w:r>
    </w:p>
    <w:p w:rsidR="001C5E9A" w:rsidRDefault="001C5E9A" w:rsidP="00A13F03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Царедарівська;</w:t>
      </w:r>
    </w:p>
    <w:p w:rsidR="001C5E9A" w:rsidRDefault="001C5E9A" w:rsidP="00A13F03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Чернігівська;</w:t>
      </w:r>
    </w:p>
    <w:p w:rsidR="001C5E9A" w:rsidRDefault="001C5E9A" w:rsidP="00A13F03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Яковлівська</w:t>
      </w:r>
    </w:p>
    <w:p w:rsidR="001C5E9A" w:rsidRPr="00E6028E" w:rsidRDefault="001C5E9A" w:rsidP="00A13F03">
      <w:pPr>
        <w:pStyle w:val="ListParagraph"/>
        <w:numPr>
          <w:ilvl w:val="3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Домаська філія.</w:t>
      </w:r>
    </w:p>
    <w:p w:rsidR="001C5E9A" w:rsidRDefault="001C5E9A" w:rsidP="00A13F03">
      <w:pPr>
        <w:pStyle w:val="ListParagraph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5E9A" w:rsidRDefault="001C5E9A" w:rsidP="00A13F03">
      <w:pPr>
        <w:pStyle w:val="ListParagraph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5E9A" w:rsidRDefault="001C5E9A" w:rsidP="00A13F03">
      <w:pPr>
        <w:pStyle w:val="ListParagraph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5E9A" w:rsidRPr="00E6028E" w:rsidRDefault="001C5E9A" w:rsidP="00A13F03">
      <w:pPr>
        <w:pStyle w:val="ListParagraph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5E9A" w:rsidRDefault="001C5E9A" w:rsidP="004318E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6338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63389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Прикінцеві положення.</w:t>
      </w:r>
    </w:p>
    <w:p w:rsidR="001C5E9A" w:rsidRDefault="001C5E9A" w:rsidP="00663389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C5E9A" w:rsidRDefault="001C5E9A" w:rsidP="00257222">
      <w:pPr>
        <w:spacing w:after="0"/>
        <w:ind w:left="709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57222">
        <w:rPr>
          <w:rFonts w:ascii="Times New Roman" w:hAnsi="Times New Roman"/>
          <w:sz w:val="28"/>
          <w:szCs w:val="28"/>
          <w:lang w:val="uk-UA"/>
        </w:rPr>
        <w:t xml:space="preserve">Реалізація </w:t>
      </w:r>
      <w:r>
        <w:rPr>
          <w:rFonts w:ascii="Times New Roman" w:hAnsi="Times New Roman"/>
          <w:sz w:val="28"/>
          <w:szCs w:val="28"/>
          <w:lang w:val="uk-UA"/>
        </w:rPr>
        <w:t>Перспективного плану</w:t>
      </w:r>
      <w:r w:rsidRPr="00257222">
        <w:rPr>
          <w:rFonts w:ascii="Times New Roman" w:hAnsi="Times New Roman"/>
          <w:sz w:val="28"/>
          <w:szCs w:val="28"/>
          <w:lang w:val="uk-UA"/>
        </w:rPr>
        <w:t xml:space="preserve"> розвитку мережі закладів освіти Лозівської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до 2027 року здійснюватиметься</w:t>
      </w:r>
      <w:r w:rsidRPr="00257222">
        <w:rPr>
          <w:rFonts w:ascii="Times New Roman" w:hAnsi="Times New Roman"/>
          <w:sz w:val="28"/>
          <w:szCs w:val="28"/>
          <w:lang w:val="uk-UA"/>
        </w:rPr>
        <w:t xml:space="preserve"> у відповідності до Плану трансформації, визначених етапів реалізації </w:t>
      </w:r>
      <w:r>
        <w:rPr>
          <w:rFonts w:ascii="Times New Roman" w:hAnsi="Times New Roman"/>
          <w:sz w:val="28"/>
          <w:szCs w:val="28"/>
          <w:lang w:val="uk-UA"/>
        </w:rPr>
        <w:t>Перспективного плану</w:t>
      </w:r>
      <w:r w:rsidRPr="0025722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C5E9A" w:rsidRDefault="001C5E9A" w:rsidP="00257222">
      <w:pPr>
        <w:spacing w:after="0"/>
        <w:ind w:left="709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Головним суб’єктом реалізації Перспективного плану</w:t>
      </w:r>
      <w:r w:rsidRPr="002572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визначено Управління освіти, молоді та спорту Лозівської міської ради Харківської області.</w:t>
      </w:r>
    </w:p>
    <w:p w:rsidR="001C5E9A" w:rsidRDefault="001C5E9A" w:rsidP="00257222">
      <w:pPr>
        <w:spacing w:after="0"/>
        <w:ind w:left="709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57222">
        <w:rPr>
          <w:rFonts w:ascii="Times New Roman" w:hAnsi="Times New Roman"/>
          <w:sz w:val="28"/>
          <w:szCs w:val="28"/>
          <w:lang w:val="uk-UA"/>
        </w:rPr>
        <w:t xml:space="preserve">План трансформації та </w:t>
      </w:r>
      <w:r>
        <w:rPr>
          <w:rFonts w:ascii="Times New Roman" w:hAnsi="Times New Roman"/>
          <w:sz w:val="28"/>
          <w:szCs w:val="28"/>
          <w:lang w:val="uk-UA"/>
        </w:rPr>
        <w:t>заходи щодо</w:t>
      </w:r>
      <w:r w:rsidRPr="00257222">
        <w:rPr>
          <w:rFonts w:ascii="Times New Roman" w:hAnsi="Times New Roman"/>
          <w:sz w:val="28"/>
          <w:szCs w:val="28"/>
          <w:lang w:val="uk-UA"/>
        </w:rPr>
        <w:t xml:space="preserve"> реалізації </w:t>
      </w:r>
      <w:r>
        <w:rPr>
          <w:rFonts w:ascii="Times New Roman" w:hAnsi="Times New Roman"/>
          <w:sz w:val="28"/>
          <w:szCs w:val="28"/>
          <w:lang w:val="uk-UA"/>
        </w:rPr>
        <w:t>Перспективного плану</w:t>
      </w:r>
      <w:r w:rsidRPr="00257222">
        <w:rPr>
          <w:rFonts w:ascii="Times New Roman" w:hAnsi="Times New Roman"/>
          <w:sz w:val="28"/>
          <w:szCs w:val="28"/>
          <w:lang w:val="uk-UA"/>
        </w:rPr>
        <w:t xml:space="preserve"> можуть змінюватися у відповідності зі змінами до чинного законодавства, аналізу стану функціонування освітньої галузі, демографічної ситуації на території громади, кадрового, </w:t>
      </w:r>
      <w:r>
        <w:rPr>
          <w:rFonts w:ascii="Times New Roman" w:hAnsi="Times New Roman"/>
          <w:sz w:val="28"/>
          <w:szCs w:val="28"/>
          <w:lang w:val="uk-UA"/>
        </w:rPr>
        <w:t xml:space="preserve">фінансового, </w:t>
      </w:r>
      <w:r w:rsidRPr="00257222">
        <w:rPr>
          <w:rFonts w:ascii="Times New Roman" w:hAnsi="Times New Roman"/>
          <w:sz w:val="28"/>
          <w:szCs w:val="28"/>
          <w:lang w:val="uk-UA"/>
        </w:rPr>
        <w:t xml:space="preserve">матеріально-технічного забезпечення тощо. </w:t>
      </w:r>
    </w:p>
    <w:p w:rsidR="001C5E9A" w:rsidRDefault="001C5E9A" w:rsidP="00257222">
      <w:pPr>
        <w:spacing w:after="0"/>
        <w:ind w:left="709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57222">
        <w:rPr>
          <w:rFonts w:ascii="Times New Roman" w:hAnsi="Times New Roman"/>
          <w:sz w:val="28"/>
          <w:szCs w:val="28"/>
          <w:lang w:val="uk-UA"/>
        </w:rPr>
        <w:t xml:space="preserve">Зміни до </w:t>
      </w:r>
      <w:r>
        <w:rPr>
          <w:rFonts w:ascii="Times New Roman" w:hAnsi="Times New Roman"/>
          <w:sz w:val="28"/>
          <w:szCs w:val="28"/>
          <w:lang w:val="uk-UA"/>
        </w:rPr>
        <w:t>Перспективного плану</w:t>
      </w:r>
      <w:r w:rsidRPr="00257222">
        <w:rPr>
          <w:rFonts w:ascii="Times New Roman" w:hAnsi="Times New Roman"/>
          <w:sz w:val="28"/>
          <w:szCs w:val="28"/>
          <w:lang w:val="uk-UA"/>
        </w:rPr>
        <w:t xml:space="preserve"> вносяться на підставі рішення міської ради.</w:t>
      </w:r>
    </w:p>
    <w:p w:rsidR="001C5E9A" w:rsidRDefault="001C5E9A" w:rsidP="00257222">
      <w:pPr>
        <w:spacing w:after="0"/>
        <w:ind w:left="709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Внесення змін до Перспективного плану здійснюється рішенням міської ради за поданням Управління освіти, молоді та спорту у відповідності до вимог чинного законодавства.</w:t>
      </w:r>
    </w:p>
    <w:p w:rsidR="001C5E9A" w:rsidRDefault="001C5E9A" w:rsidP="00EC4E0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5E9A" w:rsidRDefault="001C5E9A" w:rsidP="00EC4E0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5E9A" w:rsidRDefault="001C5E9A" w:rsidP="00EC4E0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5E9A" w:rsidRDefault="001C5E9A" w:rsidP="00EC4E0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5E9A" w:rsidRDefault="001C5E9A" w:rsidP="00EC4E0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5E9A" w:rsidRPr="00EC4E0F" w:rsidRDefault="001C5E9A" w:rsidP="00EC4E0F">
      <w:pPr>
        <w:tabs>
          <w:tab w:val="left" w:pos="6379"/>
        </w:tabs>
        <w:ind w:firstLine="15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C0E1E"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</w:t>
      </w:r>
      <w:r w:rsidRPr="005C0E1E">
        <w:rPr>
          <w:rFonts w:ascii="Times New Roman" w:hAnsi="Times New Roman"/>
          <w:b/>
          <w:sz w:val="28"/>
          <w:szCs w:val="28"/>
          <w:lang w:val="uk-UA"/>
        </w:rPr>
        <w:tab/>
      </w:r>
      <w:r w:rsidRPr="00EC4E0F">
        <w:rPr>
          <w:rFonts w:ascii="Times New Roman" w:hAnsi="Times New Roman"/>
          <w:b/>
          <w:sz w:val="28"/>
          <w:szCs w:val="28"/>
          <w:lang w:val="uk-UA"/>
        </w:rPr>
        <w:tab/>
      </w:r>
      <w:r w:rsidRPr="00EC4E0F">
        <w:rPr>
          <w:rFonts w:ascii="Times New Roman" w:hAnsi="Times New Roman"/>
          <w:b/>
          <w:sz w:val="28"/>
          <w:szCs w:val="28"/>
          <w:lang w:val="uk-UA"/>
        </w:rPr>
        <w:tab/>
      </w:r>
      <w:r w:rsidRPr="00EC4E0F">
        <w:rPr>
          <w:rFonts w:ascii="Times New Roman" w:hAnsi="Times New Roman"/>
          <w:b/>
          <w:sz w:val="28"/>
          <w:szCs w:val="28"/>
          <w:lang w:val="uk-UA"/>
        </w:rPr>
        <w:tab/>
      </w:r>
      <w:r w:rsidRPr="00EC4E0F">
        <w:rPr>
          <w:rFonts w:ascii="Times New Roman" w:hAnsi="Times New Roman"/>
          <w:b/>
          <w:sz w:val="28"/>
          <w:szCs w:val="28"/>
          <w:lang w:val="uk-UA"/>
        </w:rPr>
        <w:tab/>
      </w:r>
      <w:r w:rsidRPr="00EC4E0F">
        <w:rPr>
          <w:rFonts w:ascii="Times New Roman" w:hAnsi="Times New Roman"/>
          <w:b/>
          <w:sz w:val="28"/>
          <w:szCs w:val="28"/>
          <w:lang w:val="uk-UA"/>
        </w:rPr>
        <w:tab/>
      </w:r>
      <w:r w:rsidRPr="00EC4E0F">
        <w:rPr>
          <w:rFonts w:ascii="Times New Roman" w:hAnsi="Times New Roman"/>
          <w:b/>
          <w:sz w:val="28"/>
          <w:szCs w:val="28"/>
          <w:lang w:val="uk-UA"/>
        </w:rPr>
        <w:tab/>
      </w:r>
      <w:r w:rsidRPr="00EC4E0F">
        <w:rPr>
          <w:rFonts w:ascii="Times New Roman" w:hAnsi="Times New Roman"/>
          <w:b/>
          <w:sz w:val="28"/>
          <w:szCs w:val="28"/>
          <w:lang w:val="uk-UA"/>
        </w:rPr>
        <w:tab/>
      </w:r>
      <w:r w:rsidRPr="00EC4E0F">
        <w:rPr>
          <w:rFonts w:ascii="Times New Roman" w:hAnsi="Times New Roman"/>
          <w:b/>
          <w:sz w:val="28"/>
          <w:szCs w:val="28"/>
          <w:lang w:val="uk-UA"/>
        </w:rPr>
        <w:tab/>
      </w:r>
      <w:r w:rsidRPr="005C0E1E">
        <w:rPr>
          <w:rFonts w:ascii="Times New Roman" w:hAnsi="Times New Roman"/>
          <w:b/>
          <w:sz w:val="28"/>
          <w:szCs w:val="28"/>
          <w:lang w:val="uk-UA"/>
        </w:rPr>
        <w:t>Юрій КУШНІР</w:t>
      </w:r>
    </w:p>
    <w:p w:rsidR="001C5E9A" w:rsidRDefault="001C5E9A" w:rsidP="00EC4E0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5E9A" w:rsidRPr="00F404F9" w:rsidRDefault="001C5E9A" w:rsidP="00EC4E0F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404F9">
        <w:rPr>
          <w:rFonts w:ascii="Times New Roman" w:hAnsi="Times New Roman"/>
          <w:sz w:val="24"/>
          <w:szCs w:val="24"/>
          <w:lang w:val="uk-UA"/>
        </w:rPr>
        <w:tab/>
      </w:r>
      <w:r w:rsidRPr="00F404F9">
        <w:rPr>
          <w:rFonts w:ascii="Times New Roman" w:hAnsi="Times New Roman"/>
          <w:sz w:val="24"/>
          <w:szCs w:val="24"/>
          <w:lang w:val="uk-UA"/>
        </w:rPr>
        <w:tab/>
        <w:t>Вікторія Урванцева</w:t>
      </w:r>
    </w:p>
    <w:sectPr w:rsidR="001C5E9A" w:rsidRPr="00F404F9" w:rsidSect="008A4642">
      <w:footerReference w:type="default" r:id="rId7"/>
      <w:pgSz w:w="16838" w:h="11906" w:orient="landscape"/>
      <w:pgMar w:top="851" w:right="851" w:bottom="851" w:left="1134" w:header="709" w:footer="3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E9A" w:rsidRDefault="001C5E9A" w:rsidP="008A4642">
      <w:pPr>
        <w:spacing w:after="0" w:line="240" w:lineRule="auto"/>
      </w:pPr>
      <w:r>
        <w:separator/>
      </w:r>
    </w:p>
  </w:endnote>
  <w:endnote w:type="continuationSeparator" w:id="0">
    <w:p w:rsidR="001C5E9A" w:rsidRDefault="001C5E9A" w:rsidP="008A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E9A" w:rsidRDefault="001C5E9A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1C5E9A" w:rsidRDefault="001C5E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E9A" w:rsidRDefault="001C5E9A" w:rsidP="008A4642">
      <w:pPr>
        <w:spacing w:after="0" w:line="240" w:lineRule="auto"/>
      </w:pPr>
      <w:r>
        <w:separator/>
      </w:r>
    </w:p>
  </w:footnote>
  <w:footnote w:type="continuationSeparator" w:id="0">
    <w:p w:rsidR="001C5E9A" w:rsidRDefault="001C5E9A" w:rsidP="008A4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7AC7"/>
    <w:multiLevelType w:val="hybridMultilevel"/>
    <w:tmpl w:val="E6DE561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B0E29B9"/>
    <w:multiLevelType w:val="hybridMultilevel"/>
    <w:tmpl w:val="ACEE9952"/>
    <w:lvl w:ilvl="0" w:tplc="302A1686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53AA0"/>
    <w:multiLevelType w:val="hybridMultilevel"/>
    <w:tmpl w:val="A05A2618"/>
    <w:lvl w:ilvl="0" w:tplc="302A1686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06B0F"/>
    <w:multiLevelType w:val="hybridMultilevel"/>
    <w:tmpl w:val="F230D1B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EC2309"/>
    <w:multiLevelType w:val="hybridMultilevel"/>
    <w:tmpl w:val="88FE2030"/>
    <w:lvl w:ilvl="0" w:tplc="302A1686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E13E29"/>
    <w:multiLevelType w:val="hybridMultilevel"/>
    <w:tmpl w:val="FAD673C2"/>
    <w:lvl w:ilvl="0" w:tplc="651445E0">
      <w:numFmt w:val="bullet"/>
      <w:lvlText w:val="-"/>
      <w:lvlJc w:val="left"/>
      <w:pPr>
        <w:ind w:left="177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1AC"/>
    <w:rsid w:val="00001D90"/>
    <w:rsid w:val="00011EE9"/>
    <w:rsid w:val="000349B7"/>
    <w:rsid w:val="00060E91"/>
    <w:rsid w:val="000942E0"/>
    <w:rsid w:val="000B3317"/>
    <w:rsid w:val="000C7BAD"/>
    <w:rsid w:val="000D7AED"/>
    <w:rsid w:val="001105A2"/>
    <w:rsid w:val="001151AC"/>
    <w:rsid w:val="001233E9"/>
    <w:rsid w:val="00125D9A"/>
    <w:rsid w:val="00136FD4"/>
    <w:rsid w:val="001475A4"/>
    <w:rsid w:val="00181F0D"/>
    <w:rsid w:val="001C5E9A"/>
    <w:rsid w:val="001E3D78"/>
    <w:rsid w:val="001E43A7"/>
    <w:rsid w:val="002015FE"/>
    <w:rsid w:val="002133EA"/>
    <w:rsid w:val="0023193D"/>
    <w:rsid w:val="00257222"/>
    <w:rsid w:val="002D7FC3"/>
    <w:rsid w:val="00300153"/>
    <w:rsid w:val="00330883"/>
    <w:rsid w:val="003518A4"/>
    <w:rsid w:val="00356EBC"/>
    <w:rsid w:val="00364617"/>
    <w:rsid w:val="003B159A"/>
    <w:rsid w:val="003C3837"/>
    <w:rsid w:val="003C583B"/>
    <w:rsid w:val="003C6B53"/>
    <w:rsid w:val="003D05D3"/>
    <w:rsid w:val="003D7D68"/>
    <w:rsid w:val="003F4B20"/>
    <w:rsid w:val="00405233"/>
    <w:rsid w:val="00415803"/>
    <w:rsid w:val="004318EA"/>
    <w:rsid w:val="004347F6"/>
    <w:rsid w:val="004809AC"/>
    <w:rsid w:val="004B0A31"/>
    <w:rsid w:val="004C5047"/>
    <w:rsid w:val="00507B65"/>
    <w:rsid w:val="00546292"/>
    <w:rsid w:val="00556E5A"/>
    <w:rsid w:val="005633EC"/>
    <w:rsid w:val="00584A45"/>
    <w:rsid w:val="00592C27"/>
    <w:rsid w:val="005B567D"/>
    <w:rsid w:val="005C0E1E"/>
    <w:rsid w:val="00625E78"/>
    <w:rsid w:val="00663389"/>
    <w:rsid w:val="0067532A"/>
    <w:rsid w:val="00680975"/>
    <w:rsid w:val="00693ED6"/>
    <w:rsid w:val="006A4CF9"/>
    <w:rsid w:val="006B666A"/>
    <w:rsid w:val="006D5B8C"/>
    <w:rsid w:val="006E4CE5"/>
    <w:rsid w:val="006E666D"/>
    <w:rsid w:val="006F57D5"/>
    <w:rsid w:val="00702E20"/>
    <w:rsid w:val="00715FD3"/>
    <w:rsid w:val="00724116"/>
    <w:rsid w:val="007667F2"/>
    <w:rsid w:val="00775C6A"/>
    <w:rsid w:val="007A2E62"/>
    <w:rsid w:val="007C073D"/>
    <w:rsid w:val="007C137C"/>
    <w:rsid w:val="007C337C"/>
    <w:rsid w:val="007F3752"/>
    <w:rsid w:val="00842295"/>
    <w:rsid w:val="00845B04"/>
    <w:rsid w:val="00845EA2"/>
    <w:rsid w:val="00850237"/>
    <w:rsid w:val="00884ED9"/>
    <w:rsid w:val="0089063D"/>
    <w:rsid w:val="008A4642"/>
    <w:rsid w:val="008C7D74"/>
    <w:rsid w:val="00974264"/>
    <w:rsid w:val="009B58CC"/>
    <w:rsid w:val="009C0511"/>
    <w:rsid w:val="009E177E"/>
    <w:rsid w:val="009E7185"/>
    <w:rsid w:val="009F6A59"/>
    <w:rsid w:val="00A05169"/>
    <w:rsid w:val="00A13F03"/>
    <w:rsid w:val="00A4216E"/>
    <w:rsid w:val="00A522FA"/>
    <w:rsid w:val="00A53E23"/>
    <w:rsid w:val="00A81EBA"/>
    <w:rsid w:val="00AA0127"/>
    <w:rsid w:val="00AB045E"/>
    <w:rsid w:val="00B04B89"/>
    <w:rsid w:val="00B11288"/>
    <w:rsid w:val="00B45CCD"/>
    <w:rsid w:val="00B9273E"/>
    <w:rsid w:val="00BA6BDE"/>
    <w:rsid w:val="00BC2ECB"/>
    <w:rsid w:val="00C05D9B"/>
    <w:rsid w:val="00CE0EAC"/>
    <w:rsid w:val="00D136DB"/>
    <w:rsid w:val="00D13706"/>
    <w:rsid w:val="00D15FA1"/>
    <w:rsid w:val="00D26BAC"/>
    <w:rsid w:val="00D63CD8"/>
    <w:rsid w:val="00D80F84"/>
    <w:rsid w:val="00D9452E"/>
    <w:rsid w:val="00D9759C"/>
    <w:rsid w:val="00DA57FF"/>
    <w:rsid w:val="00DA5AEF"/>
    <w:rsid w:val="00DF64E8"/>
    <w:rsid w:val="00E12787"/>
    <w:rsid w:val="00E305EE"/>
    <w:rsid w:val="00E45A32"/>
    <w:rsid w:val="00E6028E"/>
    <w:rsid w:val="00E60CC0"/>
    <w:rsid w:val="00E9037E"/>
    <w:rsid w:val="00EA4AA4"/>
    <w:rsid w:val="00EB074B"/>
    <w:rsid w:val="00EC1C0F"/>
    <w:rsid w:val="00EC4E0F"/>
    <w:rsid w:val="00ED1BAD"/>
    <w:rsid w:val="00ED1D13"/>
    <w:rsid w:val="00ED6A23"/>
    <w:rsid w:val="00F404F9"/>
    <w:rsid w:val="00F912B6"/>
    <w:rsid w:val="00FB04D7"/>
    <w:rsid w:val="00FB1838"/>
    <w:rsid w:val="00FD0181"/>
    <w:rsid w:val="00FD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837"/>
    <w:pPr>
      <w:spacing w:after="200" w:line="276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45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33EC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45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633EC"/>
    <w:rPr>
      <w:rFonts w:ascii="Cambria" w:hAnsi="Cambria" w:cs="Times New Roman"/>
      <w:color w:val="243F60"/>
      <w:sz w:val="24"/>
      <w:szCs w:val="24"/>
    </w:rPr>
  </w:style>
  <w:style w:type="table" w:styleId="TableGrid">
    <w:name w:val="Table Grid"/>
    <w:basedOn w:val="TableNormal"/>
    <w:uiPriority w:val="99"/>
    <w:rsid w:val="001151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B58CC"/>
    <w:pPr>
      <w:ind w:left="720"/>
      <w:contextualSpacing/>
    </w:pPr>
  </w:style>
  <w:style w:type="paragraph" w:styleId="NormalWeb">
    <w:name w:val="Normal (Web)"/>
    <w:basedOn w:val="Normal"/>
    <w:uiPriority w:val="99"/>
    <w:rsid w:val="006E6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data">
    <w:name w:val="docdata"/>
    <w:aliases w:val="docy,v5,2077,baiaagaaboqcaaadwqmaaaxpawaaaaaaaaaaaaaaaaaaaaaaaaaaaaaaaaaaaaaaaaaaaaaaaaaaaaaaaaaaaaaaaaaaaaaaaaaaaaaaaaaaaaaaaaaaaaaaaaaaaaaaaaaaaaaaaaaaaaaaaaaaaaaaaaaaaaaaaaaaaaaaaaaaaaaaaaaaaaaaaaaaaaaaaaaaaaaaaaaaaaaaaaaaaaaaaaaaaaaaaaaaaaa"/>
    <w:basedOn w:val="DefaultParagraphFont"/>
    <w:uiPriority w:val="99"/>
    <w:rsid w:val="008C7D74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7667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667F2"/>
    <w:rPr>
      <w:rFonts w:cs="Times New Roman"/>
    </w:rPr>
  </w:style>
  <w:style w:type="character" w:styleId="Hyperlink">
    <w:name w:val="Hyperlink"/>
    <w:basedOn w:val="DefaultParagraphFont"/>
    <w:uiPriority w:val="99"/>
    <w:rsid w:val="005633EC"/>
    <w:rPr>
      <w:rFonts w:cs="Times New Roman"/>
      <w:color w:val="0000FF"/>
      <w:u w:val="single"/>
    </w:rPr>
  </w:style>
  <w:style w:type="character" w:customStyle="1" w:styleId="1">
    <w:name w:val="Незакрита згадка1"/>
    <w:basedOn w:val="DefaultParagraphFont"/>
    <w:uiPriority w:val="99"/>
    <w:semiHidden/>
    <w:rsid w:val="005633EC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8A4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464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A4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A464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87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1941</TotalTime>
  <Pages>19</Pages>
  <Words>15497</Words>
  <Characters>8834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2023-12-04T12:33:00Z</cp:lastPrinted>
  <dcterms:created xsi:type="dcterms:W3CDTF">2023-11-13T08:42:00Z</dcterms:created>
  <dcterms:modified xsi:type="dcterms:W3CDTF">2023-12-05T12:26:00Z</dcterms:modified>
</cp:coreProperties>
</file>