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0F7" w:rsidRPr="00166A7F" w:rsidRDefault="003F50F7" w:rsidP="00DE5BDB">
      <w:pPr>
        <w:spacing w:before="120" w:line="240" w:lineRule="auto"/>
        <w:ind w:right="-60"/>
        <w:rPr>
          <w:rFonts w:ascii="Times New Roman" w:hAnsi="Times New Roman" w:cs="Times New Roman"/>
          <w:sz w:val="20"/>
          <w:szCs w:val="20"/>
        </w:rPr>
      </w:pPr>
    </w:p>
    <w:p w:rsidR="003F50F7" w:rsidRDefault="003F50F7">
      <w:pPr>
        <w:spacing w:before="120" w:line="240" w:lineRule="auto"/>
        <w:ind w:left="5102"/>
        <w:jc w:val="right"/>
        <w:rPr>
          <w:rFonts w:ascii="Times New Roman" w:hAnsi="Times New Roman" w:cs="Times New Roman"/>
          <w:sz w:val="28"/>
          <w:szCs w:val="28"/>
        </w:rPr>
      </w:pPr>
      <w:r w:rsidRPr="00E3730B">
        <w:rPr>
          <w:rFonts w:ascii="Times New Roman" w:hAnsi="Times New Roman" w:cs="Times New Roman"/>
          <w:sz w:val="28"/>
          <w:szCs w:val="28"/>
        </w:rPr>
        <w:t xml:space="preserve">Додаток 1  </w:t>
      </w:r>
    </w:p>
    <w:p w:rsidR="003F50F7" w:rsidRPr="0089616A" w:rsidRDefault="003F50F7">
      <w:pPr>
        <w:spacing w:before="120" w:line="240" w:lineRule="auto"/>
        <w:ind w:left="5102"/>
        <w:jc w:val="right"/>
        <w:rPr>
          <w:rFonts w:ascii="Times New Roman" w:hAnsi="Times New Roman" w:cs="Times New Roman"/>
          <w:sz w:val="28"/>
          <w:szCs w:val="28"/>
        </w:rPr>
      </w:pPr>
    </w:p>
    <w:p w:rsidR="003F50F7" w:rsidRPr="00EE7718" w:rsidRDefault="003F50F7" w:rsidP="00892024">
      <w:pPr>
        <w:spacing w:line="240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E7718">
        <w:rPr>
          <w:rFonts w:ascii="Times New Roman" w:hAnsi="Times New Roman" w:cs="Times New Roman"/>
          <w:sz w:val="24"/>
          <w:szCs w:val="24"/>
        </w:rPr>
        <w:t>ЗАТВЕРДЖЕНО</w:t>
      </w:r>
      <w:r w:rsidRPr="00EE7718">
        <w:rPr>
          <w:rFonts w:ascii="Times New Roman" w:hAnsi="Times New Roman" w:cs="Times New Roman"/>
          <w:sz w:val="28"/>
          <w:szCs w:val="28"/>
        </w:rPr>
        <w:br/>
      </w:r>
      <w:r w:rsidRPr="00EE7718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</w:t>
      </w:r>
      <w:r w:rsidRPr="00EE771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</w:t>
      </w:r>
      <w:r w:rsidRPr="00EE7718">
        <w:rPr>
          <w:rFonts w:ascii="Times New Roman" w:hAnsi="Times New Roman" w:cs="Times New Roman"/>
        </w:rPr>
        <w:t xml:space="preserve"> рішенням міської ради</w:t>
      </w:r>
    </w:p>
    <w:p w:rsidR="003F50F7" w:rsidRPr="00EE7718" w:rsidRDefault="003F50F7" w:rsidP="00892024">
      <w:pPr>
        <w:spacing w:line="240" w:lineRule="auto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від  </w:t>
      </w:r>
      <w:r w:rsidRPr="008726F3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 xml:space="preserve">.12.2024 </w:t>
      </w:r>
      <w:r w:rsidRPr="00EE7718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2311</w:t>
      </w:r>
    </w:p>
    <w:p w:rsidR="003F50F7" w:rsidRPr="00EE7718" w:rsidRDefault="003F50F7">
      <w:pPr>
        <w:spacing w:before="120" w:line="240" w:lineRule="auto"/>
        <w:rPr>
          <w:rFonts w:ascii="Times New Roman" w:hAnsi="Times New Roman" w:cs="Times New Roman"/>
        </w:rPr>
      </w:pPr>
    </w:p>
    <w:p w:rsidR="003F50F7" w:rsidRPr="00E3730B" w:rsidRDefault="003F50F7">
      <w:pPr>
        <w:spacing w:before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30B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Pr="00E3730B">
        <w:rPr>
          <w:rFonts w:ascii="Times New Roman" w:hAnsi="Times New Roman" w:cs="Times New Roman"/>
          <w:b/>
          <w:sz w:val="28"/>
          <w:szCs w:val="28"/>
        </w:rPr>
        <w:br/>
        <w:t xml:space="preserve">ведення Реєстру об’єктів комунальної власності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Лозівської  </w:t>
      </w:r>
      <w:r w:rsidRPr="00E3730B">
        <w:rPr>
          <w:rFonts w:ascii="Times New Roman" w:hAnsi="Times New Roman" w:cs="Times New Roman"/>
          <w:b/>
          <w:sz w:val="28"/>
          <w:szCs w:val="28"/>
        </w:rPr>
        <w:t xml:space="preserve">міської територіальної громади  </w:t>
      </w:r>
    </w:p>
    <w:p w:rsidR="003F50F7" w:rsidRDefault="003F50F7">
      <w:pPr>
        <w:spacing w:before="120" w:line="240" w:lineRule="auto"/>
        <w:jc w:val="center"/>
        <w:rPr>
          <w:b/>
        </w:rPr>
      </w:pPr>
    </w:p>
    <w:p w:rsidR="003F50F7" w:rsidRPr="00A70E1C" w:rsidRDefault="003F50F7">
      <w:pPr>
        <w:spacing w:before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A70E1C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:rsidR="003F50F7" w:rsidRPr="00A70E1C" w:rsidRDefault="003F50F7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 xml:space="preserve">1.1. Порядок ведення Реєстру об’єктів комунальної власності </w:t>
      </w:r>
      <w:r>
        <w:rPr>
          <w:rFonts w:ascii="Times New Roman" w:hAnsi="Times New Roman" w:cs="Times New Roman"/>
          <w:sz w:val="28"/>
          <w:szCs w:val="28"/>
        </w:rPr>
        <w:t xml:space="preserve">Лозівської </w:t>
      </w:r>
      <w:r w:rsidRPr="00A70E1C">
        <w:rPr>
          <w:rFonts w:ascii="Times New Roman" w:hAnsi="Times New Roman" w:cs="Times New Roman"/>
          <w:sz w:val="28"/>
          <w:szCs w:val="28"/>
        </w:rPr>
        <w:t xml:space="preserve">міської територіальної громади (далі - Порядок) визначає 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 xml:space="preserve">спосіб взаємодії виконавчих органів, інших структурних підрозділів, комунальних підприємств, установ та організацій </w:t>
      </w:r>
      <w:r>
        <w:rPr>
          <w:rFonts w:ascii="Times New Roman" w:hAnsi="Times New Roman" w:cs="Times New Roman"/>
          <w:sz w:val="28"/>
          <w:szCs w:val="28"/>
        </w:rPr>
        <w:t>Лозівської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 xml:space="preserve"> міської ради, старост, зазначених у додатку 3 до рішення </w:t>
      </w:r>
      <w:r>
        <w:rPr>
          <w:rFonts w:ascii="Times New Roman" w:hAnsi="Times New Roman" w:cs="Times New Roman"/>
          <w:sz w:val="28"/>
          <w:szCs w:val="28"/>
        </w:rPr>
        <w:t>Лозівської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 xml:space="preserve"> міської ради, яким затверджено цей Порядок (</w:t>
      </w:r>
      <w:r w:rsidRPr="00A70E1C">
        <w:rPr>
          <w:rFonts w:ascii="Times New Roman" w:hAnsi="Times New Roman" w:cs="Times New Roman"/>
          <w:b/>
          <w:sz w:val="28"/>
          <w:szCs w:val="28"/>
          <w:highlight w:val="white"/>
        </w:rPr>
        <w:t>далі - відповідальні суб'єкти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 xml:space="preserve">), для забезпечення  </w:t>
      </w:r>
      <w:r w:rsidRPr="00A70E1C">
        <w:rPr>
          <w:rFonts w:ascii="Times New Roman" w:hAnsi="Times New Roman" w:cs="Times New Roman"/>
          <w:sz w:val="28"/>
          <w:szCs w:val="28"/>
        </w:rPr>
        <w:t xml:space="preserve">ведення обліку об’єктів комунальної власності </w:t>
      </w:r>
      <w:r>
        <w:rPr>
          <w:rFonts w:ascii="Times New Roman" w:hAnsi="Times New Roman" w:cs="Times New Roman"/>
          <w:sz w:val="28"/>
          <w:szCs w:val="28"/>
        </w:rPr>
        <w:t>Лозівської</w:t>
      </w:r>
      <w:r w:rsidRPr="00A70E1C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громади,  моніторингу та верифікації даних щодо них.</w:t>
      </w:r>
    </w:p>
    <w:p w:rsidR="003F50F7" w:rsidRPr="00A70E1C" w:rsidRDefault="003F50F7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0E1C">
        <w:rPr>
          <w:rFonts w:ascii="Times New Roman" w:hAnsi="Times New Roman" w:cs="Times New Roman"/>
          <w:sz w:val="28"/>
          <w:szCs w:val="28"/>
        </w:rPr>
        <w:t xml:space="preserve">1.2. 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>У розумінні цього Порядку об’єктами комунальної власності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>є земельні ділянки та нерухоме майно, відмінне від земельної ділянки, а також  інші об’єкти, визначені у пункті 3.3 цього Порядку.</w:t>
      </w:r>
    </w:p>
    <w:p w:rsidR="003F50F7" w:rsidRPr="00A70E1C" w:rsidRDefault="003F50F7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 xml:space="preserve">1.3. Облік об’єктів комунальної власності забезпечується шляхом збирання, верифікації,  внесення та актуалізації даних про такі об’єкти у формі Реєстру об’єктів комунальної власності </w:t>
      </w:r>
      <w:r>
        <w:rPr>
          <w:rFonts w:ascii="Times New Roman" w:hAnsi="Times New Roman" w:cs="Times New Roman"/>
          <w:sz w:val="28"/>
          <w:szCs w:val="28"/>
        </w:rPr>
        <w:t>Лозівської</w:t>
      </w:r>
      <w:r w:rsidRPr="00A70E1C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(далі - Реєстр), де відображається набір даних, перелік яких визначено в розділі 3 цього Порядку, та їх моніторингу.</w:t>
      </w:r>
    </w:p>
    <w:p w:rsidR="003F50F7" w:rsidRPr="00A70E1C" w:rsidRDefault="003F50F7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0E1C">
        <w:rPr>
          <w:rFonts w:ascii="Times New Roman" w:hAnsi="Times New Roman" w:cs="Times New Roman"/>
          <w:sz w:val="28"/>
          <w:szCs w:val="28"/>
        </w:rPr>
        <w:t xml:space="preserve">1.4. 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>У цьому Порядку терміни вживаються в таких значеннях:</w:t>
      </w:r>
    </w:p>
    <w:p w:rsidR="003F50F7" w:rsidRPr="00A70E1C" w:rsidRDefault="003F50F7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0E1C">
        <w:rPr>
          <w:rFonts w:ascii="Times New Roman" w:hAnsi="Times New Roman" w:cs="Times New Roman"/>
          <w:b/>
          <w:sz w:val="28"/>
          <w:szCs w:val="28"/>
        </w:rPr>
        <w:t>реєстр</w:t>
      </w:r>
      <w:r w:rsidRPr="00A70E1C">
        <w:rPr>
          <w:rFonts w:ascii="Times New Roman" w:hAnsi="Times New Roman" w:cs="Times New Roman"/>
          <w:sz w:val="28"/>
          <w:szCs w:val="28"/>
        </w:rPr>
        <w:t xml:space="preserve"> </w:t>
      </w:r>
      <w:r w:rsidRPr="00A70E1C">
        <w:rPr>
          <w:rFonts w:ascii="Times New Roman" w:hAnsi="Times New Roman" w:cs="Times New Roman"/>
          <w:b/>
          <w:sz w:val="28"/>
          <w:szCs w:val="28"/>
        </w:rPr>
        <w:t xml:space="preserve">об’єктів комунальної власності </w:t>
      </w:r>
      <w:r>
        <w:rPr>
          <w:rFonts w:ascii="Times New Roman" w:hAnsi="Times New Roman" w:cs="Times New Roman"/>
          <w:sz w:val="28"/>
          <w:szCs w:val="28"/>
        </w:rPr>
        <w:t>Лозівської</w:t>
      </w:r>
      <w:r w:rsidRPr="00A70E1C">
        <w:rPr>
          <w:rFonts w:ascii="Times New Roman" w:hAnsi="Times New Roman" w:cs="Times New Roman"/>
          <w:b/>
          <w:sz w:val="28"/>
          <w:szCs w:val="28"/>
        </w:rPr>
        <w:t xml:space="preserve"> міської територіальної громади (далі - Реєстр)</w:t>
      </w:r>
      <w:r w:rsidRPr="00A70E1C">
        <w:rPr>
          <w:rFonts w:ascii="Times New Roman" w:hAnsi="Times New Roman" w:cs="Times New Roman"/>
          <w:sz w:val="28"/>
          <w:szCs w:val="28"/>
        </w:rPr>
        <w:t xml:space="preserve"> - це форма обліку, в якій відображаються верифіковані, актуалізовані відомості про об’єкти комунальної власності </w:t>
      </w:r>
      <w:r>
        <w:rPr>
          <w:rFonts w:ascii="Times New Roman" w:hAnsi="Times New Roman" w:cs="Times New Roman"/>
          <w:sz w:val="28"/>
          <w:szCs w:val="28"/>
        </w:rPr>
        <w:t>Лозівської</w:t>
      </w:r>
      <w:r w:rsidRPr="00A70E1C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громади, що дозволяє ідентифікувати об’єкт за визначеними законодавством характеристиками;</w:t>
      </w:r>
    </w:p>
    <w:p w:rsidR="003F50F7" w:rsidRDefault="003F50F7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адміністратор Реєстру - </w:t>
      </w:r>
      <w:r w:rsidRPr="00A70E1C">
        <w:rPr>
          <w:rFonts w:ascii="Times New Roman" w:hAnsi="Times New Roman" w:cs="Times New Roman"/>
          <w:sz w:val="28"/>
          <w:szCs w:val="28"/>
        </w:rPr>
        <w:t xml:space="preserve">виконавчий орган/структурний підрозділ апарату </w:t>
      </w:r>
      <w:r>
        <w:rPr>
          <w:rFonts w:ascii="Times New Roman" w:hAnsi="Times New Roman" w:cs="Times New Roman"/>
          <w:sz w:val="28"/>
          <w:szCs w:val="28"/>
        </w:rPr>
        <w:t>Лозівської</w:t>
      </w:r>
      <w:r w:rsidRPr="00A70E1C">
        <w:rPr>
          <w:rFonts w:ascii="Times New Roman" w:hAnsi="Times New Roman" w:cs="Times New Roman"/>
          <w:sz w:val="28"/>
          <w:szCs w:val="28"/>
        </w:rPr>
        <w:t xml:space="preserve"> міської ради та її виконавчого комітету, на який покладено повноваження з  ведення та адміністрування Реєстру;</w:t>
      </w:r>
    </w:p>
    <w:p w:rsidR="003F50F7" w:rsidRPr="00A70E1C" w:rsidRDefault="003F50F7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b/>
          <w:sz w:val="28"/>
          <w:szCs w:val="28"/>
        </w:rPr>
        <w:t>актуалізація</w:t>
      </w:r>
      <w:r w:rsidRPr="00A70E1C">
        <w:rPr>
          <w:rFonts w:ascii="Times New Roman" w:hAnsi="Times New Roman" w:cs="Times New Roman"/>
          <w:sz w:val="28"/>
          <w:szCs w:val="28"/>
        </w:rPr>
        <w:t xml:space="preserve"> </w:t>
      </w:r>
      <w:r w:rsidRPr="00A70E1C">
        <w:rPr>
          <w:rFonts w:ascii="Times New Roman" w:hAnsi="Times New Roman" w:cs="Times New Roman"/>
          <w:b/>
          <w:sz w:val="28"/>
          <w:szCs w:val="28"/>
        </w:rPr>
        <w:t>даних</w:t>
      </w:r>
      <w:r w:rsidRPr="00A70E1C">
        <w:rPr>
          <w:rFonts w:ascii="Times New Roman" w:hAnsi="Times New Roman" w:cs="Times New Roman"/>
          <w:sz w:val="28"/>
          <w:szCs w:val="28"/>
        </w:rPr>
        <w:t xml:space="preserve"> - періодичне оновлення інформації про об’єкти комунальної власності, що міститься в Реєстрі, відповідно до відомостей, які є достовірними на конкретну дату;</w:t>
      </w:r>
    </w:p>
    <w:p w:rsidR="003F50F7" w:rsidRPr="00A70E1C" w:rsidRDefault="003F50F7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b/>
          <w:sz w:val="28"/>
          <w:szCs w:val="28"/>
        </w:rPr>
        <w:t>аудит</w:t>
      </w:r>
      <w:r w:rsidRPr="00A70E1C">
        <w:rPr>
          <w:rFonts w:ascii="Times New Roman" w:hAnsi="Times New Roman" w:cs="Times New Roman"/>
          <w:sz w:val="28"/>
          <w:szCs w:val="28"/>
        </w:rPr>
        <w:t xml:space="preserve"> - комплекс заходів, спрямованих на виявлення та перевірку об’єктів комунальної власності та відомостей про них, зокрема наявності документальних підтверджень, на підставі яких відомості про об’єкт комунальної власності вносяться до Реєстру;</w:t>
      </w:r>
    </w:p>
    <w:p w:rsidR="003F50F7" w:rsidRPr="00A70E1C" w:rsidRDefault="003F50F7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b/>
          <w:sz w:val="28"/>
          <w:szCs w:val="28"/>
        </w:rPr>
        <w:t>верифікація даних</w:t>
      </w:r>
      <w:r w:rsidRPr="00A70E1C">
        <w:rPr>
          <w:rFonts w:ascii="Times New Roman" w:hAnsi="Times New Roman" w:cs="Times New Roman"/>
          <w:sz w:val="28"/>
          <w:szCs w:val="28"/>
        </w:rPr>
        <w:t xml:space="preserve"> - комплекс заходів із збору та перевірки достовірності інформації, що вноситься в Реєстр;</w:t>
      </w:r>
    </w:p>
    <w:p w:rsidR="003F50F7" w:rsidRPr="00A70E1C" w:rsidRDefault="003F50F7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b/>
          <w:sz w:val="28"/>
          <w:szCs w:val="28"/>
        </w:rPr>
        <w:t>користувачі</w:t>
      </w:r>
      <w:r w:rsidRPr="00A70E1C">
        <w:rPr>
          <w:rFonts w:ascii="Times New Roman" w:hAnsi="Times New Roman" w:cs="Times New Roman"/>
          <w:sz w:val="28"/>
          <w:szCs w:val="28"/>
        </w:rPr>
        <w:t xml:space="preserve"> </w:t>
      </w:r>
      <w:r w:rsidRPr="00A70E1C">
        <w:rPr>
          <w:rFonts w:ascii="Times New Roman" w:hAnsi="Times New Roman" w:cs="Times New Roman"/>
          <w:b/>
          <w:sz w:val="28"/>
          <w:szCs w:val="28"/>
        </w:rPr>
        <w:t>Реєстру</w:t>
      </w:r>
      <w:r w:rsidRPr="00A70E1C">
        <w:rPr>
          <w:rFonts w:ascii="Times New Roman" w:hAnsi="Times New Roman" w:cs="Times New Roman"/>
          <w:sz w:val="28"/>
          <w:szCs w:val="28"/>
        </w:rPr>
        <w:t xml:space="preserve"> – посадові особи виконавчих органів, інших структурних підрозділів </w:t>
      </w:r>
      <w:r>
        <w:rPr>
          <w:rFonts w:ascii="Times New Roman" w:hAnsi="Times New Roman" w:cs="Times New Roman"/>
          <w:sz w:val="28"/>
          <w:szCs w:val="28"/>
        </w:rPr>
        <w:t>Лозівської</w:t>
      </w:r>
      <w:r w:rsidRPr="00A70E1C">
        <w:rPr>
          <w:rFonts w:ascii="Times New Roman" w:hAnsi="Times New Roman" w:cs="Times New Roman"/>
          <w:sz w:val="28"/>
          <w:szCs w:val="28"/>
        </w:rPr>
        <w:t xml:space="preserve"> міської ради, працівники підприємств, установ та організацій комунальної власності </w:t>
      </w:r>
      <w:r>
        <w:rPr>
          <w:rFonts w:ascii="Times New Roman" w:hAnsi="Times New Roman" w:cs="Times New Roman"/>
          <w:sz w:val="28"/>
          <w:szCs w:val="28"/>
        </w:rPr>
        <w:t>Лозівської</w:t>
      </w:r>
      <w:r w:rsidRPr="00A70E1C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громади, яким нада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A70E1C">
        <w:rPr>
          <w:rFonts w:ascii="Times New Roman" w:hAnsi="Times New Roman" w:cs="Times New Roman"/>
          <w:sz w:val="28"/>
          <w:szCs w:val="28"/>
        </w:rPr>
        <w:t xml:space="preserve"> відповідні права доступу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A70E1C">
        <w:rPr>
          <w:rFonts w:ascii="Times New Roman" w:hAnsi="Times New Roman" w:cs="Times New Roman"/>
          <w:sz w:val="28"/>
          <w:szCs w:val="28"/>
        </w:rPr>
        <w:t>до Реєстру;</w:t>
      </w:r>
    </w:p>
    <w:p w:rsidR="003F50F7" w:rsidRPr="00A70E1C" w:rsidRDefault="003F50F7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b/>
          <w:sz w:val="28"/>
          <w:szCs w:val="28"/>
        </w:rPr>
        <w:t xml:space="preserve">моніторинг </w:t>
      </w:r>
      <w:r w:rsidRPr="00A70E1C">
        <w:rPr>
          <w:rFonts w:ascii="Times New Roman" w:hAnsi="Times New Roman" w:cs="Times New Roman"/>
          <w:sz w:val="28"/>
          <w:szCs w:val="28"/>
        </w:rPr>
        <w:t>- систематичний аналіз відомостей Реєстру, інформації, отриманої під час верифікації, аудиту тощо, результати якого є підставою для прийняття відповідних рішень;</w:t>
      </w:r>
    </w:p>
    <w:p w:rsidR="003F50F7" w:rsidRPr="00A70E1C" w:rsidRDefault="003F50F7">
      <w:pPr>
        <w:spacing w:before="12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70E1C">
        <w:rPr>
          <w:rFonts w:ascii="Times New Roman" w:hAnsi="Times New Roman" w:cs="Times New Roman"/>
          <w:b/>
          <w:sz w:val="28"/>
          <w:szCs w:val="28"/>
        </w:rPr>
        <w:t xml:space="preserve">облікові дані </w:t>
      </w:r>
      <w:r w:rsidRPr="00A70E1C">
        <w:rPr>
          <w:rFonts w:ascii="Times New Roman" w:hAnsi="Times New Roman" w:cs="Times New Roman"/>
          <w:sz w:val="28"/>
          <w:szCs w:val="28"/>
        </w:rPr>
        <w:t>- інформація, отримана за результатами виявлення, вимірювання, реєстрації, накопичення, узагальнення, зберігання та передачі відомостей користувачам, та яка дає змогу ідентифікувати об’єкт комунальної власності і внести відомості про нього в Реєстр відповідно до розділу 3 та додатку 2 цього Порядку;</w:t>
      </w:r>
    </w:p>
    <w:p w:rsidR="003F50F7" w:rsidRPr="00A70E1C" w:rsidRDefault="003F50F7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1.5. Реєстр ведеться у формі (зокрема, за допомогою засобів програмного забезпечення), що дозволяє обліковувати усю необхідну для ідентифікації об’єкта комунальної власності інформацію.</w:t>
      </w:r>
    </w:p>
    <w:p w:rsidR="003F50F7" w:rsidRPr="00A70E1C" w:rsidRDefault="003F50F7">
      <w:pPr>
        <w:spacing w:before="120" w:line="240" w:lineRule="auto"/>
        <w:ind w:left="566" w:hanging="566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1.6. Власником та розпорядником Реєстру є</w:t>
      </w:r>
      <w:r w:rsidRPr="00640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Лозівської</w:t>
      </w:r>
      <w:r w:rsidRPr="00A70E1C">
        <w:rPr>
          <w:rFonts w:ascii="Times New Roman" w:hAnsi="Times New Roman" w:cs="Times New Roman"/>
          <w:sz w:val="28"/>
          <w:szCs w:val="28"/>
        </w:rPr>
        <w:t xml:space="preserve"> міська рада</w:t>
      </w:r>
      <w:r>
        <w:rPr>
          <w:rFonts w:ascii="Times New Roman" w:hAnsi="Times New Roman" w:cs="Times New Roman"/>
          <w:sz w:val="28"/>
          <w:szCs w:val="28"/>
        </w:rPr>
        <w:t xml:space="preserve"> Харківської області</w:t>
      </w:r>
      <w:r w:rsidRPr="00A70E1C">
        <w:rPr>
          <w:rFonts w:ascii="Times New Roman" w:hAnsi="Times New Roman" w:cs="Times New Roman"/>
          <w:sz w:val="28"/>
          <w:szCs w:val="28"/>
        </w:rPr>
        <w:t>.</w:t>
      </w:r>
    </w:p>
    <w:p w:rsidR="003F50F7" w:rsidRPr="00A70E1C" w:rsidRDefault="003F50F7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1.7. Власник Реєстру забезпечує його зберігання з дотриманням умов, що унеможливлюють втрату чи спотворення інформації, внесеної в Реєстр, а також унеможливлюють несанкціонований доступ до нього.</w:t>
      </w:r>
    </w:p>
    <w:p w:rsidR="003F50F7" w:rsidRPr="00A70E1C" w:rsidRDefault="003F50F7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1.8. Метою створення та ведення Реєстру є:</w:t>
      </w:r>
    </w:p>
    <w:p w:rsidR="003F50F7" w:rsidRPr="00A70E1C" w:rsidRDefault="003F50F7">
      <w:pPr>
        <w:spacing w:before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облік об’єктів комунальної власності та систематизація інформації про такі об’єкти;</w:t>
      </w:r>
    </w:p>
    <w:p w:rsidR="003F50F7" w:rsidRPr="00A70E1C" w:rsidRDefault="003F50F7">
      <w:pPr>
        <w:spacing w:before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здійснення контролю за ефективним використанням об’єктів комунальної власності;</w:t>
      </w:r>
    </w:p>
    <w:p w:rsidR="003F50F7" w:rsidRPr="00A70E1C" w:rsidRDefault="003F50F7">
      <w:pPr>
        <w:spacing w:before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забезпечення реалізації управлінських рішень щодо об’єктів комунальної власності, дотримання відкритості та прозорості їх реалізації;</w:t>
      </w:r>
    </w:p>
    <w:p w:rsidR="003F50F7" w:rsidRPr="00A70E1C" w:rsidRDefault="003F50F7">
      <w:pPr>
        <w:spacing w:before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організація статистичних спостережень щодо об’єктів комунальної власності (відомостями про такі об’єкти, їх характеристиками тощо);</w:t>
      </w:r>
    </w:p>
    <w:p w:rsidR="003F50F7" w:rsidRPr="00A70E1C" w:rsidRDefault="003F50F7">
      <w:pPr>
        <w:spacing w:before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забезпечення моніторингу стану виконання договорів, предметом яких є об’єкти комунальної власності Реєстру.</w:t>
      </w:r>
    </w:p>
    <w:p w:rsidR="003F50F7" w:rsidRPr="00A70E1C" w:rsidRDefault="003F50F7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1.9.</w:t>
      </w:r>
      <w:r w:rsidRPr="00A70E1C">
        <w:rPr>
          <w:rFonts w:ascii="Times New Roman" w:hAnsi="Times New Roman" w:cs="Times New Roman"/>
          <w:sz w:val="28"/>
          <w:szCs w:val="28"/>
        </w:rPr>
        <w:tab/>
        <w:t>Ведення Реєстру здійснюється державною мовою.</w:t>
      </w:r>
    </w:p>
    <w:p w:rsidR="003F50F7" w:rsidRPr="00A70E1C" w:rsidRDefault="003F50F7">
      <w:pPr>
        <w:spacing w:before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E1C">
        <w:rPr>
          <w:rFonts w:ascii="Times New Roman" w:hAnsi="Times New Roman" w:cs="Times New Roman"/>
          <w:b/>
          <w:sz w:val="28"/>
          <w:szCs w:val="28"/>
        </w:rPr>
        <w:t>2.</w:t>
      </w:r>
      <w:r w:rsidRPr="00A70E1C">
        <w:rPr>
          <w:rFonts w:ascii="Times New Roman" w:hAnsi="Times New Roman" w:cs="Times New Roman"/>
          <w:b/>
          <w:sz w:val="28"/>
          <w:szCs w:val="28"/>
        </w:rPr>
        <w:tab/>
        <w:t>Порядок організації роботи щодо ведення Реєстру</w:t>
      </w:r>
    </w:p>
    <w:p w:rsidR="003F50F7" w:rsidRDefault="003F50F7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 xml:space="preserve">2.1. Адміністратором Реєстру є </w:t>
      </w:r>
      <w:r>
        <w:rPr>
          <w:rFonts w:ascii="Times New Roman" w:hAnsi="Times New Roman" w:cs="Times New Roman"/>
          <w:sz w:val="28"/>
          <w:szCs w:val="28"/>
        </w:rPr>
        <w:t xml:space="preserve">відділ з питань управління комунальним майном Лозівської </w:t>
      </w:r>
      <w:r w:rsidRPr="00A70E1C">
        <w:rPr>
          <w:rFonts w:ascii="Times New Roman" w:hAnsi="Times New Roman" w:cs="Times New Roman"/>
          <w:sz w:val="28"/>
          <w:szCs w:val="28"/>
        </w:rPr>
        <w:t>місько</w:t>
      </w:r>
      <w:r>
        <w:rPr>
          <w:rFonts w:ascii="Times New Roman" w:hAnsi="Times New Roman" w:cs="Times New Roman"/>
          <w:sz w:val="28"/>
          <w:szCs w:val="28"/>
        </w:rPr>
        <w:t xml:space="preserve">ї ради, </w:t>
      </w:r>
      <w:r w:rsidRPr="00A70E1C">
        <w:rPr>
          <w:rFonts w:ascii="Times New Roman" w:hAnsi="Times New Roman" w:cs="Times New Roman"/>
          <w:sz w:val="28"/>
          <w:szCs w:val="28"/>
        </w:rPr>
        <w:t xml:space="preserve">який здійснює внесення відомостей, визначених у розділі 3 цього Порядку до Реєстру, на підставі інформації, отриманої від 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>відповідальних суб'єктів</w:t>
      </w:r>
      <w:r w:rsidRPr="00A70E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50F7" w:rsidRPr="00C36357" w:rsidRDefault="003F50F7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786C99">
        <w:rPr>
          <w:rFonts w:ascii="Times New Roman" w:hAnsi="Times New Roman" w:cs="Times New Roman"/>
          <w:sz w:val="28"/>
          <w:szCs w:val="28"/>
        </w:rPr>
        <w:t>Користувачами Реєстру є Управління житлово-комунального господарства та будівництва міської ради, Управління культури міської ради, відділ містобудування, архітектури та земельних відносин міської ради), як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786C99">
        <w:rPr>
          <w:rFonts w:ascii="Times New Roman" w:hAnsi="Times New Roman" w:cs="Times New Roman"/>
          <w:sz w:val="28"/>
          <w:szCs w:val="28"/>
        </w:rPr>
        <w:t xml:space="preserve"> здійсню</w:t>
      </w:r>
      <w:r>
        <w:rPr>
          <w:rFonts w:ascii="Times New Roman" w:hAnsi="Times New Roman" w:cs="Times New Roman"/>
          <w:sz w:val="28"/>
          <w:szCs w:val="28"/>
        </w:rPr>
        <w:t>ють</w:t>
      </w:r>
      <w:r w:rsidRPr="00786C99">
        <w:rPr>
          <w:rFonts w:ascii="Times New Roman" w:hAnsi="Times New Roman" w:cs="Times New Roman"/>
          <w:sz w:val="28"/>
          <w:szCs w:val="28"/>
        </w:rPr>
        <w:t xml:space="preserve"> внесення відомостей, визначених у розділі 3 цього Порядку до Реєстру в межах наданих повноважень Управлінню/відділу.</w:t>
      </w:r>
    </w:p>
    <w:p w:rsidR="003F50F7" w:rsidRPr="000621B8" w:rsidRDefault="003F50F7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70E1C">
        <w:rPr>
          <w:rFonts w:ascii="Times New Roman" w:hAnsi="Times New Roman" w:cs="Times New Roman"/>
          <w:sz w:val="28"/>
          <w:szCs w:val="28"/>
        </w:rPr>
        <w:t xml:space="preserve">. </w:t>
      </w:r>
      <w:r w:rsidRPr="000621B8">
        <w:rPr>
          <w:rFonts w:ascii="Times New Roman" w:hAnsi="Times New Roman" w:cs="Times New Roman"/>
          <w:sz w:val="28"/>
          <w:szCs w:val="28"/>
        </w:rPr>
        <w:t>Відповідальні суб'єкти відповідно до цього Порядку забезпечують інформування адміністратора Реєстра про об’єкти комунального майна, ведення обліку яких вони здійснюють (беруть участь у здійсненні такого обліку).</w:t>
      </w:r>
    </w:p>
    <w:p w:rsidR="003F50F7" w:rsidRPr="000621B8" w:rsidRDefault="003F50F7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B8">
        <w:rPr>
          <w:rFonts w:ascii="Times New Roman" w:hAnsi="Times New Roman" w:cs="Times New Roman"/>
          <w:sz w:val="28"/>
          <w:szCs w:val="28"/>
        </w:rPr>
        <w:t>Відповідальні суб'єкти зобов’язані надавати достовірну інформацію про об’єкти комунальної власності адміністратору Реєстру.</w:t>
      </w:r>
    </w:p>
    <w:p w:rsidR="003F50F7" w:rsidRPr="00A70E1C" w:rsidRDefault="003F50F7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70E1C">
        <w:rPr>
          <w:rFonts w:ascii="Times New Roman" w:hAnsi="Times New Roman" w:cs="Times New Roman"/>
          <w:sz w:val="28"/>
          <w:szCs w:val="28"/>
        </w:rPr>
        <w:t xml:space="preserve">. 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>У разі формування нових облікових даних  чи внесення змін до них, в тому числі за результатами аудиту, моніторингу та верифікації тощо, адміні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стратором Реєстру здійснюється 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 xml:space="preserve">внесення відповідної інформації до Реєстру не пізніше </w:t>
      </w:r>
      <w:r w:rsidRPr="00786C99">
        <w:rPr>
          <w:rFonts w:ascii="Times New Roman" w:hAnsi="Times New Roman" w:cs="Times New Roman"/>
          <w:sz w:val="28"/>
          <w:szCs w:val="28"/>
        </w:rPr>
        <w:t>10</w:t>
      </w:r>
      <w:r w:rsidRPr="00A70E1C">
        <w:rPr>
          <w:rFonts w:ascii="Times New Roman" w:hAnsi="Times New Roman" w:cs="Times New Roman"/>
          <w:sz w:val="28"/>
          <w:szCs w:val="28"/>
        </w:rPr>
        <w:t xml:space="preserve"> робочих днів, 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 xml:space="preserve">з дати отримання/опрацювання відповідних відомостей. </w:t>
      </w:r>
    </w:p>
    <w:p w:rsidR="003F50F7" w:rsidRPr="00A70E1C" w:rsidRDefault="003F50F7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70E1C">
        <w:rPr>
          <w:rFonts w:ascii="Times New Roman" w:hAnsi="Times New Roman" w:cs="Times New Roman"/>
          <w:sz w:val="28"/>
          <w:szCs w:val="28"/>
        </w:rPr>
        <w:t>. Інформація, що вноситься в якості облікових даних про об’єкти комунальної власності в Реєстр (залежно від категорії об’єкта), повинна  підтверджуватись (за наявності):</w:t>
      </w:r>
    </w:p>
    <w:p w:rsidR="003F50F7" w:rsidRPr="00A70E1C" w:rsidRDefault="003F50F7">
      <w:pPr>
        <w:spacing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договорами та іншими правочинами;</w:t>
      </w:r>
    </w:p>
    <w:p w:rsidR="003F50F7" w:rsidRPr="00A70E1C" w:rsidRDefault="003F50F7">
      <w:pPr>
        <w:spacing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рішеннями органів місцевого самоврядування;</w:t>
      </w:r>
    </w:p>
    <w:p w:rsidR="003F50F7" w:rsidRPr="00A70E1C" w:rsidRDefault="003F50F7">
      <w:pPr>
        <w:spacing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рішеннями органів виконавчої влади;</w:t>
      </w:r>
    </w:p>
    <w:p w:rsidR="003F50F7" w:rsidRPr="00A70E1C" w:rsidRDefault="003F50F7">
      <w:pPr>
        <w:spacing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судовими рішеннями;</w:t>
      </w:r>
    </w:p>
    <w:p w:rsidR="003F50F7" w:rsidRPr="00A70E1C" w:rsidRDefault="003F50F7">
      <w:pPr>
        <w:spacing w:before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актами приймання-</w:t>
      </w:r>
      <w:r w:rsidRPr="00A70E1C">
        <w:rPr>
          <w:rFonts w:ascii="Times New Roman" w:hAnsi="Times New Roman" w:cs="Times New Roman"/>
          <w:sz w:val="28"/>
          <w:szCs w:val="28"/>
        </w:rPr>
        <w:t>передачі об’єктів комунальної власності;</w:t>
      </w:r>
    </w:p>
    <w:p w:rsidR="003F50F7" w:rsidRPr="00A70E1C" w:rsidRDefault="003F50F7">
      <w:pPr>
        <w:spacing w:before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витягами/інформаційними довідками з Державного реєстру речових прав на нерухоме майно;</w:t>
      </w:r>
    </w:p>
    <w:p w:rsidR="003F50F7" w:rsidRPr="00A70E1C" w:rsidRDefault="003F50F7">
      <w:pPr>
        <w:spacing w:before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затвердженою в установленому законом порядку документацією із землеустрою;</w:t>
      </w:r>
    </w:p>
    <w:p w:rsidR="003F50F7" w:rsidRPr="00A70E1C" w:rsidRDefault="003F50F7">
      <w:pPr>
        <w:spacing w:before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витягами з Державного земельного кадастру про земельні ділянки;</w:t>
      </w:r>
    </w:p>
    <w:p w:rsidR="003F50F7" w:rsidRPr="00A70E1C" w:rsidRDefault="003F50F7">
      <w:pPr>
        <w:spacing w:before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витягами з технічної документації про нормативну грошову оцінку земельних ділянок;</w:t>
      </w:r>
    </w:p>
    <w:p w:rsidR="003F50F7" w:rsidRPr="00A70E1C" w:rsidRDefault="003F50F7">
      <w:pPr>
        <w:spacing w:before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матеріалами технічної інвентаризації;</w:t>
      </w:r>
    </w:p>
    <w:p w:rsidR="003F50F7" w:rsidRPr="00A70E1C" w:rsidRDefault="003F50F7">
      <w:pPr>
        <w:spacing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витягами з бухгалтерських регістрів;</w:t>
      </w:r>
    </w:p>
    <w:p w:rsidR="003F50F7" w:rsidRPr="002E2D5E" w:rsidRDefault="003F50F7" w:rsidP="002E2D5E">
      <w:pPr>
        <w:spacing w:before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технічною документацією, </w:t>
      </w:r>
      <w:r w:rsidRPr="00A70E1C">
        <w:rPr>
          <w:rFonts w:ascii="Times New Roman" w:hAnsi="Times New Roman" w:cs="Times New Roman"/>
          <w:sz w:val="28"/>
          <w:szCs w:val="28"/>
        </w:rPr>
        <w:t>іншими документами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3F50F7" w:rsidRPr="00A70E1C" w:rsidRDefault="003F50F7">
      <w:pPr>
        <w:spacing w:before="12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E1C">
        <w:rPr>
          <w:rFonts w:ascii="Times New Roman" w:hAnsi="Times New Roman" w:cs="Times New Roman"/>
          <w:b/>
          <w:sz w:val="28"/>
          <w:szCs w:val="28"/>
        </w:rPr>
        <w:t>3 .Облікові дані, що вносяться до Реєстру</w:t>
      </w:r>
    </w:p>
    <w:p w:rsidR="003F50F7" w:rsidRPr="00A70E1C" w:rsidRDefault="003F50F7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3.1.</w:t>
      </w:r>
      <w:r w:rsidRPr="00A70E1C">
        <w:rPr>
          <w:rFonts w:ascii="Times New Roman" w:hAnsi="Times New Roman" w:cs="Times New Roman"/>
          <w:sz w:val="28"/>
          <w:szCs w:val="28"/>
        </w:rPr>
        <w:tab/>
        <w:t xml:space="preserve">У Реєстр вносяться облікові дані щодо об’єктів комунальної власності </w:t>
      </w:r>
      <w:r>
        <w:rPr>
          <w:rFonts w:ascii="Times New Roman" w:hAnsi="Times New Roman" w:cs="Times New Roman"/>
          <w:sz w:val="28"/>
          <w:szCs w:val="28"/>
        </w:rPr>
        <w:t>Лозівської</w:t>
      </w:r>
      <w:r w:rsidRPr="00A70E1C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згідно з розділами, перелік яких визначено у пункті 3.3 цього Порядку.</w:t>
      </w:r>
    </w:p>
    <w:p w:rsidR="003F50F7" w:rsidRPr="00A70E1C" w:rsidRDefault="003F50F7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3.2. Облікові дані про об’єкт комунальної власності, внесені в Реєстр, повинні відповідати відомостям про цей об’єкт, що містяться у відповідному документі щодо такого об’єкта.</w:t>
      </w:r>
    </w:p>
    <w:p w:rsidR="003F50F7" w:rsidRPr="00A70E1C" w:rsidRDefault="003F50F7">
      <w:pPr>
        <w:spacing w:before="12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3.3.</w:t>
      </w:r>
      <w:r w:rsidRPr="00A70E1C">
        <w:rPr>
          <w:rFonts w:ascii="Times New Roman" w:hAnsi="Times New Roman" w:cs="Times New Roman"/>
          <w:sz w:val="28"/>
          <w:szCs w:val="28"/>
        </w:rPr>
        <w:tab/>
        <w:t>Реєстр складається з розділів:</w:t>
      </w:r>
    </w:p>
    <w:p w:rsidR="003F50F7" w:rsidRPr="00A70E1C" w:rsidRDefault="003F50F7">
      <w:pPr>
        <w:numPr>
          <w:ilvl w:val="0"/>
          <w:numId w:val="1"/>
        </w:num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Будівлі та споруди (їх частини);</w:t>
      </w:r>
    </w:p>
    <w:p w:rsidR="003F50F7" w:rsidRPr="00A70E1C" w:rsidRDefault="003F50F7">
      <w:pPr>
        <w:numPr>
          <w:ilvl w:val="0"/>
          <w:numId w:val="1"/>
        </w:num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Земельні ділянки;</w:t>
      </w:r>
    </w:p>
    <w:p w:rsidR="003F50F7" w:rsidRPr="00A70E1C" w:rsidRDefault="003F50F7">
      <w:pPr>
        <w:numPr>
          <w:ilvl w:val="0"/>
          <w:numId w:val="1"/>
        </w:num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 xml:space="preserve">Місця розміщення тимчасових споруд для </w:t>
      </w:r>
      <w:r>
        <w:rPr>
          <w:rFonts w:ascii="Times New Roman" w:hAnsi="Times New Roman" w:cs="Times New Roman"/>
          <w:sz w:val="28"/>
          <w:szCs w:val="28"/>
        </w:rPr>
        <w:t>провадження</w:t>
      </w:r>
      <w:r w:rsidRPr="00A70E1C">
        <w:rPr>
          <w:rFonts w:ascii="Times New Roman" w:hAnsi="Times New Roman" w:cs="Times New Roman"/>
          <w:sz w:val="28"/>
          <w:szCs w:val="28"/>
        </w:rPr>
        <w:t xml:space="preserve"> підприємницької діяльності;</w:t>
      </w:r>
    </w:p>
    <w:p w:rsidR="003F50F7" w:rsidRPr="00A70E1C" w:rsidRDefault="003F50F7">
      <w:pPr>
        <w:numPr>
          <w:ilvl w:val="0"/>
          <w:numId w:val="1"/>
        </w:num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Об’єкти культурної спадщини;</w:t>
      </w:r>
    </w:p>
    <w:p w:rsidR="003F50F7" w:rsidRPr="00A70E1C" w:rsidRDefault="003F50F7">
      <w:pPr>
        <w:numPr>
          <w:ilvl w:val="0"/>
          <w:numId w:val="1"/>
        </w:num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Об’єкти для зовнішньої реклами (спеціальні тимчасові і стаціонарні конструкції - рекламоносії, розташовані на відкритій місцевості тощо);</w:t>
      </w:r>
    </w:p>
    <w:p w:rsidR="003F50F7" w:rsidRPr="00A70E1C" w:rsidRDefault="003F50F7">
      <w:pPr>
        <w:numPr>
          <w:ilvl w:val="0"/>
          <w:numId w:val="1"/>
        </w:num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Майданчики для паркування.</w:t>
      </w:r>
    </w:p>
    <w:p w:rsidR="003F50F7" w:rsidRPr="00A70E1C" w:rsidRDefault="003F50F7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Кожний розділ складається з групи облікових даних про об’єкти комунальної власності, визначених у додатку 2 до цього Порядку.</w:t>
      </w:r>
    </w:p>
    <w:p w:rsidR="003F50F7" w:rsidRPr="00A70E1C" w:rsidRDefault="003F50F7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 xml:space="preserve">3.4. У випадку відсутності певної інформації щодо об’єкта комунальної власності у відповідному рядку Реєстру вноситься запис: “інформація відсутня”.  </w:t>
      </w:r>
    </w:p>
    <w:p w:rsidR="003F50F7" w:rsidRPr="00A70E1C" w:rsidRDefault="003F50F7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 xml:space="preserve">3.5. У випадку ведення 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 xml:space="preserve">відповідальними суб'єктами </w:t>
      </w:r>
      <w:r w:rsidRPr="00A70E1C">
        <w:rPr>
          <w:rFonts w:ascii="Times New Roman" w:hAnsi="Times New Roman" w:cs="Times New Roman"/>
          <w:sz w:val="28"/>
          <w:szCs w:val="28"/>
        </w:rPr>
        <w:t xml:space="preserve">окремих реєстрів щодо об’єктів комунальної власності, відомості таких реєстрів та облікові дані Реєстру повинні узгоджуватися між собою та актуалізовуватися одночасно в Реєстрі та реєстрах, що ведуться 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>відповідальними суб'єктами</w:t>
      </w:r>
      <w:r w:rsidRPr="00A70E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50F7" w:rsidRPr="00A70E1C" w:rsidRDefault="003F50F7">
      <w:pPr>
        <w:spacing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 xml:space="preserve">Відповідальними за узгодження відомостей та облікових даних таких реєстрів, а також їх актуалізації є 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>відповідальні суб'єкти</w:t>
      </w:r>
      <w:r w:rsidRPr="00A70E1C">
        <w:rPr>
          <w:rFonts w:ascii="Times New Roman" w:hAnsi="Times New Roman" w:cs="Times New Roman"/>
          <w:sz w:val="28"/>
          <w:szCs w:val="28"/>
        </w:rPr>
        <w:t>.</w:t>
      </w:r>
    </w:p>
    <w:p w:rsidR="003F50F7" w:rsidRPr="00A70E1C" w:rsidRDefault="003F50F7">
      <w:pPr>
        <w:spacing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Узгодження </w:t>
      </w:r>
      <w:r w:rsidRPr="00A70E1C">
        <w:rPr>
          <w:rFonts w:ascii="Times New Roman" w:hAnsi="Times New Roman" w:cs="Times New Roman"/>
          <w:sz w:val="28"/>
          <w:szCs w:val="28"/>
        </w:rPr>
        <w:t xml:space="preserve">та актуалізація відомостей забезпечуються 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 xml:space="preserve">відповідальними </w:t>
      </w:r>
      <w:r w:rsidRPr="00786C99">
        <w:rPr>
          <w:rFonts w:ascii="Times New Roman" w:hAnsi="Times New Roman" w:cs="Times New Roman"/>
          <w:sz w:val="28"/>
          <w:szCs w:val="28"/>
          <w:highlight w:val="white"/>
        </w:rPr>
        <w:t xml:space="preserve">користувачами шляхом внесення оновленої інформації до Реєстру відповідно до наданих повноважень та відповідальними 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>суб'єктами</w:t>
      </w:r>
      <w:r w:rsidRPr="00A70E1C">
        <w:rPr>
          <w:rFonts w:ascii="Times New Roman" w:hAnsi="Times New Roman" w:cs="Times New Roman"/>
          <w:sz w:val="28"/>
          <w:szCs w:val="28"/>
        </w:rPr>
        <w:t xml:space="preserve"> шляхом подання адміністратору Реєстру інформації щодо нового об’єкта комунальної власності, змін інформації щодо об’єкт</w:t>
      </w:r>
      <w:r>
        <w:rPr>
          <w:rFonts w:ascii="Times New Roman" w:hAnsi="Times New Roman" w:cs="Times New Roman"/>
          <w:sz w:val="28"/>
          <w:szCs w:val="28"/>
        </w:rPr>
        <w:t>а комунальної власності, включе</w:t>
      </w:r>
      <w:r w:rsidRPr="00A70E1C">
        <w:rPr>
          <w:rFonts w:ascii="Times New Roman" w:hAnsi="Times New Roman" w:cs="Times New Roman"/>
          <w:sz w:val="28"/>
          <w:szCs w:val="28"/>
        </w:rPr>
        <w:t>ного в Реєстр, у строки, передбачені пункті 4.4 цього Порядку.</w:t>
      </w:r>
    </w:p>
    <w:p w:rsidR="003F50F7" w:rsidRPr="00A70E1C" w:rsidRDefault="003F50F7">
      <w:pPr>
        <w:spacing w:before="120" w:line="240" w:lineRule="auto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 w:rsidRPr="00A70E1C">
        <w:rPr>
          <w:rFonts w:ascii="Times New Roman" w:hAnsi="Times New Roman" w:cs="Times New Roman"/>
          <w:b/>
          <w:sz w:val="28"/>
          <w:szCs w:val="28"/>
        </w:rPr>
        <w:t xml:space="preserve">4. Порядок внесення інформації, встановлення </w:t>
      </w:r>
      <w:r w:rsidRPr="00A70E1C">
        <w:rPr>
          <w:rFonts w:ascii="Times New Roman" w:hAnsi="Times New Roman" w:cs="Times New Roman"/>
          <w:b/>
          <w:sz w:val="28"/>
          <w:szCs w:val="28"/>
        </w:rPr>
        <w:br/>
        <w:t>її достовірності, моніторингу та використання</w:t>
      </w:r>
    </w:p>
    <w:p w:rsidR="003F50F7" w:rsidRPr="00A70E1C" w:rsidRDefault="003F50F7">
      <w:pPr>
        <w:shd w:val="clear" w:color="auto" w:fill="FFFFFF"/>
        <w:spacing w:before="120" w:line="240" w:lineRule="auto"/>
        <w:ind w:right="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4.1. Реєстр 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>формується</w:t>
      </w:r>
      <w:r w:rsidRPr="00D57646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</w:t>
      </w:r>
      <w:r w:rsidRPr="00786C99">
        <w:rPr>
          <w:rFonts w:ascii="Times New Roman" w:hAnsi="Times New Roman" w:cs="Times New Roman"/>
          <w:sz w:val="28"/>
          <w:szCs w:val="28"/>
          <w:highlight w:val="white"/>
        </w:rPr>
        <w:t>шляхом внесення відповідальними користувачами оновленої інформації до Реєстру відповідно до наданих повноважень та шляхом подання</w:t>
      </w:r>
      <w:r w:rsidRPr="00D57646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 xml:space="preserve">відповідальними суб'єктами адміністратору Реєстра  інформації про об'єкти комунальної власності </w:t>
      </w:r>
      <w:r>
        <w:rPr>
          <w:rFonts w:ascii="Times New Roman" w:hAnsi="Times New Roman" w:cs="Times New Roman"/>
          <w:sz w:val="28"/>
          <w:szCs w:val="28"/>
        </w:rPr>
        <w:t>Лозівської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 xml:space="preserve"> міської територіальної громади відповідно до розділів, </w:t>
      </w:r>
      <w:r w:rsidRPr="00A70E1C">
        <w:rPr>
          <w:rFonts w:ascii="Times New Roman" w:hAnsi="Times New Roman" w:cs="Times New Roman"/>
          <w:sz w:val="28"/>
          <w:szCs w:val="28"/>
        </w:rPr>
        <w:t>визначених в розділі 3 цього Порядку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3F50F7" w:rsidRPr="00A70E1C" w:rsidRDefault="003F50F7">
      <w:pPr>
        <w:shd w:val="clear" w:color="auto" w:fill="FFFFFF"/>
        <w:spacing w:before="120" w:line="240" w:lineRule="auto"/>
        <w:ind w:right="4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 xml:space="preserve">Інформація подається у формі даних, необхідних для внесення в Реєстр, у вигляді файлу, який дає змогу вільно копіювати зазначену інформацію. </w:t>
      </w:r>
    </w:p>
    <w:p w:rsidR="003F50F7" w:rsidRPr="00A70E1C" w:rsidRDefault="003F50F7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0E1C">
        <w:rPr>
          <w:rFonts w:ascii="Times New Roman" w:hAnsi="Times New Roman" w:cs="Times New Roman"/>
          <w:sz w:val="28"/>
          <w:szCs w:val="28"/>
        </w:rPr>
        <w:t xml:space="preserve">4.2. </w:t>
      </w:r>
      <w:r w:rsidRPr="00786C99">
        <w:rPr>
          <w:rFonts w:ascii="Times New Roman" w:hAnsi="Times New Roman" w:cs="Times New Roman"/>
          <w:sz w:val="28"/>
          <w:szCs w:val="28"/>
          <w:highlight w:val="white"/>
        </w:rPr>
        <w:t>Користувачі є відповідальними за своєчасність та достовірність інформації, внесеної до Реєстра</w:t>
      </w:r>
      <w:r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.</w:t>
      </w:r>
      <w:r w:rsidRPr="00E52729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>Суб'єкти є відповідальними за своєчасність та достовірність поданих адміністратору Реєстру даних, їх моніторинг та актуалізацію.</w:t>
      </w:r>
    </w:p>
    <w:p w:rsidR="003F50F7" w:rsidRPr="00A70E1C" w:rsidRDefault="003F50F7">
      <w:pPr>
        <w:spacing w:before="12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0E1C">
        <w:rPr>
          <w:rFonts w:ascii="Times New Roman" w:hAnsi="Times New Roman" w:cs="Times New Roman"/>
          <w:sz w:val="28"/>
          <w:szCs w:val="28"/>
          <w:highlight w:val="white"/>
        </w:rPr>
        <w:t>Інформація вноситься в Реєстр відповідно до документів (матеріалів) згідно з переліком, передбаченим у пункті 2.</w:t>
      </w:r>
      <w:r>
        <w:rPr>
          <w:rFonts w:ascii="Times New Roman" w:hAnsi="Times New Roman" w:cs="Times New Roman"/>
          <w:sz w:val="28"/>
          <w:szCs w:val="28"/>
          <w:highlight w:val="white"/>
        </w:rPr>
        <w:t>5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 xml:space="preserve"> цього Порядку, що дають змогу ідентифікувати об’єкти комунальної власності, як такі, що належать </w:t>
      </w:r>
      <w:r>
        <w:rPr>
          <w:rFonts w:ascii="Times New Roman" w:hAnsi="Times New Roman" w:cs="Times New Roman"/>
          <w:sz w:val="28"/>
          <w:szCs w:val="28"/>
        </w:rPr>
        <w:t>Лозівській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 xml:space="preserve"> міській територіальній громаді на праві комунальної власності, а також за результатами перевірки документального підтвердження стану, оцінки активів та зобов'язань щодо об’єктів комунальної власності.</w:t>
      </w:r>
    </w:p>
    <w:p w:rsidR="003F50F7" w:rsidRPr="00A70E1C" w:rsidRDefault="003F50F7">
      <w:pPr>
        <w:spacing w:before="12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0E1C">
        <w:rPr>
          <w:rFonts w:ascii="Times New Roman" w:hAnsi="Times New Roman" w:cs="Times New Roman"/>
          <w:sz w:val="28"/>
          <w:szCs w:val="28"/>
          <w:highlight w:val="white"/>
        </w:rPr>
        <w:t>Інформація про об’єкти комунальної власності, право власності на які не зареєстровано відповідно до законодавства, але які обліковуються відповідальними суб’єктами, вноситься в Реєстр з відміткою про відсутність відповідних</w:t>
      </w:r>
      <w:r w:rsidRPr="00A70E1C">
        <w:rPr>
          <w:rFonts w:ascii="Times New Roman" w:hAnsi="Times New Roman" w:cs="Times New Roman"/>
          <w:sz w:val="28"/>
          <w:szCs w:val="28"/>
        </w:rPr>
        <w:t xml:space="preserve"> документів. У подальшому 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 xml:space="preserve">відповідальні суб'єкти </w:t>
      </w:r>
      <w:r w:rsidRPr="00A70E1C">
        <w:rPr>
          <w:rFonts w:ascii="Times New Roman" w:hAnsi="Times New Roman" w:cs="Times New Roman"/>
          <w:sz w:val="28"/>
          <w:szCs w:val="28"/>
        </w:rPr>
        <w:t>зобов'язані вчинити дії, передбачені у пункті 4.7 ць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>ого Порядку.</w:t>
      </w:r>
    </w:p>
    <w:p w:rsidR="003F50F7" w:rsidRPr="00A70E1C" w:rsidRDefault="003F50F7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0E1C">
        <w:rPr>
          <w:rFonts w:ascii="Times New Roman" w:hAnsi="Times New Roman" w:cs="Times New Roman"/>
          <w:sz w:val="28"/>
          <w:szCs w:val="28"/>
          <w:highlight w:val="white"/>
        </w:rPr>
        <w:t>4.3. Не допускається внесення в Реєстр недостовірної інформації.</w:t>
      </w:r>
    </w:p>
    <w:p w:rsidR="003F50F7" w:rsidRPr="00A70E1C" w:rsidRDefault="003F50F7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  <w:highlight w:val="white"/>
        </w:rPr>
        <w:t>4</w:t>
      </w:r>
      <w:r w:rsidRPr="00A70E1C">
        <w:rPr>
          <w:rFonts w:ascii="Times New Roman" w:hAnsi="Times New Roman" w:cs="Times New Roman"/>
          <w:sz w:val="28"/>
          <w:szCs w:val="28"/>
        </w:rPr>
        <w:t xml:space="preserve">.4. Інформація щодо нового об’єкта комунальної власності, що вноситься в Реєстр відповідно до розділу 3 цього Порядку, про зміни щодо об’єкта комунальної власності, внесеного в Реєстр, </w:t>
      </w:r>
      <w:r w:rsidRPr="00786C99">
        <w:rPr>
          <w:rFonts w:ascii="Times New Roman" w:hAnsi="Times New Roman" w:cs="Times New Roman"/>
          <w:sz w:val="28"/>
          <w:szCs w:val="28"/>
        </w:rPr>
        <w:t xml:space="preserve">вноситься користувачем, </w:t>
      </w:r>
      <w:r>
        <w:rPr>
          <w:rFonts w:ascii="Times New Roman" w:hAnsi="Times New Roman" w:cs="Times New Roman"/>
          <w:sz w:val="28"/>
          <w:szCs w:val="28"/>
        </w:rPr>
        <w:t xml:space="preserve">або </w:t>
      </w:r>
      <w:r w:rsidRPr="00A70E1C">
        <w:rPr>
          <w:rFonts w:ascii="Times New Roman" w:hAnsi="Times New Roman" w:cs="Times New Roman"/>
          <w:sz w:val="28"/>
          <w:szCs w:val="28"/>
        </w:rPr>
        <w:t xml:space="preserve">надається адміністратору Реєстру 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 xml:space="preserve">відповідальними суб'єктами </w:t>
      </w:r>
      <w:r w:rsidRPr="00A70E1C">
        <w:rPr>
          <w:rFonts w:ascii="Times New Roman" w:hAnsi="Times New Roman" w:cs="Times New Roman"/>
          <w:sz w:val="28"/>
          <w:szCs w:val="28"/>
        </w:rPr>
        <w:t xml:space="preserve">протягом </w:t>
      </w:r>
      <w:r w:rsidRPr="00786C99">
        <w:rPr>
          <w:rFonts w:ascii="Times New Roman" w:hAnsi="Times New Roman" w:cs="Times New Roman"/>
          <w:sz w:val="28"/>
          <w:szCs w:val="28"/>
        </w:rPr>
        <w:t>10</w:t>
      </w:r>
      <w:r w:rsidRPr="00A70E1C">
        <w:rPr>
          <w:rFonts w:ascii="Times New Roman" w:hAnsi="Times New Roman" w:cs="Times New Roman"/>
          <w:sz w:val="28"/>
          <w:szCs w:val="28"/>
        </w:rPr>
        <w:t xml:space="preserve"> робочих днів з дати набуття права власності на об’єкт комунальної власності та/або відповідних змін, у тому числі, в технічних, якісних характеристиках об’єкта комунальної власності.</w:t>
      </w:r>
    </w:p>
    <w:p w:rsidR="003F50F7" w:rsidRPr="00A70E1C" w:rsidRDefault="003F50F7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>4.5. Підставою для виключення з Реєстру інформації про об’єкт комунальної власності є реєстрація права власності на такий об’єкт за третіми особами на підставі та у спосіб, передбачені законодавством України. У разі виключення об’єкта з Реєстру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0E1C">
        <w:rPr>
          <w:rFonts w:ascii="Times New Roman" w:hAnsi="Times New Roman" w:cs="Times New Roman"/>
          <w:sz w:val="28"/>
          <w:szCs w:val="28"/>
        </w:rPr>
        <w:t xml:space="preserve"> обов’язково зазначається підстава виключення та реквізити відповідного документа (договір купівлі-продажу, міни, рішення суду, рішення </w:t>
      </w:r>
      <w:r>
        <w:rPr>
          <w:rFonts w:ascii="Times New Roman" w:hAnsi="Times New Roman" w:cs="Times New Roman"/>
          <w:sz w:val="28"/>
          <w:szCs w:val="28"/>
        </w:rPr>
        <w:t>Лозівської</w:t>
      </w:r>
      <w:r w:rsidRPr="00A70E1C">
        <w:rPr>
          <w:rFonts w:ascii="Times New Roman" w:hAnsi="Times New Roman" w:cs="Times New Roman"/>
          <w:sz w:val="28"/>
          <w:szCs w:val="28"/>
        </w:rPr>
        <w:t xml:space="preserve"> міської ради про передачу об'єктів права комунальної власності у державну власність тощо), та документа, що підтверджує державну реєстрацію припинення права власності на такий об’єкт (у випадках, встановлених законодавством).</w:t>
      </w:r>
    </w:p>
    <w:p w:rsidR="003F50F7" w:rsidRPr="00A70E1C" w:rsidRDefault="003F50F7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 xml:space="preserve">4.6. У випадку відчуження об’єкта комунальної власності відповідальні </w:t>
      </w:r>
      <w:r w:rsidRPr="00786C99">
        <w:rPr>
          <w:rFonts w:ascii="Times New Roman" w:hAnsi="Times New Roman" w:cs="Times New Roman"/>
          <w:sz w:val="28"/>
          <w:szCs w:val="28"/>
        </w:rPr>
        <w:t xml:space="preserve">користувачі зобов’язані протягом 10 робочих днів з дати його відчуження внести відповідні відомості у Реєстр, а </w:t>
      </w:r>
      <w:r w:rsidRPr="00A70E1C">
        <w:rPr>
          <w:rFonts w:ascii="Times New Roman" w:hAnsi="Times New Roman" w:cs="Times New Roman"/>
          <w:sz w:val="28"/>
          <w:szCs w:val="28"/>
        </w:rPr>
        <w:t xml:space="preserve">суб'єкти, що обліковують такий об’єкт, зобов’язані протягом </w:t>
      </w:r>
      <w:r w:rsidRPr="00786C99">
        <w:rPr>
          <w:rFonts w:ascii="Times New Roman" w:hAnsi="Times New Roman" w:cs="Times New Roman"/>
          <w:sz w:val="28"/>
          <w:szCs w:val="28"/>
        </w:rPr>
        <w:t>10</w:t>
      </w:r>
      <w:r w:rsidRPr="00A70E1C">
        <w:rPr>
          <w:rFonts w:ascii="Times New Roman" w:hAnsi="Times New Roman" w:cs="Times New Roman"/>
          <w:sz w:val="28"/>
          <w:szCs w:val="28"/>
        </w:rPr>
        <w:t xml:space="preserve"> календарних днів з дати його відчуження повідомити про це адміністратора Реєстру.</w:t>
      </w:r>
    </w:p>
    <w:p w:rsidR="003F50F7" w:rsidRPr="00A70E1C" w:rsidRDefault="003F50F7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</w:rPr>
        <w:t xml:space="preserve">4.7. 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>У випадку виявлення відсутності (втрати), пошкодження чи псування правовстановлюючих та інших документів на об’єкти комунальної власності, відомості щодо яких вносяться в Реєстр,</w:t>
      </w:r>
      <w:r w:rsidRPr="00A70E1C">
        <w:rPr>
          <w:rFonts w:ascii="Times New Roman" w:hAnsi="Times New Roman" w:cs="Times New Roman"/>
          <w:sz w:val="28"/>
          <w:szCs w:val="28"/>
        </w:rPr>
        <w:t xml:space="preserve"> відповідальні суб'єкти за такі об’єкти вживають заходів для отримання/відновлення таких документів.</w:t>
      </w:r>
    </w:p>
    <w:p w:rsidR="003F50F7" w:rsidRPr="00A70E1C" w:rsidRDefault="003F50F7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0E1C">
        <w:rPr>
          <w:rFonts w:ascii="Times New Roman" w:hAnsi="Times New Roman" w:cs="Times New Roman"/>
          <w:sz w:val="28"/>
          <w:szCs w:val="28"/>
        </w:rPr>
        <w:t>4.8.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 xml:space="preserve"> Відповідальність за своєчасне внесення в Реєстр даних, отриманих від </w:t>
      </w:r>
      <w:r w:rsidRPr="00A70E1C">
        <w:rPr>
          <w:rFonts w:ascii="Times New Roman" w:hAnsi="Times New Roman" w:cs="Times New Roman"/>
          <w:sz w:val="28"/>
          <w:szCs w:val="28"/>
        </w:rPr>
        <w:t xml:space="preserve">відповідальних суб'єктів, 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>їх актуалізацію несе адміністратор Реєстру.</w:t>
      </w:r>
    </w:p>
    <w:p w:rsidR="003F50F7" w:rsidRPr="00A70E1C" w:rsidRDefault="003F50F7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1C">
        <w:rPr>
          <w:rFonts w:ascii="Times New Roman" w:hAnsi="Times New Roman" w:cs="Times New Roman"/>
          <w:sz w:val="28"/>
          <w:szCs w:val="28"/>
          <w:highlight w:val="white"/>
        </w:rPr>
        <w:t xml:space="preserve">4.9. Користувачі отримують доступ до </w:t>
      </w:r>
      <w:r w:rsidRPr="00A70E1C">
        <w:rPr>
          <w:rFonts w:ascii="Times New Roman" w:hAnsi="Times New Roman" w:cs="Times New Roman"/>
          <w:sz w:val="28"/>
          <w:szCs w:val="28"/>
        </w:rPr>
        <w:t>Реєстру</w:t>
      </w:r>
      <w:r w:rsidRPr="00A70E1C">
        <w:rPr>
          <w:rFonts w:ascii="Times New Roman" w:hAnsi="Times New Roman" w:cs="Times New Roman"/>
          <w:sz w:val="28"/>
          <w:szCs w:val="28"/>
          <w:highlight w:val="white"/>
        </w:rPr>
        <w:t xml:space="preserve"> з можливістю перегляду та копіювання інформації, що міститься в ньому, звернувшись до адміністратора Реєстру із відповідним запитом.</w:t>
      </w:r>
    </w:p>
    <w:p w:rsidR="003F50F7" w:rsidRPr="00A70E1C" w:rsidRDefault="003F50F7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0E1C">
        <w:rPr>
          <w:rFonts w:ascii="Times New Roman" w:hAnsi="Times New Roman" w:cs="Times New Roman"/>
          <w:sz w:val="28"/>
          <w:szCs w:val="28"/>
          <w:highlight w:val="white"/>
        </w:rPr>
        <w:t>4.10. Інші питання, пов'язані з функціонуванням Реєстру, не врегульовані цим Порядком, вирішуються відповідно до законодавства.</w:t>
      </w:r>
    </w:p>
    <w:p w:rsidR="003F50F7" w:rsidRPr="00A70E1C" w:rsidRDefault="003F50F7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3F50F7" w:rsidRPr="00A70E1C" w:rsidRDefault="003F50F7">
      <w:pPr>
        <w:spacing w:before="12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50F7" w:rsidRDefault="003F50F7" w:rsidP="00EF62E3">
      <w:pPr>
        <w:tabs>
          <w:tab w:val="left" w:pos="187"/>
          <w:tab w:val="left" w:pos="6973"/>
          <w:tab w:val="right" w:pos="9093"/>
        </w:tabs>
        <w:spacing w:before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EF62E3">
        <w:rPr>
          <w:rFonts w:ascii="Times New Roman" w:hAnsi="Times New Roman" w:cs="Times New Roman"/>
          <w:b/>
          <w:sz w:val="28"/>
          <w:szCs w:val="28"/>
        </w:rPr>
        <w:t xml:space="preserve">Секретар міської ради </w:t>
      </w:r>
      <w:r w:rsidRPr="00EF62E3">
        <w:rPr>
          <w:rFonts w:ascii="Times New Roman" w:hAnsi="Times New Roman" w:cs="Times New Roman"/>
          <w:b/>
          <w:sz w:val="28"/>
          <w:szCs w:val="28"/>
        </w:rPr>
        <w:tab/>
        <w:t>Юрій К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УШНІР</w:t>
      </w:r>
      <w:r w:rsidRPr="00EF62E3">
        <w:rPr>
          <w:rFonts w:ascii="Times New Roman" w:hAnsi="Times New Roman" w:cs="Times New Roman"/>
          <w:b/>
          <w:sz w:val="28"/>
          <w:szCs w:val="28"/>
        </w:rPr>
        <w:tab/>
      </w:r>
    </w:p>
    <w:p w:rsidR="003F50F7" w:rsidRPr="001A3B1B" w:rsidRDefault="003F50F7" w:rsidP="00EF62E3">
      <w:pPr>
        <w:tabs>
          <w:tab w:val="left" w:pos="187"/>
          <w:tab w:val="left" w:pos="6973"/>
          <w:tab w:val="right" w:pos="9093"/>
        </w:tabs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1A3B1B">
        <w:rPr>
          <w:rFonts w:ascii="Times New Roman" w:hAnsi="Times New Roman" w:cs="Times New Roman"/>
          <w:sz w:val="24"/>
          <w:szCs w:val="24"/>
        </w:rPr>
        <w:t xml:space="preserve">   Дмитро Палюх</w:t>
      </w:r>
      <w:r w:rsidRPr="001A3B1B">
        <w:rPr>
          <w:rFonts w:ascii="Times New Roman" w:hAnsi="Times New Roman" w:cs="Times New Roman"/>
          <w:sz w:val="24"/>
          <w:szCs w:val="24"/>
        </w:rPr>
        <w:br w:type="page"/>
      </w:r>
    </w:p>
    <w:p w:rsidR="003F50F7" w:rsidRPr="002F67FD" w:rsidRDefault="003F50F7">
      <w:pPr>
        <w:spacing w:before="120" w:line="240" w:lineRule="auto"/>
        <w:ind w:left="5102"/>
        <w:jc w:val="right"/>
        <w:rPr>
          <w:rFonts w:ascii="Times New Roman" w:hAnsi="Times New Roman" w:cs="Times New Roman"/>
          <w:sz w:val="24"/>
          <w:szCs w:val="24"/>
        </w:rPr>
      </w:pPr>
      <w:r w:rsidRPr="002F67FD">
        <w:rPr>
          <w:rFonts w:ascii="Times New Roman" w:hAnsi="Times New Roman" w:cs="Times New Roman"/>
          <w:sz w:val="24"/>
          <w:szCs w:val="24"/>
        </w:rPr>
        <w:t>Додаток 2</w:t>
      </w:r>
      <w:r w:rsidRPr="002F67FD">
        <w:rPr>
          <w:rFonts w:ascii="Times New Roman" w:hAnsi="Times New Roman" w:cs="Times New Roman"/>
          <w:sz w:val="24"/>
          <w:szCs w:val="24"/>
        </w:rPr>
        <w:br/>
      </w:r>
    </w:p>
    <w:p w:rsidR="003F50F7" w:rsidRPr="002F67FD" w:rsidRDefault="003F50F7" w:rsidP="00F65FA3">
      <w:pPr>
        <w:spacing w:line="240" w:lineRule="auto"/>
        <w:ind w:left="5102"/>
        <w:rPr>
          <w:rFonts w:ascii="Times New Roman" w:hAnsi="Times New Roman" w:cs="Times New Roman"/>
          <w:sz w:val="24"/>
          <w:szCs w:val="24"/>
        </w:rPr>
      </w:pPr>
      <w:r w:rsidRPr="002F67FD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F67FD">
        <w:rPr>
          <w:rFonts w:ascii="Times New Roman" w:hAnsi="Times New Roman" w:cs="Times New Roman"/>
          <w:sz w:val="24"/>
          <w:szCs w:val="24"/>
        </w:rPr>
        <w:t>ЗАТВЕРДЖЕНО</w:t>
      </w:r>
    </w:p>
    <w:p w:rsidR="003F50F7" w:rsidRPr="002F67FD" w:rsidRDefault="003F50F7" w:rsidP="00F65FA3">
      <w:pPr>
        <w:spacing w:line="240" w:lineRule="auto"/>
        <w:ind w:left="5102"/>
        <w:rPr>
          <w:rFonts w:ascii="Times New Roman" w:hAnsi="Times New Roman" w:cs="Times New Roman"/>
          <w:sz w:val="24"/>
          <w:szCs w:val="24"/>
        </w:rPr>
      </w:pPr>
      <w:r w:rsidRPr="002F67FD">
        <w:rPr>
          <w:rFonts w:ascii="Times New Roman" w:hAnsi="Times New Roman" w:cs="Times New Roman"/>
          <w:sz w:val="24"/>
          <w:szCs w:val="24"/>
        </w:rPr>
        <w:t xml:space="preserve">                рішенням міської ради</w:t>
      </w:r>
    </w:p>
    <w:p w:rsidR="003F50F7" w:rsidRPr="002F67FD" w:rsidRDefault="003F50F7" w:rsidP="002F67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від  </w:t>
      </w:r>
      <w:r w:rsidRPr="001A3B1B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.12.2024 </w:t>
      </w:r>
      <w:r w:rsidRPr="002F67F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2311</w:t>
      </w:r>
    </w:p>
    <w:p w:rsidR="003F50F7" w:rsidRPr="00F65FA3" w:rsidRDefault="003F50F7">
      <w:pPr>
        <w:spacing w:before="120" w:line="240" w:lineRule="auto"/>
        <w:jc w:val="right"/>
      </w:pPr>
      <w:r>
        <w:t xml:space="preserve">   </w:t>
      </w:r>
    </w:p>
    <w:p w:rsidR="003F50F7" w:rsidRPr="00E5262C" w:rsidRDefault="003F50F7" w:rsidP="00F65FA3">
      <w:pPr>
        <w:spacing w:before="120" w:line="240" w:lineRule="auto"/>
        <w:jc w:val="center"/>
        <w:rPr>
          <w:rFonts w:ascii="Times New Roman" w:hAnsi="Times New Roman" w:cs="Times New Roman"/>
          <w:b/>
        </w:rPr>
      </w:pPr>
      <w:r w:rsidRPr="00E5262C">
        <w:rPr>
          <w:rFonts w:ascii="Times New Roman" w:hAnsi="Times New Roman" w:cs="Times New Roman"/>
          <w:b/>
        </w:rPr>
        <w:t>ПЕРЕЛІК</w:t>
      </w:r>
      <w:r w:rsidRPr="00E5262C">
        <w:rPr>
          <w:rFonts w:ascii="Times New Roman" w:hAnsi="Times New Roman" w:cs="Times New Roman"/>
          <w:b/>
        </w:rPr>
        <w:br/>
        <w:t>облікових даних, що вносяться в Реєстр об'єктів комунальної власності</w:t>
      </w:r>
      <w:r>
        <w:rPr>
          <w:rFonts w:ascii="Times New Roman" w:hAnsi="Times New Roman" w:cs="Times New Roman"/>
          <w:b/>
        </w:rPr>
        <w:t xml:space="preserve">                  </w:t>
      </w:r>
      <w:r w:rsidRPr="00E5262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Лозівської </w:t>
      </w:r>
      <w:r w:rsidRPr="00E5262C">
        <w:rPr>
          <w:rFonts w:ascii="Times New Roman" w:hAnsi="Times New Roman" w:cs="Times New Roman"/>
          <w:b/>
        </w:rPr>
        <w:t>міської територіальної громади</w:t>
      </w:r>
    </w:p>
    <w:p w:rsidR="003F50F7" w:rsidRDefault="003F50F7">
      <w:pPr>
        <w:spacing w:before="120" w:line="240" w:lineRule="auto"/>
        <w:jc w:val="right"/>
        <w:rPr>
          <w:b/>
        </w:rPr>
      </w:pPr>
    </w:p>
    <w:p w:rsidR="003F50F7" w:rsidRPr="00F65FA3" w:rsidRDefault="003F50F7">
      <w:pPr>
        <w:spacing w:before="120" w:line="240" w:lineRule="auto"/>
        <w:jc w:val="right"/>
        <w:rPr>
          <w:b/>
        </w:rPr>
      </w:pPr>
      <w:r>
        <w:rPr>
          <w:b/>
        </w:rPr>
        <w:t xml:space="preserve">    </w:t>
      </w:r>
    </w:p>
    <w:tbl>
      <w:tblPr>
        <w:tblW w:w="9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4470"/>
        <w:gridCol w:w="4815"/>
      </w:tblGrid>
      <w:tr w:rsidR="003F50F7" w:rsidRPr="008F65B2" w:rsidTr="008747DA">
        <w:trPr>
          <w:trHeight w:val="491"/>
        </w:trPr>
        <w:tc>
          <w:tcPr>
            <w:tcW w:w="928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Перелік об’єктів комунальної власності</w:t>
            </w:r>
          </w:p>
        </w:tc>
      </w:tr>
      <w:tr w:rsidR="003F50F7" w:rsidRPr="008F65B2" w:rsidTr="008747DA">
        <w:trPr>
          <w:trHeight w:val="420"/>
        </w:trPr>
        <w:tc>
          <w:tcPr>
            <w:tcW w:w="928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numPr>
                <w:ilvl w:val="0"/>
                <w:numId w:val="2"/>
              </w:num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b/>
                <w:sz w:val="24"/>
                <w:szCs w:val="24"/>
              </w:rPr>
              <w:t>Будівлі та споруди (їх частини)</w:t>
            </w:r>
          </w:p>
        </w:tc>
      </w:tr>
      <w:tr w:rsidR="003F50F7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widowControl w:val="0"/>
              <w:spacing w:before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b/>
                <w:sz w:val="24"/>
                <w:szCs w:val="24"/>
              </w:rPr>
              <w:t>Група облікових даних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widowControl w:val="0"/>
              <w:spacing w:before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b/>
                <w:sz w:val="24"/>
                <w:szCs w:val="24"/>
              </w:rPr>
              <w:t>Відомості, які включаються у групу облікових даних</w:t>
            </w:r>
          </w:p>
        </w:tc>
      </w:tr>
      <w:tr w:rsidR="003F50F7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Власник об’єкта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Повна назва власника</w:t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Код ЄДРПОУ власника</w:t>
            </w:r>
          </w:p>
        </w:tc>
      </w:tr>
      <w:tr w:rsidR="003F50F7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Адреса об’єкта:</w:t>
            </w:r>
          </w:p>
          <w:p w:rsidR="003F50F7" w:rsidRPr="008747DA" w:rsidRDefault="003F50F7" w:rsidP="008747DA">
            <w:pPr>
              <w:widowControl w:val="0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Назва територіальної громади: 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Назва населеного пункту: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Назва поіменованого об’єкта: </w:t>
            </w:r>
            <w:r w:rsidRPr="008747DA">
              <w:rPr>
                <w:rFonts w:ascii="Times New Roman" w:hAnsi="Times New Roman" w:cs="Times New Roman"/>
                <w:i/>
                <w:sz w:val="24"/>
                <w:szCs w:val="24"/>
              </w:rPr>
              <w:t>(використовується для об’єктів, що розташовані за межами населених пунктів)</w:t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Назва вулиці: 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Номер об’єкта: (</w:t>
            </w:r>
            <w:r w:rsidRPr="008747DA">
              <w:rPr>
                <w:rFonts w:ascii="Times New Roman" w:hAnsi="Times New Roman" w:cs="Times New Roman"/>
                <w:i/>
                <w:sz w:val="24"/>
                <w:szCs w:val="24"/>
              </w:rPr>
              <w:t>групи будівель та споруд підприємства (як єдиного майнового комплексу), будівлі, споруди</w:t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)”, “номер корпусу об’єкта”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Номер окремої частини об’єкта: (</w:t>
            </w:r>
            <w:r w:rsidRPr="008747DA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квартири, приміщення, тощо</w:t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Назва старостинського округу (за наявності)</w:t>
            </w:r>
          </w:p>
        </w:tc>
      </w:tr>
      <w:tr w:rsidR="003F50F7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речових прав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Реєстраційний номер об’єкта нерухомого майна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Опис об’єкта</w:t>
            </w:r>
          </w:p>
        </w:tc>
      </w:tr>
      <w:tr w:rsidR="003F50F7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Інформація про право власності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Дата державної реєстрації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Розмір частки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Підстава виникнення права власності</w:t>
            </w:r>
          </w:p>
        </w:tc>
      </w:tr>
      <w:tr w:rsidR="003F50F7" w:rsidRPr="008F65B2" w:rsidTr="008747DA">
        <w:trPr>
          <w:trHeight w:val="1035"/>
        </w:trPr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інші речові права на нерухоме майно, похідні від права власності 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Номер запису про інше речове право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Дата державної реєстрації</w:t>
            </w:r>
          </w:p>
        </w:tc>
      </w:tr>
      <w:tr w:rsidR="003F50F7" w:rsidRPr="008F65B2" w:rsidTr="008747DA">
        <w:trPr>
          <w:trHeight w:val="1905"/>
        </w:trPr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право володіння/користування об’єктом 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Повна назва балансоутримувача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Код ЄДРПОУ балансоутримувача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Вид іншого речового права (оперативне управління,  господарське відання, оренда), не використовується.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Підстава виникнення іншого речового права, похідного від права власності.</w:t>
            </w:r>
          </w:p>
        </w:tc>
      </w:tr>
      <w:tr w:rsidR="003F50F7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Підстави користування об’єктом Балансоутримувачем</w:t>
            </w:r>
          </w:p>
          <w:p w:rsidR="003F50F7" w:rsidRPr="008747DA" w:rsidRDefault="003F50F7" w:rsidP="008747DA">
            <w:pPr>
              <w:spacing w:before="12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0F7" w:rsidRPr="008747DA" w:rsidRDefault="003F50F7" w:rsidP="008747DA">
            <w:pPr>
              <w:spacing w:before="12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Тип документа (рішення та/або договір):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Реквізити рішення ОМС про передачу та умови користування об’єктом (номер та дата);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Реквізити договору про передачу в користування об’єкта (номер та дата)</w:t>
            </w:r>
          </w:p>
        </w:tc>
      </w:tr>
      <w:tr w:rsidR="003F50F7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Назва/функціональне призначення об'єкта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Відповідно до документа про право власності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матеріалів технічної інвентаризації 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Фактичне</w:t>
            </w:r>
          </w:p>
        </w:tc>
      </w:tr>
      <w:tr w:rsidR="003F50F7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Характеристика об'єкта та земельної ділянки під ним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площа об'єкта 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Площа земельної ділянки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Кадастровий номер земельної ділянки</w:t>
            </w:r>
          </w:p>
        </w:tc>
      </w:tr>
      <w:tr w:rsidR="003F50F7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Інформація про передачу об'єкта (його частини) в оренду іншим суб’єктам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Належність до переліку об'єктів оренди (І або ІІ тип)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Рішення про віднесення до переліку (номер та дата)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Інформація про передачу у користування третім особам  на умовах оренди: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рішення про передачу в оренду (номер та дата);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дата укладання договору оренди;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номер договору оренди;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повна назва орендаря;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код ЄДРПОУ орендаря;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номер телефону орендаря;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електронна адреса орендаря;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дата складання акта-приймання щодо передачі об’єкта в  оренду;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строк оренди (роки, місяці, дні, години);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дата закінчення договору оренди;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площа об’єкта, яка передана в оренду;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ставка орендної плати (%) (якщо визначено);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розмір орендної плати (грн./міс.);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розмір орендної плати (грн/год)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річний розмір орендної плати, грн.;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інформація про стан сплати орендної плати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інформація про дозвіл на здійснення невід’ємних поліпшень (наявний/відсутній)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інформація про здійснені невід'ємні поліпшення (так/ні)</w:t>
            </w:r>
          </w:p>
        </w:tc>
      </w:tr>
      <w:tr w:rsidR="003F50F7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Інвентаризаційний опис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необоротних активів </w:t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Рік будівництва (введення в експлуатацію) </w:t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ab/>
              <w:t>Номер: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інвентарний/ номенклатурний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заводський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паспорта 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Одиниці вимірювання 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наявність:  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первісна (переоцінена) вартість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Відмітка про вибуття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За даними бухгалтерського обліку: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первісна (переоцінена) вартість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сума зносу (накопиченої амортизації)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балансова вартість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строк корисного використання</w:t>
            </w:r>
          </w:p>
        </w:tc>
      </w:tr>
      <w:tr w:rsidR="003F50F7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Інші відомості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Додаткова інформація</w:t>
            </w:r>
          </w:p>
        </w:tc>
      </w:tr>
      <w:tr w:rsidR="003F50F7" w:rsidRPr="008F65B2" w:rsidTr="008747DA">
        <w:trPr>
          <w:trHeight w:val="420"/>
        </w:trPr>
        <w:tc>
          <w:tcPr>
            <w:tcW w:w="928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numPr>
                <w:ilvl w:val="0"/>
                <w:numId w:val="2"/>
              </w:numPr>
              <w:spacing w:before="120" w:line="240" w:lineRule="auto"/>
              <w:ind w:left="14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Земельні ділянки </w:t>
            </w:r>
          </w:p>
        </w:tc>
      </w:tr>
      <w:tr w:rsidR="003F50F7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b/>
                <w:sz w:val="24"/>
                <w:szCs w:val="24"/>
              </w:rPr>
              <w:t>Група облікових даних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widowControl w:val="0"/>
              <w:spacing w:before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b/>
                <w:sz w:val="24"/>
                <w:szCs w:val="24"/>
              </w:rPr>
              <w:t>Відомості, які включаються у групу облікових даних</w:t>
            </w:r>
          </w:p>
        </w:tc>
      </w:tr>
      <w:tr w:rsidR="003F50F7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земельні ділянки 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Код за ЄДРПОУ власника (уповноваженої ним особи)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Найменування власника (уповноваженої ним особи)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Кадастровий номер земельної ділянки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Площа земельної ділянки, га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Місцезнаходження земельної ділянки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Старостинський округ (за наявності)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Форма власності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Категорія земель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Цільове призначення земельної ділянки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Код цільового призначення земельної ділянки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Назва виду цільового призначення земельної ділянки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Тип землекористування (оренда/постійне користування, земельний сервітут, суперфіцій, емфітевзис)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Код за ЄДРПОУ землекористувача/реєстраційний номер облікової картки платника податку/cерія та номер паспорта фізичної особи землекористувача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Найменування (П.І.Б.) землекористувача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Місцезнаходження, задеклароване/зареєстроване місце проживання землекористувача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Дата прийняття рішення про передачу в користування земельної ділянки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Номер рішення про передачу в користування земельної ділянки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Дата укладання договору оренди землі/договору земельного сервітуту, договору суперфіцію, договору емфітевзису.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Дата державної реєстрації права оренди землі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Строк дії договору оренди землі (років)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Нормативна грошова оцінка землі (грн)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Дата витягу з технічної документації з нормативної грошової оцінки земельної ділянки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Розмір орендної плати (% від нормативної грошової оцінки земельної ділянки)</w:t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Розмір річної орендної плати (грн/рік)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Інформація про стан провадження плати за земельну ділянку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Дата закінчення договору оренди землі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Контактні дані землекористувача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Поліпшення на земельній ділянці (нерухоме майно, тимчасові споруди, природні ресурси)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Обмеження (обтяження) на земельну ділянку</w:t>
            </w:r>
          </w:p>
          <w:p w:rsidR="003F50F7" w:rsidRPr="008747DA" w:rsidRDefault="003F50F7" w:rsidP="008747DA">
            <w:pPr>
              <w:spacing w:before="12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Додаткова інформація</w:t>
            </w:r>
          </w:p>
        </w:tc>
      </w:tr>
      <w:tr w:rsidR="003F50F7" w:rsidRPr="008F65B2" w:rsidTr="008747DA">
        <w:trPr>
          <w:trHeight w:val="420"/>
        </w:trPr>
        <w:tc>
          <w:tcPr>
            <w:tcW w:w="928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numPr>
                <w:ilvl w:val="0"/>
                <w:numId w:val="2"/>
              </w:numPr>
              <w:spacing w:before="12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Місця розміщення тимчасових споруд </w:t>
            </w:r>
            <w:r w:rsidRPr="008747DA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br/>
              <w:t>для провадження підприємницької діяльності</w:t>
            </w:r>
          </w:p>
        </w:tc>
      </w:tr>
      <w:tr w:rsidR="003F50F7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b/>
                <w:sz w:val="24"/>
                <w:szCs w:val="24"/>
              </w:rPr>
              <w:t>Група облікових даних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b/>
                <w:sz w:val="24"/>
                <w:szCs w:val="24"/>
              </w:rPr>
              <w:t>Відомості, які включаються у групу облікових даних</w:t>
            </w:r>
          </w:p>
        </w:tc>
      </w:tr>
      <w:tr w:rsidR="003F50F7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Відомості про суб’єкта господарювання, який отримав дозвіл на розміщення на земельній ділянці комунальної власності тимчасової споруди для провадження підприємницької діяльності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Назва суб'єкта господарювання 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Код за ЄДРПОУ/ реєстраційний номер облікової картки платника податку/ серія та номер паспорта фізичної особи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Місцезнаходження, зареєстроване/задеклароване місце проживання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Контактні дані</w:t>
            </w:r>
          </w:p>
        </w:tc>
      </w:tr>
      <w:tr w:rsidR="003F50F7" w:rsidRPr="008F65B2" w:rsidTr="008747DA">
        <w:trPr>
          <w:trHeight w:val="866"/>
        </w:trPr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Відомості про власника земельної ділянки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Повна назва власника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Код ЄДРПОУ власника</w:t>
            </w:r>
          </w:p>
        </w:tc>
      </w:tr>
      <w:tr w:rsidR="003F50F7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Місцезнаходження земельної ділянки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Населений пункт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Будинок (або інші відомості щодо прив'язки до місцевості)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Старостинський округ (за наявності)</w:t>
            </w:r>
          </w:p>
        </w:tc>
      </w:tr>
      <w:tr w:rsidR="003F50F7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Відомості про земельну ділянку: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Відомості про державну реєстрацію права комунальної власності (так/ні)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Кадастровий номер земельної ділянки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Площа земельної ділянки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Код та назва цільового призначення земельної ділянки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Нормативна грошова оцінка землі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Документ, що посвідчує право користування суб'єкта господарювання, який отримав дозвіл на розміщення тимчасової споруди (в разі наявності)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Розмір плати за земельну ділянку, гривень.</w:t>
            </w:r>
          </w:p>
        </w:tc>
      </w:tr>
      <w:tr w:rsidR="003F50F7" w:rsidRPr="008F65B2" w:rsidTr="008747DA">
        <w:trPr>
          <w:trHeight w:val="4312"/>
        </w:trPr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Відомості про паспорт прив'язки</w:t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Відомості про реєстрацію в журналі реєстрації паспортів прив'язки або електронному журналі (дата, номер)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Строк дії: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дата видачі;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дата закінчення;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строк на який продовжено;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дата продовження;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Відомості про продукцію та/або послуги, які реалізовуватиметься/надаватимуться у тимчасовій споруді відповідно до державного класифікатору продукції та послуг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Вид ТС (пересувна чи стаціонарна)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Площа ТС (для стаціонарних ТС)</w:t>
            </w:r>
          </w:p>
        </w:tc>
      </w:tr>
      <w:tr w:rsidR="003F50F7" w:rsidRPr="008F65B2" w:rsidTr="008747DA">
        <w:tc>
          <w:tcPr>
            <w:tcW w:w="928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numPr>
                <w:ilvl w:val="0"/>
                <w:numId w:val="2"/>
              </w:num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b/>
                <w:sz w:val="24"/>
                <w:szCs w:val="24"/>
              </w:rPr>
              <w:t>Об’єкти культурної спадщини</w:t>
            </w:r>
          </w:p>
        </w:tc>
      </w:tr>
      <w:tr w:rsidR="003F50F7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b/>
                <w:sz w:val="24"/>
                <w:szCs w:val="24"/>
              </w:rPr>
              <w:t>Група облікових даних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b/>
                <w:sz w:val="24"/>
                <w:szCs w:val="24"/>
              </w:rPr>
              <w:t>Відомості, які включаються у групу облікових даних</w:t>
            </w:r>
          </w:p>
        </w:tc>
      </w:tr>
      <w:tr w:rsidR="003F50F7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Власник об’єкта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Повна назва власника</w:t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Код ЄДРПОУ власника</w:t>
            </w:r>
          </w:p>
        </w:tc>
      </w:tr>
      <w:tr w:rsidR="003F50F7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Адреса об'єкта 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Назва територіальної громади: 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Назва населеного населеного пункту: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Назва поіменованого об’єкта: </w:t>
            </w:r>
            <w:r w:rsidRPr="008747DA">
              <w:rPr>
                <w:rFonts w:ascii="Times New Roman" w:hAnsi="Times New Roman" w:cs="Times New Roman"/>
                <w:i/>
                <w:sz w:val="24"/>
                <w:szCs w:val="24"/>
              </w:rPr>
              <w:t>(використовується для об’єктів, що розташовані за межами населених пунктів)</w:t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Назва вулиці: 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Номер об’єкта: (</w:t>
            </w:r>
            <w:r w:rsidRPr="008747DA">
              <w:rPr>
                <w:rFonts w:ascii="Times New Roman" w:hAnsi="Times New Roman" w:cs="Times New Roman"/>
                <w:i/>
                <w:sz w:val="24"/>
                <w:szCs w:val="24"/>
              </w:rPr>
              <w:t>групи будівель та споруд підприємства (як єдиного майнового комплексу), будівлі, споруди</w:t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)”, “номер корпусу об’єкта”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Номер окремої частини об’єкта: (</w:t>
            </w:r>
            <w:r w:rsidRPr="008747DA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квартири, приміщення, тощо</w:t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Старостинський округ (за наявності)</w:t>
            </w:r>
          </w:p>
        </w:tc>
      </w:tr>
      <w:tr w:rsidR="003F50F7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речових прав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Реєстраційний номер об’єкта нерухомого майна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Опис об’єкта</w:t>
            </w:r>
          </w:p>
        </w:tc>
      </w:tr>
      <w:tr w:rsidR="003F50F7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Інформація про право власності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Номер відомостей про речове право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Дата та час державної реєстрації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Розмір частки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Підстава виникнення права власності</w:t>
            </w:r>
          </w:p>
        </w:tc>
      </w:tr>
      <w:tr w:rsidR="003F50F7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Інформація про право володіння та користування (балансоутримувача)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Повна назва балансоутримувача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Код ЄДРПОУ балансоутримувача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Вид використання (оперативне управління, господарське відання, оренда, не використовується)</w:t>
            </w:r>
          </w:p>
        </w:tc>
      </w:tr>
      <w:tr w:rsidR="003F50F7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Інформація про об'єкт культурної спадщини</w:t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Назва об’єкта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Датування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Вид об’єкта  (археологічний, історичний, об'єкт монументального мистецтва, об'єкт архітектури, об'єкт містобудування, об'єкт садово-паркового мистецтва, ландшафтний, об'єкт науки і техніки)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Номер та дата наказу МКТ/Мінкультури про внесення до Реєстру</w:t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Охоронний номер</w:t>
            </w:r>
          </w:p>
        </w:tc>
      </w:tr>
      <w:tr w:rsidR="003F50F7" w:rsidRPr="008F65B2" w:rsidTr="008747DA">
        <w:trPr>
          <w:trHeight w:val="405"/>
        </w:trPr>
        <w:tc>
          <w:tcPr>
            <w:tcW w:w="928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numPr>
                <w:ilvl w:val="0"/>
                <w:numId w:val="2"/>
              </w:numPr>
              <w:shd w:val="clear" w:color="auto" w:fill="FFFFFF"/>
              <w:spacing w:before="12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Об’єкти реклами</w:t>
            </w:r>
          </w:p>
        </w:tc>
      </w:tr>
      <w:tr w:rsidR="003F50F7" w:rsidRPr="008F65B2" w:rsidTr="008747DA"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hd w:val="clear" w:color="auto" w:fill="FFFFFF"/>
              <w:spacing w:before="12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Інформація про об’єкти для зовнішньої реклами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hd w:val="clear" w:color="auto" w:fill="FFFFFF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Дані про місце розташування об’єкта для зовнішньої реклами</w:t>
            </w:r>
          </w:p>
          <w:p w:rsidR="003F50F7" w:rsidRPr="008747DA" w:rsidRDefault="003F50F7" w:rsidP="008747DA">
            <w:pPr>
              <w:shd w:val="clear" w:color="auto" w:fill="FFFFFF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Вид конструкції</w:t>
            </w:r>
          </w:p>
          <w:p w:rsidR="003F50F7" w:rsidRPr="008747DA" w:rsidRDefault="003F50F7" w:rsidP="008747DA">
            <w:pPr>
              <w:shd w:val="clear" w:color="auto" w:fill="FFFFFF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Розміри</w:t>
            </w:r>
          </w:p>
          <w:p w:rsidR="003F50F7" w:rsidRPr="008747DA" w:rsidRDefault="003F50F7" w:rsidP="008747DA">
            <w:pPr>
              <w:shd w:val="clear" w:color="auto" w:fill="FFFFFF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Найменування розповсюджувача зовнішньої реклами</w:t>
            </w:r>
          </w:p>
          <w:p w:rsidR="003F50F7" w:rsidRPr="008747DA" w:rsidRDefault="003F50F7" w:rsidP="008747DA">
            <w:pPr>
              <w:shd w:val="clear" w:color="auto" w:fill="FFFFFF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Номер телефону розповсюджувача зовнішньої  реклами</w:t>
            </w:r>
          </w:p>
          <w:p w:rsidR="003F50F7" w:rsidRPr="008747DA" w:rsidRDefault="003F50F7" w:rsidP="008747DA">
            <w:pPr>
              <w:shd w:val="clear" w:color="auto" w:fill="FFFFFF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Адреса електронної пошти розповсюджувача зовнішньої реклами</w:t>
            </w:r>
          </w:p>
          <w:p w:rsidR="003F50F7" w:rsidRPr="008747DA" w:rsidRDefault="003F50F7" w:rsidP="008747DA">
            <w:pPr>
              <w:shd w:val="clear" w:color="auto" w:fill="FFFFFF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Дата видачі дозволу на розміщення зовнішньої реклами</w:t>
            </w:r>
          </w:p>
          <w:p w:rsidR="003F50F7" w:rsidRPr="008747DA" w:rsidRDefault="003F50F7" w:rsidP="008747DA">
            <w:pPr>
              <w:shd w:val="clear" w:color="auto" w:fill="FFFFFF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Строк дії дозволу</w:t>
            </w:r>
          </w:p>
          <w:p w:rsidR="003F50F7" w:rsidRPr="008747DA" w:rsidRDefault="003F50F7" w:rsidP="008747DA">
            <w:pPr>
              <w:shd w:val="clear" w:color="auto" w:fill="FFFFFF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Номер дозволу</w:t>
            </w:r>
          </w:p>
          <w:p w:rsidR="003F50F7" w:rsidRPr="008747DA" w:rsidRDefault="003F50F7" w:rsidP="008747DA">
            <w:pPr>
              <w:shd w:val="clear" w:color="auto" w:fill="FFFFFF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Дата укладення договору </w:t>
            </w:r>
          </w:p>
          <w:p w:rsidR="003F50F7" w:rsidRPr="008747DA" w:rsidRDefault="003F50F7" w:rsidP="008747DA">
            <w:pPr>
              <w:shd w:val="clear" w:color="auto" w:fill="FFFFFF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Розмір плати (гривень/місяць)</w:t>
            </w:r>
          </w:p>
          <w:p w:rsidR="003F50F7" w:rsidRPr="008747DA" w:rsidRDefault="003F50F7" w:rsidP="008747DA">
            <w:pPr>
              <w:shd w:val="clear" w:color="auto" w:fill="FFFFFF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Інформація про стан провадження плати за місце розміщення реклами</w:t>
            </w:r>
          </w:p>
        </w:tc>
      </w:tr>
      <w:tr w:rsidR="003F50F7" w:rsidRPr="008F65B2" w:rsidTr="008747DA">
        <w:trPr>
          <w:trHeight w:val="420"/>
        </w:trPr>
        <w:tc>
          <w:tcPr>
            <w:tcW w:w="928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numPr>
                <w:ilvl w:val="0"/>
                <w:numId w:val="2"/>
              </w:numPr>
              <w:shd w:val="clear" w:color="auto" w:fill="FFFFFF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Майданчики для паркування</w:t>
            </w:r>
          </w:p>
        </w:tc>
      </w:tr>
      <w:tr w:rsidR="003F50F7" w:rsidRPr="008F65B2" w:rsidTr="008747DA">
        <w:trPr>
          <w:trHeight w:val="420"/>
        </w:trPr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b/>
                <w:sz w:val="24"/>
                <w:szCs w:val="24"/>
              </w:rPr>
              <w:t>Група облікових даних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b/>
                <w:sz w:val="24"/>
                <w:szCs w:val="24"/>
              </w:rPr>
              <w:t>Відомості, які включаються у групу облікових даних</w:t>
            </w:r>
          </w:p>
        </w:tc>
      </w:tr>
      <w:tr w:rsidR="003F50F7" w:rsidRPr="008F65B2" w:rsidTr="008747DA">
        <w:trPr>
          <w:trHeight w:val="1501"/>
        </w:trPr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hd w:val="clear" w:color="auto" w:fill="FFFFFF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Відомості про місцезнаходження</w:t>
            </w:r>
            <w:r w:rsidRPr="008747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ab/>
            </w:r>
            <w:r w:rsidRPr="008747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ab/>
            </w:r>
            <w:r w:rsidRPr="008747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ab/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Назва територіальної громади: 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Назва населеного населеного пункту: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Назва вулиці: 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Номер об’єкта: (</w:t>
            </w:r>
            <w:r w:rsidRPr="008747DA">
              <w:rPr>
                <w:rFonts w:ascii="Times New Roman" w:hAnsi="Times New Roman" w:cs="Times New Roman"/>
                <w:i/>
                <w:sz w:val="24"/>
                <w:szCs w:val="24"/>
              </w:rPr>
              <w:t>групи будівель та споруд підприємства (як єдиного майнового комплексу), будівлі, споруди</w:t>
            </w: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)”, “номер корпусу об’єкта”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Старостинський округ (за наявності)</w:t>
            </w:r>
          </w:p>
        </w:tc>
      </w:tr>
      <w:tr w:rsidR="003F50F7" w:rsidRPr="008F65B2" w:rsidTr="008747DA">
        <w:trPr>
          <w:trHeight w:val="765"/>
        </w:trPr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hd w:val="clear" w:color="auto" w:fill="FFFFFF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Кількість місць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hd w:val="clear" w:color="auto" w:fill="FFFFFF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Загальна</w:t>
            </w:r>
          </w:p>
          <w:p w:rsidR="003F50F7" w:rsidRPr="008747DA" w:rsidRDefault="003F50F7" w:rsidP="008747DA">
            <w:pPr>
              <w:shd w:val="clear" w:color="auto" w:fill="FFFFFF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Для осіб з інвалідністю</w:t>
            </w:r>
          </w:p>
        </w:tc>
      </w:tr>
      <w:tr w:rsidR="003F50F7" w:rsidRPr="008F65B2" w:rsidTr="008747DA">
        <w:trPr>
          <w:trHeight w:val="420"/>
        </w:trPr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Відомості про земельну ділянку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Відомості про державну реєстрацію права комунальної власності (так/ні)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Кадастровий номер земельної ділянки (за наявності)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Площа земельної ділянки, га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Цільове призначення земельної ділянки (за наявності)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Нормативна грошова оцінка землі (за наявності)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Розмір плати за земельну ділянку, грн. (за наявності)</w:t>
            </w:r>
          </w:p>
        </w:tc>
      </w:tr>
      <w:tr w:rsidR="003F50F7" w:rsidRPr="008F65B2" w:rsidTr="008747DA">
        <w:trPr>
          <w:trHeight w:val="420"/>
        </w:trPr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hd w:val="clear" w:color="auto" w:fill="FFFFFF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Відомості про суб’єкта господарювання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Назва суб'єкта господарювання 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Код за ЄДРПОУ/ реєстраційний номер облікової картки платника податку/ серія та номер паспорта фізичної особи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 xml:space="preserve">Місцезнаходження (місце реєстрації) 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Контактні дані</w:t>
            </w:r>
          </w:p>
        </w:tc>
      </w:tr>
      <w:tr w:rsidR="003F50F7" w:rsidRPr="008F65B2" w:rsidTr="008747DA">
        <w:trPr>
          <w:trHeight w:val="420"/>
        </w:trPr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Відомості про договір про надання майданчика для експлуатації, утримання та облаштування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Дата укладання договору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Дата закінчення дії договору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Розмір плати, гривень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одноразовий, гривень</w:t>
            </w:r>
          </w:p>
          <w:p w:rsidR="003F50F7" w:rsidRPr="008747DA" w:rsidRDefault="003F50F7" w:rsidP="008747DA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DA">
              <w:rPr>
                <w:rFonts w:ascii="Times New Roman" w:hAnsi="Times New Roman" w:cs="Times New Roman"/>
                <w:sz w:val="24"/>
                <w:szCs w:val="24"/>
              </w:rPr>
              <w:t>щомісячний, гривень</w:t>
            </w:r>
          </w:p>
        </w:tc>
      </w:tr>
    </w:tbl>
    <w:p w:rsidR="003F50F7" w:rsidRDefault="003F50F7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3F50F7" w:rsidRDefault="003F50F7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3F50F7" w:rsidRDefault="003F50F7" w:rsidP="00EF62E3">
      <w:pPr>
        <w:spacing w:before="120"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EF62E3">
        <w:rPr>
          <w:rFonts w:ascii="Times New Roman" w:hAnsi="Times New Roman" w:cs="Times New Roman"/>
          <w:b/>
          <w:sz w:val="28"/>
          <w:szCs w:val="28"/>
          <w:highlight w:val="white"/>
        </w:rPr>
        <w:t>Секретар міської ради</w:t>
      </w:r>
      <w:r w:rsidRPr="008F65B2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</w:t>
      </w:r>
      <w:r w:rsidRPr="008F65B2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EF62E3">
        <w:rPr>
          <w:rFonts w:ascii="Times New Roman" w:hAnsi="Times New Roman" w:cs="Times New Roman"/>
          <w:b/>
          <w:sz w:val="28"/>
          <w:szCs w:val="28"/>
          <w:highlight w:val="white"/>
        </w:rPr>
        <w:t>Юрій К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УШНІР</w:t>
      </w:r>
    </w:p>
    <w:p w:rsidR="003F50F7" w:rsidRPr="001A3B1B" w:rsidRDefault="003F50F7" w:rsidP="001A3B1B">
      <w:pPr>
        <w:spacing w:before="120" w:line="240" w:lineRule="auto"/>
        <w:ind w:right="-607"/>
        <w:jc w:val="both"/>
        <w:rPr>
          <w:rFonts w:ascii="Times New Roman" w:hAnsi="Times New Roman" w:cs="Times New Roman"/>
          <w:sz w:val="24"/>
          <w:szCs w:val="24"/>
        </w:rPr>
      </w:pPr>
      <w:r w:rsidRPr="001A3B1B">
        <w:rPr>
          <w:rFonts w:ascii="Times New Roman" w:hAnsi="Times New Roman" w:cs="Times New Roman"/>
          <w:sz w:val="24"/>
          <w:szCs w:val="24"/>
        </w:rPr>
        <w:t>Дмитро Палюх</w:t>
      </w:r>
    </w:p>
    <w:p w:rsidR="003F50F7" w:rsidRDefault="003F50F7">
      <w:pPr>
        <w:spacing w:before="120" w:line="240" w:lineRule="auto"/>
        <w:ind w:left="5102" w:right="-607" w:firstLine="566"/>
        <w:jc w:val="right"/>
        <w:rPr>
          <w:color w:val="434343"/>
        </w:rPr>
      </w:pPr>
      <w:r>
        <w:br w:type="page"/>
      </w:r>
    </w:p>
    <w:p w:rsidR="003F50F7" w:rsidRPr="002F67FD" w:rsidRDefault="003F50F7">
      <w:pPr>
        <w:spacing w:before="120" w:line="240" w:lineRule="auto"/>
        <w:ind w:left="5102" w:right="-607" w:firstLine="566"/>
        <w:jc w:val="right"/>
        <w:rPr>
          <w:rFonts w:ascii="Times New Roman" w:hAnsi="Times New Roman" w:cs="Times New Roman"/>
          <w:sz w:val="24"/>
          <w:szCs w:val="24"/>
        </w:rPr>
      </w:pPr>
      <w:r w:rsidRPr="002F67FD">
        <w:rPr>
          <w:rFonts w:ascii="Times New Roman" w:hAnsi="Times New Roman" w:cs="Times New Roman"/>
          <w:sz w:val="24"/>
          <w:szCs w:val="24"/>
        </w:rPr>
        <w:t>Додаток 3</w:t>
      </w:r>
    </w:p>
    <w:p w:rsidR="003F50F7" w:rsidRPr="002F67FD" w:rsidRDefault="003F50F7" w:rsidP="00892024">
      <w:pPr>
        <w:spacing w:line="240" w:lineRule="auto"/>
        <w:ind w:left="5102" w:right="-6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F67FD">
        <w:rPr>
          <w:rFonts w:ascii="Times New Roman" w:hAnsi="Times New Roman" w:cs="Times New Roman"/>
          <w:sz w:val="24"/>
          <w:szCs w:val="24"/>
        </w:rPr>
        <w:t>ЗАТВЕРДЖЕНО</w:t>
      </w:r>
      <w:r w:rsidRPr="002F67FD">
        <w:rPr>
          <w:rFonts w:ascii="Times New Roman" w:hAnsi="Times New Roman" w:cs="Times New Roman"/>
        </w:rPr>
        <w:br/>
        <w:t xml:space="preserve">         </w:t>
      </w:r>
      <w:r>
        <w:rPr>
          <w:rFonts w:ascii="Times New Roman" w:hAnsi="Times New Roman" w:cs="Times New Roman"/>
        </w:rPr>
        <w:t xml:space="preserve">  </w:t>
      </w:r>
      <w:r w:rsidRPr="002F67FD">
        <w:rPr>
          <w:rFonts w:ascii="Times New Roman" w:hAnsi="Times New Roman" w:cs="Times New Roman"/>
        </w:rPr>
        <w:t xml:space="preserve"> рішенням міської ради</w:t>
      </w:r>
    </w:p>
    <w:p w:rsidR="003F50F7" w:rsidRPr="002F67FD" w:rsidRDefault="003F50F7" w:rsidP="00892024">
      <w:pPr>
        <w:spacing w:line="240" w:lineRule="auto"/>
        <w:ind w:left="5102" w:right="-607" w:firstLine="56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в</w:t>
      </w:r>
      <w:r w:rsidRPr="002F67FD">
        <w:rPr>
          <w:rFonts w:ascii="Times New Roman" w:hAnsi="Times New Roman" w:cs="Times New Roman"/>
        </w:rPr>
        <w:t>ід</w:t>
      </w:r>
      <w:r>
        <w:rPr>
          <w:rFonts w:ascii="Times New Roman" w:hAnsi="Times New Roman" w:cs="Times New Roman"/>
        </w:rPr>
        <w:t xml:space="preserve">  </w:t>
      </w:r>
      <w:r w:rsidRPr="001A3B1B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>.12.2024</w:t>
      </w:r>
      <w:r w:rsidRPr="002F67FD">
        <w:rPr>
          <w:rFonts w:ascii="Times New Roman" w:hAnsi="Times New Roman" w:cs="Times New Roman"/>
        </w:rPr>
        <w:t xml:space="preserve">  № </w:t>
      </w:r>
      <w:r>
        <w:rPr>
          <w:rFonts w:ascii="Times New Roman" w:hAnsi="Times New Roman" w:cs="Times New Roman"/>
        </w:rPr>
        <w:t>2311</w:t>
      </w:r>
    </w:p>
    <w:p w:rsidR="003F50F7" w:rsidRDefault="003F50F7" w:rsidP="00892024">
      <w:pPr>
        <w:spacing w:line="240" w:lineRule="auto"/>
        <w:ind w:right="-607"/>
        <w:rPr>
          <w:color w:val="434343"/>
          <w:sz w:val="20"/>
          <w:szCs w:val="20"/>
        </w:rPr>
      </w:pPr>
    </w:p>
    <w:p w:rsidR="003F50F7" w:rsidRPr="00C656CE" w:rsidRDefault="003F50F7">
      <w:pPr>
        <w:spacing w:before="120" w:line="240" w:lineRule="auto"/>
        <w:ind w:right="-6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6CE"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3F50F7" w:rsidRPr="00BC5ED0" w:rsidRDefault="003F50F7" w:rsidP="00C656CE">
      <w:pPr>
        <w:spacing w:before="120" w:line="240" w:lineRule="auto"/>
        <w:ind w:right="-607"/>
        <w:jc w:val="center"/>
        <w:rPr>
          <w:rFonts w:ascii="Times New Roman" w:hAnsi="Times New Roman" w:cs="Times New Roman"/>
          <w:sz w:val="28"/>
          <w:szCs w:val="28"/>
        </w:rPr>
      </w:pPr>
      <w:r w:rsidRPr="00BC5ED0">
        <w:rPr>
          <w:rFonts w:ascii="Times New Roman" w:hAnsi="Times New Roman" w:cs="Times New Roman"/>
          <w:sz w:val="28"/>
          <w:szCs w:val="28"/>
        </w:rPr>
        <w:t>виконавчих органів, інших структурних підрозділів апарату, комунальних підприємств, установ та організацій, Лозівської міської ради, які подають інформацію адміністратору Реєстру об’єктів комунальної власності Лозівської міської територіальної громади</w:t>
      </w:r>
    </w:p>
    <w:p w:rsidR="003F50F7" w:rsidRPr="00C656CE" w:rsidRDefault="003F50F7" w:rsidP="00C656CE">
      <w:pPr>
        <w:spacing w:before="120" w:line="240" w:lineRule="auto"/>
        <w:ind w:right="-607"/>
        <w:jc w:val="center"/>
        <w:rPr>
          <w:rFonts w:ascii="Times New Roman" w:hAnsi="Times New Roman" w:cs="Times New Roman"/>
          <w:sz w:val="28"/>
          <w:szCs w:val="28"/>
        </w:rPr>
      </w:pPr>
    </w:p>
    <w:p w:rsidR="003F50F7" w:rsidRDefault="003F50F7">
      <w:pPr>
        <w:spacing w:before="120" w:line="240" w:lineRule="auto"/>
        <w:ind w:right="-607"/>
        <w:jc w:val="center"/>
        <w:rPr>
          <w:color w:val="434343"/>
        </w:rPr>
      </w:pPr>
    </w:p>
    <w:tbl>
      <w:tblPr>
        <w:tblW w:w="100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1215"/>
        <w:gridCol w:w="8835"/>
      </w:tblGrid>
      <w:tr w:rsidR="003F50F7" w:rsidTr="008747DA">
        <w:trPr>
          <w:jc w:val="center"/>
        </w:trPr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widowControl w:val="0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7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8747D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8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widowControl w:val="0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7DA">
              <w:rPr>
                <w:rFonts w:ascii="Times New Roman" w:hAnsi="Times New Roman" w:cs="Times New Roman"/>
                <w:b/>
                <w:sz w:val="28"/>
                <w:szCs w:val="28"/>
              </w:rPr>
              <w:t>Назва виконавчого органу, структурного підрозділу апарату, комунального підприємства, установи, організації,</w:t>
            </w:r>
            <w:r w:rsidRPr="008747D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</w:t>
            </w:r>
            <w:r w:rsidRPr="008747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Лозівської міської ради  </w:t>
            </w:r>
          </w:p>
        </w:tc>
      </w:tr>
      <w:tr w:rsidR="003F50F7" w:rsidTr="008747DA">
        <w:trPr>
          <w:jc w:val="center"/>
        </w:trPr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widowControl w:val="0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7DA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widowControl w:val="0"/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7DA">
              <w:rPr>
                <w:rFonts w:ascii="Times New Roman" w:hAnsi="Times New Roman" w:cs="Times New Roman"/>
                <w:sz w:val="28"/>
                <w:szCs w:val="28"/>
              </w:rPr>
              <w:t xml:space="preserve">Відділ містобудування, архітектури та земельних відносин міської ради </w:t>
            </w:r>
          </w:p>
        </w:tc>
      </w:tr>
      <w:tr w:rsidR="003F50F7" w:rsidTr="008747DA">
        <w:trPr>
          <w:jc w:val="center"/>
        </w:trPr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widowControl w:val="0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7DA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widowControl w:val="0"/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7DA">
              <w:rPr>
                <w:rFonts w:ascii="Times New Roman" w:hAnsi="Times New Roman" w:cs="Times New Roman"/>
                <w:sz w:val="28"/>
                <w:szCs w:val="28"/>
              </w:rPr>
              <w:t>Відділ з питань управління комунальним майном міської ради</w:t>
            </w:r>
          </w:p>
        </w:tc>
      </w:tr>
      <w:tr w:rsidR="003F50F7" w:rsidTr="008747DA">
        <w:trPr>
          <w:jc w:val="center"/>
        </w:trPr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widowControl w:val="0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7DA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widowControl w:val="0"/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7DA">
              <w:rPr>
                <w:rFonts w:ascii="Times New Roman" w:hAnsi="Times New Roman" w:cs="Times New Roman"/>
                <w:sz w:val="28"/>
                <w:szCs w:val="28"/>
              </w:rPr>
              <w:t>Управління житлово-комунального господарства та будівництва міської ради</w:t>
            </w:r>
          </w:p>
        </w:tc>
      </w:tr>
      <w:tr w:rsidR="003F50F7" w:rsidTr="008747DA">
        <w:trPr>
          <w:jc w:val="center"/>
        </w:trPr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widowControl w:val="0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7DA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0F7" w:rsidRPr="008747DA" w:rsidRDefault="003F50F7" w:rsidP="008747DA">
            <w:pPr>
              <w:widowControl w:val="0"/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7DA">
              <w:rPr>
                <w:rFonts w:ascii="Times New Roman" w:hAnsi="Times New Roman" w:cs="Times New Roman"/>
                <w:sz w:val="28"/>
                <w:szCs w:val="28"/>
              </w:rPr>
              <w:t>Управління культури міської ради</w:t>
            </w:r>
          </w:p>
        </w:tc>
      </w:tr>
    </w:tbl>
    <w:p w:rsidR="003F50F7" w:rsidRDefault="003F50F7" w:rsidP="00366BDA">
      <w:pPr>
        <w:spacing w:before="120" w:line="240" w:lineRule="auto"/>
        <w:rPr>
          <w:color w:val="434343"/>
          <w:sz w:val="24"/>
          <w:szCs w:val="24"/>
        </w:rPr>
      </w:pPr>
    </w:p>
    <w:p w:rsidR="003F50F7" w:rsidRPr="001A3B1B" w:rsidRDefault="003F50F7" w:rsidP="00366BDA">
      <w:pPr>
        <w:spacing w:before="120" w:line="240" w:lineRule="auto"/>
        <w:rPr>
          <w:color w:val="434343"/>
          <w:sz w:val="24"/>
          <w:szCs w:val="24"/>
        </w:rPr>
      </w:pPr>
    </w:p>
    <w:p w:rsidR="003F50F7" w:rsidRPr="00F65FA3" w:rsidRDefault="003F50F7" w:rsidP="00366BDA">
      <w:pPr>
        <w:spacing w:before="120" w:line="240" w:lineRule="auto"/>
        <w:rPr>
          <w:b/>
          <w:sz w:val="20"/>
          <w:szCs w:val="20"/>
        </w:rPr>
      </w:pPr>
      <w:r w:rsidRPr="00F65FA3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Секретар міської ради              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                           </w:t>
      </w:r>
      <w:r w:rsidRPr="00F65FA3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              Юрій К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УШНІР</w:t>
      </w:r>
      <w:r w:rsidRPr="00F65FA3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                                                                        </w:t>
      </w:r>
    </w:p>
    <w:p w:rsidR="003F50F7" w:rsidRPr="001A3B1B" w:rsidRDefault="003F50F7" w:rsidP="00EF62E3">
      <w:pPr>
        <w:spacing w:before="120" w:line="240" w:lineRule="auto"/>
        <w:ind w:right="-607"/>
        <w:rPr>
          <w:rFonts w:ascii="Times New Roman" w:hAnsi="Times New Roman" w:cs="Times New Roman"/>
          <w:sz w:val="24"/>
          <w:szCs w:val="24"/>
        </w:rPr>
      </w:pPr>
      <w:r w:rsidRPr="001A3B1B">
        <w:rPr>
          <w:rFonts w:ascii="Times New Roman" w:hAnsi="Times New Roman" w:cs="Times New Roman"/>
          <w:sz w:val="24"/>
          <w:szCs w:val="24"/>
        </w:rPr>
        <w:t>Дмитро Палюх</w:t>
      </w:r>
    </w:p>
    <w:sectPr w:rsidR="003F50F7" w:rsidRPr="001A3B1B" w:rsidSect="00EC2CAB">
      <w:footerReference w:type="default" r:id="rId7"/>
      <w:pgSz w:w="11909" w:h="16834"/>
      <w:pgMar w:top="992" w:right="1399" w:bottom="1440" w:left="1417" w:header="708" w:footer="708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0F7" w:rsidRDefault="003F50F7">
      <w:pPr>
        <w:spacing w:line="240" w:lineRule="auto"/>
      </w:pPr>
      <w:r>
        <w:separator/>
      </w:r>
    </w:p>
  </w:endnote>
  <w:endnote w:type="continuationSeparator" w:id="0">
    <w:p w:rsidR="003F50F7" w:rsidRDefault="003F50F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0F7" w:rsidRDefault="003F50F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0F7" w:rsidRDefault="003F50F7">
      <w:pPr>
        <w:spacing w:line="240" w:lineRule="auto"/>
      </w:pPr>
      <w:r>
        <w:separator/>
      </w:r>
    </w:p>
  </w:footnote>
  <w:footnote w:type="continuationSeparator" w:id="0">
    <w:p w:rsidR="003F50F7" w:rsidRDefault="003F50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40323"/>
    <w:multiLevelType w:val="multilevel"/>
    <w:tmpl w:val="F266DAE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">
    <w:nsid w:val="465D208E"/>
    <w:multiLevelType w:val="multilevel"/>
    <w:tmpl w:val="50484A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4727"/>
    <w:rsid w:val="0001310F"/>
    <w:rsid w:val="00020F79"/>
    <w:rsid w:val="000621B8"/>
    <w:rsid w:val="000B0A2B"/>
    <w:rsid w:val="00114CEB"/>
    <w:rsid w:val="001306BB"/>
    <w:rsid w:val="001457C1"/>
    <w:rsid w:val="0015259B"/>
    <w:rsid w:val="00166A7F"/>
    <w:rsid w:val="00181940"/>
    <w:rsid w:val="001A3B1B"/>
    <w:rsid w:val="002023A6"/>
    <w:rsid w:val="00213AC4"/>
    <w:rsid w:val="0024330C"/>
    <w:rsid w:val="00284773"/>
    <w:rsid w:val="002C4413"/>
    <w:rsid w:val="002E2D5E"/>
    <w:rsid w:val="002F67FD"/>
    <w:rsid w:val="003254B7"/>
    <w:rsid w:val="003301C1"/>
    <w:rsid w:val="00355410"/>
    <w:rsid w:val="00366BDA"/>
    <w:rsid w:val="00384380"/>
    <w:rsid w:val="003F0A0D"/>
    <w:rsid w:val="003F12E2"/>
    <w:rsid w:val="003F50F7"/>
    <w:rsid w:val="003F5394"/>
    <w:rsid w:val="00431CBF"/>
    <w:rsid w:val="005B47E5"/>
    <w:rsid w:val="006229E9"/>
    <w:rsid w:val="00640ACE"/>
    <w:rsid w:val="00684C71"/>
    <w:rsid w:val="006958EE"/>
    <w:rsid w:val="006F1799"/>
    <w:rsid w:val="00752278"/>
    <w:rsid w:val="00786C99"/>
    <w:rsid w:val="00792739"/>
    <w:rsid w:val="00806A1A"/>
    <w:rsid w:val="008726F3"/>
    <w:rsid w:val="00873364"/>
    <w:rsid w:val="008747DA"/>
    <w:rsid w:val="00892024"/>
    <w:rsid w:val="0089616A"/>
    <w:rsid w:val="008F618D"/>
    <w:rsid w:val="008F65B2"/>
    <w:rsid w:val="0092441F"/>
    <w:rsid w:val="00935726"/>
    <w:rsid w:val="00946285"/>
    <w:rsid w:val="009B1C27"/>
    <w:rsid w:val="009E4727"/>
    <w:rsid w:val="00A554F5"/>
    <w:rsid w:val="00A70E1C"/>
    <w:rsid w:val="00A90E5C"/>
    <w:rsid w:val="00A92ECB"/>
    <w:rsid w:val="00B43099"/>
    <w:rsid w:val="00B869B8"/>
    <w:rsid w:val="00BC2724"/>
    <w:rsid w:val="00BC5ED0"/>
    <w:rsid w:val="00BE53A7"/>
    <w:rsid w:val="00C36357"/>
    <w:rsid w:val="00C50BE5"/>
    <w:rsid w:val="00C51B23"/>
    <w:rsid w:val="00C54619"/>
    <w:rsid w:val="00C6104B"/>
    <w:rsid w:val="00C656CE"/>
    <w:rsid w:val="00D201E4"/>
    <w:rsid w:val="00D35AA5"/>
    <w:rsid w:val="00D52B14"/>
    <w:rsid w:val="00D57646"/>
    <w:rsid w:val="00DB07B3"/>
    <w:rsid w:val="00DE5BDB"/>
    <w:rsid w:val="00E3730B"/>
    <w:rsid w:val="00E5262C"/>
    <w:rsid w:val="00E52729"/>
    <w:rsid w:val="00EA1ADF"/>
    <w:rsid w:val="00EC0CBF"/>
    <w:rsid w:val="00EC2CAB"/>
    <w:rsid w:val="00EE7718"/>
    <w:rsid w:val="00EF62E3"/>
    <w:rsid w:val="00F32012"/>
    <w:rsid w:val="00F65FA3"/>
    <w:rsid w:val="00F90238"/>
    <w:rsid w:val="00F949A2"/>
    <w:rsid w:val="00FE3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CAB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EC2CA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C2CA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C2CA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C2CA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C2CAB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C2CA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14CE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14CE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14CE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14CE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14CE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14CEB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EC2CAB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EC2CAB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114CEB"/>
    <w:rPr>
      <w:rFonts w:ascii="Cambria" w:hAnsi="Cambria" w:cs="Times New Roman"/>
      <w:b/>
      <w:bCs/>
      <w:kern w:val="28"/>
      <w:sz w:val="32"/>
      <w:szCs w:val="32"/>
    </w:rPr>
  </w:style>
  <w:style w:type="table" w:customStyle="1" w:styleId="TableNormal2">
    <w:name w:val="Table Normal2"/>
    <w:uiPriority w:val="99"/>
    <w:rsid w:val="00EC2CAB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EC2CAB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14CEB"/>
    <w:rPr>
      <w:rFonts w:ascii="Cambria" w:hAnsi="Cambria" w:cs="Times New Roman"/>
      <w:sz w:val="24"/>
      <w:szCs w:val="24"/>
    </w:rPr>
  </w:style>
  <w:style w:type="table" w:customStyle="1" w:styleId="a">
    <w:name w:val="Стиль"/>
    <w:basedOn w:val="TableNormal2"/>
    <w:uiPriority w:val="99"/>
    <w:rsid w:val="00EC2C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Стиль5"/>
    <w:basedOn w:val="TableNormal2"/>
    <w:uiPriority w:val="99"/>
    <w:rsid w:val="00EC2C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Стиль4"/>
    <w:basedOn w:val="TableNormal2"/>
    <w:uiPriority w:val="99"/>
    <w:rsid w:val="00EC2C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Стиль3"/>
    <w:basedOn w:val="TableNormal2"/>
    <w:uiPriority w:val="99"/>
    <w:rsid w:val="00EC2C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Стиль2"/>
    <w:basedOn w:val="TableNormal2"/>
    <w:uiPriority w:val="99"/>
    <w:rsid w:val="00EC2C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Стиль1"/>
    <w:basedOn w:val="TableNormal2"/>
    <w:uiPriority w:val="99"/>
    <w:rsid w:val="00EC2C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06A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6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643</TotalTime>
  <Pages>16</Pages>
  <Words>14815</Words>
  <Characters>8446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47</cp:revision>
  <cp:lastPrinted>2024-12-05T13:29:00Z</cp:lastPrinted>
  <dcterms:created xsi:type="dcterms:W3CDTF">2023-10-25T13:04:00Z</dcterms:created>
  <dcterms:modified xsi:type="dcterms:W3CDTF">2024-12-05T13:29:00Z</dcterms:modified>
</cp:coreProperties>
</file>