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DF" w:rsidRPr="008C1069" w:rsidRDefault="00677DDF" w:rsidP="008C1069">
      <w:pPr>
        <w:spacing w:after="0" w:line="240" w:lineRule="auto"/>
        <w:ind w:left="5670" w:firstLine="7"/>
        <w:rPr>
          <w:rFonts w:ascii="Times New Roman" w:hAnsi="Times New Roman"/>
          <w:sz w:val="24"/>
          <w:szCs w:val="24"/>
          <w:lang w:val="uk-UA" w:eastAsia="ru-RU"/>
        </w:rPr>
      </w:pPr>
      <w:r>
        <w:rPr>
          <w:rFonts w:ascii="Times New Roman" w:hAnsi="Times New Roman"/>
          <w:sz w:val="24"/>
          <w:szCs w:val="24"/>
          <w:lang w:val="uk-UA" w:eastAsia="ru-RU"/>
        </w:rPr>
        <w:t xml:space="preserve">                 </w:t>
      </w:r>
      <w:r w:rsidRPr="008C1069">
        <w:rPr>
          <w:rFonts w:ascii="Times New Roman" w:hAnsi="Times New Roman"/>
          <w:sz w:val="24"/>
          <w:szCs w:val="24"/>
          <w:lang w:val="uk-UA" w:eastAsia="ru-RU"/>
        </w:rPr>
        <w:t>ЗАТВЕРДЖЕНО:</w:t>
      </w:r>
    </w:p>
    <w:p w:rsidR="00677DDF" w:rsidRPr="008C1069" w:rsidRDefault="00677DDF" w:rsidP="008C1069">
      <w:pPr>
        <w:spacing w:after="0" w:line="240" w:lineRule="auto"/>
        <w:ind w:left="5670" w:firstLine="7"/>
        <w:rPr>
          <w:rFonts w:ascii="Times New Roman" w:hAnsi="Times New Roman"/>
          <w:sz w:val="24"/>
          <w:szCs w:val="24"/>
          <w:lang w:val="uk-UA" w:eastAsia="ru-RU"/>
        </w:rPr>
      </w:pPr>
      <w:r>
        <w:rPr>
          <w:rFonts w:ascii="Times New Roman" w:hAnsi="Times New Roman"/>
          <w:sz w:val="24"/>
          <w:szCs w:val="24"/>
          <w:lang w:val="uk-UA" w:eastAsia="ru-RU"/>
        </w:rPr>
        <w:t xml:space="preserve">                 </w:t>
      </w:r>
      <w:r w:rsidRPr="008C1069">
        <w:rPr>
          <w:rFonts w:ascii="Times New Roman" w:hAnsi="Times New Roman"/>
          <w:sz w:val="24"/>
          <w:szCs w:val="24"/>
          <w:lang w:val="uk-UA" w:eastAsia="ru-RU"/>
        </w:rPr>
        <w:t>рішенням міської ради</w:t>
      </w:r>
    </w:p>
    <w:p w:rsidR="00677DDF" w:rsidRPr="008C1069" w:rsidRDefault="00677DDF" w:rsidP="008C1069">
      <w:pPr>
        <w:spacing w:after="0" w:line="240" w:lineRule="auto"/>
        <w:ind w:left="5670" w:firstLine="7"/>
        <w:rPr>
          <w:rFonts w:ascii="Times New Roman" w:hAnsi="Times New Roman"/>
          <w:sz w:val="24"/>
          <w:szCs w:val="24"/>
          <w:lang w:val="uk-UA" w:eastAsia="ru-RU"/>
        </w:rPr>
      </w:pPr>
      <w:r>
        <w:rPr>
          <w:rFonts w:ascii="Times New Roman" w:hAnsi="Times New Roman"/>
          <w:sz w:val="24"/>
          <w:szCs w:val="24"/>
          <w:lang w:val="uk-UA" w:eastAsia="ru-RU"/>
        </w:rPr>
        <w:t xml:space="preserve">                 від  05.09.2024 </w:t>
      </w:r>
      <w:r w:rsidRPr="008C1069">
        <w:rPr>
          <w:rFonts w:ascii="Times New Roman" w:hAnsi="Times New Roman"/>
          <w:sz w:val="24"/>
          <w:szCs w:val="24"/>
          <w:lang w:val="uk-UA" w:eastAsia="ru-RU"/>
        </w:rPr>
        <w:t>№</w:t>
      </w:r>
      <w:r>
        <w:rPr>
          <w:rFonts w:ascii="Times New Roman" w:hAnsi="Times New Roman"/>
          <w:sz w:val="24"/>
          <w:szCs w:val="24"/>
          <w:lang w:val="uk-UA" w:eastAsia="ru-RU"/>
        </w:rPr>
        <w:t xml:space="preserve"> 2098</w:t>
      </w:r>
      <w:r w:rsidRPr="008C1069">
        <w:rPr>
          <w:rFonts w:ascii="Times New Roman" w:hAnsi="Times New Roman"/>
          <w:sz w:val="24"/>
          <w:szCs w:val="24"/>
          <w:lang w:val="uk-UA" w:eastAsia="ru-RU"/>
        </w:rPr>
        <w:t xml:space="preserve">  </w:t>
      </w:r>
    </w:p>
    <w:p w:rsidR="00677DDF" w:rsidRPr="008C1069" w:rsidRDefault="00677DDF" w:rsidP="008C1069">
      <w:pPr>
        <w:spacing w:after="0" w:line="240" w:lineRule="auto"/>
        <w:rPr>
          <w:rFonts w:ascii="Times New Roman" w:hAnsi="Times New Roman"/>
          <w:b/>
          <w:sz w:val="28"/>
          <w:szCs w:val="28"/>
          <w:lang w:val="uk-UA" w:eastAsia="ru-RU"/>
        </w:rPr>
      </w:pP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r w:rsidRPr="008C1069">
        <w:rPr>
          <w:rFonts w:ascii="Times New Roman" w:hAnsi="Times New Roman"/>
          <w:b/>
          <w:sz w:val="28"/>
          <w:szCs w:val="28"/>
          <w:lang w:val="uk-UA" w:eastAsia="ru-RU"/>
        </w:rPr>
        <w:t>ПРОГРАМА</w:t>
      </w:r>
      <w:r w:rsidRPr="008C1069">
        <w:rPr>
          <w:rFonts w:ascii="Times New Roman" w:hAnsi="Times New Roman"/>
          <w:b/>
          <w:sz w:val="28"/>
          <w:szCs w:val="28"/>
          <w:lang w:val="uk-UA" w:eastAsia="ru-RU"/>
        </w:rPr>
        <w:br/>
        <w:t xml:space="preserve">реформування і розвитку житлово-комунального господарства </w:t>
      </w: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r w:rsidRPr="008C1069">
        <w:rPr>
          <w:rFonts w:ascii="Times New Roman" w:hAnsi="Times New Roman"/>
          <w:b/>
          <w:sz w:val="28"/>
          <w:szCs w:val="28"/>
          <w:lang w:val="uk-UA" w:eastAsia="ru-RU"/>
        </w:rPr>
        <w:t xml:space="preserve">Лозівської міської територіальної громади </w:t>
      </w:r>
    </w:p>
    <w:p w:rsidR="00677DDF" w:rsidRDefault="00677DDF" w:rsidP="008C1069">
      <w:pPr>
        <w:spacing w:after="0" w:line="240" w:lineRule="auto"/>
        <w:ind w:firstLine="567"/>
        <w:jc w:val="center"/>
        <w:rPr>
          <w:rFonts w:ascii="Times New Roman" w:hAnsi="Times New Roman"/>
          <w:b/>
          <w:sz w:val="28"/>
          <w:szCs w:val="28"/>
          <w:lang w:val="uk-UA" w:eastAsia="ru-RU"/>
        </w:rPr>
      </w:pPr>
      <w:r w:rsidRPr="008C1069">
        <w:rPr>
          <w:rFonts w:ascii="Times New Roman" w:hAnsi="Times New Roman"/>
          <w:b/>
          <w:sz w:val="28"/>
          <w:szCs w:val="28"/>
          <w:lang w:val="uk-UA" w:eastAsia="ru-RU"/>
        </w:rPr>
        <w:t xml:space="preserve">на </w:t>
      </w:r>
      <w:r>
        <w:rPr>
          <w:rFonts w:ascii="Times New Roman" w:hAnsi="Times New Roman"/>
          <w:b/>
          <w:sz w:val="28"/>
          <w:szCs w:val="28"/>
          <w:lang w:val="uk-UA" w:eastAsia="ru-RU"/>
        </w:rPr>
        <w:t xml:space="preserve"> </w:t>
      </w:r>
      <w:r w:rsidRPr="008C1069">
        <w:rPr>
          <w:rFonts w:ascii="Times New Roman" w:hAnsi="Times New Roman"/>
          <w:b/>
          <w:sz w:val="28"/>
          <w:szCs w:val="28"/>
          <w:lang w:val="uk-UA" w:eastAsia="ru-RU"/>
        </w:rPr>
        <w:t>2022 – 2024 роки</w:t>
      </w: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p>
    <w:p w:rsidR="00677DDF" w:rsidRPr="008C1069" w:rsidRDefault="00677DDF" w:rsidP="008C1069">
      <w:pPr>
        <w:numPr>
          <w:ilvl w:val="0"/>
          <w:numId w:val="5"/>
        </w:numPr>
        <w:spacing w:after="0" w:line="240" w:lineRule="auto"/>
        <w:jc w:val="center"/>
        <w:rPr>
          <w:rFonts w:ascii="Times New Roman" w:hAnsi="Times New Roman"/>
          <w:b/>
          <w:sz w:val="28"/>
          <w:szCs w:val="28"/>
          <w:lang w:val="uk-UA" w:eastAsia="ru-RU"/>
        </w:rPr>
      </w:pPr>
      <w:r w:rsidRPr="008C1069">
        <w:rPr>
          <w:rFonts w:ascii="Times New Roman" w:hAnsi="Times New Roman"/>
          <w:b/>
          <w:sz w:val="28"/>
          <w:szCs w:val="28"/>
          <w:lang w:val="uk-UA" w:eastAsia="ru-RU"/>
        </w:rPr>
        <w:t>ПАСПОРТ  ПРОГРАМИ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969"/>
        <w:gridCol w:w="5103"/>
      </w:tblGrid>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1.</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Ініціатор розроблення програми</w:t>
            </w:r>
          </w:p>
        </w:tc>
        <w:tc>
          <w:tcPr>
            <w:tcW w:w="5103"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Управління житлово-комунального господарства та будівництва Лозівської міської ради Харківської області</w:t>
            </w:r>
          </w:p>
        </w:tc>
      </w:tr>
      <w:tr w:rsidR="00677DDF" w:rsidRPr="00413C89"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2.</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проєкту програми)</w:t>
            </w:r>
          </w:p>
        </w:tc>
        <w:tc>
          <w:tcPr>
            <w:tcW w:w="5103" w:type="dxa"/>
          </w:tcPr>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000000"/>
                <w:sz w:val="24"/>
                <w:szCs w:val="24"/>
                <w:lang w:val="uk-UA" w:eastAsia="ru-RU"/>
              </w:rPr>
            </w:pPr>
            <w:r w:rsidRPr="008C1069">
              <w:rPr>
                <w:rFonts w:ascii="Times New Roman" w:hAnsi="Times New Roman"/>
                <w:sz w:val="24"/>
                <w:szCs w:val="24"/>
                <w:lang w:val="uk-UA" w:eastAsia="ru-RU"/>
              </w:rPr>
              <w:t xml:space="preserve">Закон України «Про житлово-комунальні послуги», Закон України «Про місцеве самоврядування в Україні», Бюджетний кодекс України, </w:t>
            </w:r>
            <w:r w:rsidRPr="008C1069">
              <w:rPr>
                <w:rFonts w:ascii="Times New Roman" w:hAnsi="Times New Roman"/>
                <w:sz w:val="24"/>
                <w:szCs w:val="24"/>
                <w:bdr w:val="none" w:sz="0" w:space="0" w:color="auto" w:frame="1"/>
                <w:lang w:val="uk-UA" w:eastAsia="ru-RU"/>
              </w:rPr>
              <w:t>Державна стратегія регіонального розвитку на 2021-2027 роки, затверджена постановою Кабінету Міністрів України від 5 серпня 2020 р. № 695, Стратегія розвитку Харківської області на період 2021 -2027 роки</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 xml:space="preserve">3. </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Розробник програми</w:t>
            </w:r>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Управління житлово-комунального господарства та будівництва Лозівської міської ради Харківської області</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4.</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Співрозробники програми</w:t>
            </w:r>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5.</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 xml:space="preserve">Відповідальні виконавці програми </w:t>
            </w:r>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Управління житлово-комунального господарства та будівництва Лозівської міської ради Харківської області</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6.</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Головний розпорядник бюджетних коштів</w:t>
            </w:r>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Управління житлово-комунального господарства та будівництва Лозівської міської ради Харківської області</w:t>
            </w:r>
          </w:p>
        </w:tc>
      </w:tr>
      <w:tr w:rsidR="00677DDF" w:rsidRPr="00413C89"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7.</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Учасники програми</w:t>
            </w:r>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Управління житлово-комунального господарства та будівництва Лозівської міської ради Харківської області, комунальні підприємства Лозівської міської ради</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8.</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Строк реалізації програми</w:t>
            </w:r>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2022-2024 роки</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9.</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Перелік бюджетів, які беруть участь у виконанні програми</w:t>
            </w:r>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Бюджет Лозівської міської територіальної громади, обласний бюджет, державний бюджет</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10.</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bookmarkStart w:id="0" w:name="_Hlk90630910"/>
            <w:r w:rsidRPr="008C1069">
              <w:rPr>
                <w:rFonts w:ascii="Times New Roman" w:hAnsi="Times New Roman"/>
                <w:sz w:val="24"/>
                <w:szCs w:val="24"/>
                <w:lang w:val="uk-UA" w:eastAsia="ru-RU"/>
              </w:rPr>
              <w:t>Загальний обсяг фінансових ресурсів, необхідних для реалізації програми , всього</w:t>
            </w:r>
            <w:bookmarkEnd w:id="0"/>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b/>
                <w:sz w:val="24"/>
                <w:szCs w:val="24"/>
                <w:lang w:val="uk-UA" w:eastAsia="ru-RU"/>
              </w:rPr>
            </w:pPr>
            <w:r w:rsidRPr="008C1069">
              <w:rPr>
                <w:rFonts w:ascii="Times New Roman" w:hAnsi="Times New Roman"/>
                <w:b/>
                <w:sz w:val="24"/>
                <w:szCs w:val="24"/>
                <w:lang w:val="uk-UA" w:eastAsia="ru-RU"/>
              </w:rPr>
              <w:t>249 610,38</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10.1.</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bookmarkStart w:id="1" w:name="_Hlk90631056"/>
            <w:r w:rsidRPr="008C1069">
              <w:rPr>
                <w:rFonts w:ascii="Times New Roman" w:hAnsi="Times New Roman"/>
                <w:sz w:val="24"/>
                <w:szCs w:val="24"/>
                <w:lang w:val="uk-UA" w:eastAsia="ru-RU"/>
              </w:rPr>
              <w:t>Кошти бюджету Лозівської міської ТГ</w:t>
            </w:r>
            <w:bookmarkEnd w:id="1"/>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b/>
                <w:sz w:val="24"/>
                <w:szCs w:val="24"/>
                <w:u w:val="single"/>
                <w:lang w:val="uk-UA" w:eastAsia="ru-RU"/>
              </w:rPr>
            </w:pPr>
            <w:r w:rsidRPr="008C1069">
              <w:rPr>
                <w:rFonts w:ascii="Times New Roman" w:hAnsi="Times New Roman"/>
                <w:b/>
                <w:color w:val="000000"/>
                <w:sz w:val="28"/>
                <w:szCs w:val="28"/>
                <w:lang w:val="uk-UA" w:eastAsia="ru-RU"/>
              </w:rPr>
              <w:t>220 998,29</w:t>
            </w:r>
          </w:p>
        </w:tc>
      </w:tr>
      <w:tr w:rsidR="00677DDF" w:rsidRPr="005705A1" w:rsidTr="00423E4C">
        <w:tc>
          <w:tcPr>
            <w:tcW w:w="710" w:type="dxa"/>
          </w:tcPr>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10.2.</w:t>
            </w:r>
          </w:p>
        </w:tc>
        <w:tc>
          <w:tcPr>
            <w:tcW w:w="3969" w:type="dxa"/>
          </w:tcPr>
          <w:p w:rsidR="00677DDF" w:rsidRPr="008C1069" w:rsidRDefault="00677DDF" w:rsidP="008C1069">
            <w:pPr>
              <w:spacing w:after="0" w:line="240" w:lineRule="auto"/>
              <w:jc w:val="both"/>
              <w:rPr>
                <w:rFonts w:ascii="Times New Roman" w:hAnsi="Times New Roman"/>
                <w:sz w:val="24"/>
                <w:szCs w:val="24"/>
                <w:lang w:val="uk-UA" w:eastAsia="ru-RU"/>
              </w:rPr>
            </w:pPr>
            <w:bookmarkStart w:id="2" w:name="_Hlk90631114"/>
            <w:r w:rsidRPr="008C1069">
              <w:rPr>
                <w:rFonts w:ascii="Times New Roman" w:hAnsi="Times New Roman"/>
                <w:sz w:val="24"/>
                <w:szCs w:val="24"/>
                <w:lang w:val="uk-UA" w:eastAsia="ru-RU"/>
              </w:rPr>
              <w:t>Кошти інших джерел</w:t>
            </w:r>
            <w:bookmarkEnd w:id="2"/>
          </w:p>
        </w:tc>
        <w:tc>
          <w:tcPr>
            <w:tcW w:w="5103" w:type="dxa"/>
          </w:tcPr>
          <w:p w:rsidR="00677DDF" w:rsidRPr="008C1069" w:rsidRDefault="00677DDF" w:rsidP="008C1069">
            <w:pPr>
              <w:shd w:val="clear" w:color="auto" w:fill="FFFFFF"/>
              <w:spacing w:before="15" w:after="0" w:line="240" w:lineRule="auto"/>
              <w:jc w:val="both"/>
              <w:rPr>
                <w:rFonts w:ascii="Times New Roman" w:hAnsi="Times New Roman"/>
                <w:b/>
                <w:sz w:val="24"/>
                <w:szCs w:val="24"/>
                <w:lang w:val="uk-UA" w:eastAsia="ru-RU"/>
              </w:rPr>
            </w:pPr>
            <w:r w:rsidRPr="008C1069">
              <w:rPr>
                <w:rFonts w:ascii="Times New Roman" w:hAnsi="Times New Roman"/>
                <w:b/>
                <w:sz w:val="24"/>
                <w:szCs w:val="24"/>
                <w:lang w:val="uk-UA" w:eastAsia="ru-RU"/>
              </w:rPr>
              <w:t>28 612,09</w:t>
            </w:r>
          </w:p>
        </w:tc>
      </w:tr>
    </w:tbl>
    <w:p w:rsidR="00677DDF" w:rsidRPr="008C1069" w:rsidRDefault="00677DDF" w:rsidP="008C1069">
      <w:pPr>
        <w:spacing w:after="0" w:line="240" w:lineRule="auto"/>
        <w:rPr>
          <w:rFonts w:ascii="Times New Roman" w:hAnsi="Times New Roman"/>
          <w:b/>
          <w:sz w:val="28"/>
          <w:szCs w:val="28"/>
          <w:lang w:val="uk-UA" w:eastAsia="ru-RU"/>
        </w:rPr>
      </w:pPr>
    </w:p>
    <w:p w:rsidR="00677DDF" w:rsidRPr="008C1069" w:rsidRDefault="00677DDF" w:rsidP="008C1069">
      <w:pPr>
        <w:spacing w:after="0" w:line="240" w:lineRule="auto"/>
        <w:rPr>
          <w:rFonts w:ascii="Times New Roman" w:hAnsi="Times New Roman"/>
          <w:b/>
          <w:sz w:val="28"/>
          <w:szCs w:val="28"/>
          <w:lang w:val="uk-UA" w:eastAsia="ru-RU"/>
        </w:rPr>
      </w:pP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r w:rsidRPr="008C1069">
        <w:rPr>
          <w:rFonts w:ascii="Times New Roman" w:hAnsi="Times New Roman"/>
          <w:b/>
          <w:sz w:val="28"/>
          <w:szCs w:val="28"/>
          <w:lang w:val="uk-UA" w:eastAsia="ru-RU"/>
        </w:rPr>
        <w:t>ІІ. ЗАГАЛЬНІ  ПОЛОЖЕННЯ</w:t>
      </w:r>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Комунальні підприємства Лозівської міської ради створені з метою надання послуг з благоустрою, вивезення і захоронення твердих побутових відходів, забезпечення Лозівської міської територіальної громади централізованим теплопостачанням, водопостачанням та водовідведенням, а також виконання інших видів робіт та надання/виконання інших послуг на території всієї громади.</w:t>
      </w:r>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Для забезпечення виконання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Лозівської міської ради, оновленню виробничих потужностей, технічної бази, забезпеченню повного і своєчасного внесення платежів до бюджету.</w:t>
      </w:r>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bookmarkStart w:id="3" w:name="o18"/>
      <w:bookmarkEnd w:id="3"/>
      <w:r w:rsidRPr="008C1069">
        <w:rPr>
          <w:rFonts w:ascii="Times New Roman" w:hAnsi="Times New Roman"/>
          <w:color w:val="000000"/>
          <w:sz w:val="28"/>
          <w:szCs w:val="28"/>
          <w:lang w:val="uk-UA" w:eastAsia="ru-RU"/>
        </w:rPr>
        <w:t>На даний час фінансовий стан комунальних підприємств є складним через велике податкове навантаження та постійне зростання витрат (підвищення прожиткового мінімуму, ріст цін на енергоносії та матеріали). Ці фактори зумовлюють необхідність значного підняття тарифів та водночас роблять їх не підйомними для більшості споживачів в умовах військового стану.</w:t>
      </w:r>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Ситуація в комунальному господарстві ускладнюється через пошкодження, які несе збройна агресія російської федерації.</w:t>
      </w:r>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 xml:space="preserve">Такий стан справ призводить до неякісного надання послуг комунальними підприємствами споживачам, унеможливлює оновлення та переоснащення технічної бази підприємств, впровадженню енергозберігаючих технологій та своєчасного і в повному обсязі розрахунків з бюджетами всіх рівнів. Також несе відсутність позитивних зміни у  становленні  ринкових засад господарювання, розвитку конкуренції та залученні приватних інвестицій у підприємства галузі. </w:t>
      </w:r>
      <w:bookmarkStart w:id="4" w:name="o19"/>
      <w:bookmarkEnd w:id="4"/>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Неефективність реформування галузі призвела до критичного стану основних фондів підприємств комунального господарства. Недосконала тарифна політика зумовила хронічну і постійно зростаючу збитковість підприємств. Недосконалість системи управління житлом та підприємств комунального господарства, а також системи регулювання природних монополій призвела до того, що підприємства галузі неспроможні ефективно працювати в ринкових умовах і надавати/виконувати споживачам послуги належної якості.</w:t>
      </w:r>
      <w:bookmarkStart w:id="5" w:name="o20"/>
      <w:bookmarkEnd w:id="5"/>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 xml:space="preserve">Нестача власних і бюджетних фінансових ресурсів, відсутність дієвого механізму залучення позабюджетних коштів не сприяють вирішенню завдань технічного переоснащення комунальних підприємств та розвитку комунальної інфраструктури. </w:t>
      </w:r>
      <w:bookmarkStart w:id="6" w:name="o21"/>
      <w:bookmarkEnd w:id="6"/>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 xml:space="preserve">Значними і постійно зростаючими є втрати води і теплової енергії. Питомі витрати енергетичних ресурсів під час виробництва і надання житлово-комунальних послуг майже удвічі перевищують відповідні показники країн Європейського Союзу. </w:t>
      </w:r>
      <w:bookmarkStart w:id="7" w:name="o22"/>
      <w:bookmarkEnd w:id="7"/>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 xml:space="preserve">Недосконалість системи соціального захисту населення у сфері надання житлово-комунальних послуг, недостатня поінформованість населення, неузгодженість норм законодавства щодо регулювання взаємовідносин споживачів і виробників/виконавців комунальних послуг зумовлюють зростання незадоволення серед населення. </w:t>
      </w:r>
      <w:bookmarkStart w:id="8" w:name="o23"/>
      <w:bookmarkStart w:id="9" w:name="o24"/>
      <w:bookmarkEnd w:id="8"/>
      <w:bookmarkEnd w:id="9"/>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Кожен третій житловий будинок потребує капітального ремонту. В аварійному стані перебуває більше третини водопровідно-каналізаційних та теплових мереж, близько 30 відсотків теплопунктів</w:t>
      </w:r>
      <w:bookmarkStart w:id="10" w:name="o26"/>
      <w:bookmarkEnd w:id="10"/>
      <w:r w:rsidRPr="008C1069">
        <w:rPr>
          <w:rFonts w:ascii="Times New Roman" w:hAnsi="Times New Roman"/>
          <w:color w:val="000000"/>
          <w:sz w:val="28"/>
          <w:szCs w:val="28"/>
          <w:lang w:val="uk-UA" w:eastAsia="ru-RU"/>
        </w:rPr>
        <w:t xml:space="preserve">. </w:t>
      </w:r>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8C1069">
        <w:rPr>
          <w:rFonts w:ascii="Times New Roman" w:hAnsi="Times New Roman"/>
          <w:sz w:val="28"/>
          <w:szCs w:val="28"/>
          <w:lang w:val="uk-UA" w:eastAsia="ru-RU"/>
        </w:rPr>
        <w:t xml:space="preserve">Не відповідають санітарним нормам близько половини полігонів </w:t>
      </w:r>
      <w:r w:rsidRPr="008C1069">
        <w:rPr>
          <w:rFonts w:ascii="Times New Roman" w:hAnsi="Times New Roman"/>
          <w:sz w:val="28"/>
          <w:szCs w:val="28"/>
          <w:lang w:val="uk-UA" w:eastAsia="ru-RU"/>
        </w:rPr>
        <w:br/>
        <w:t xml:space="preserve">для твердих побутових відходів. Щороку утворюється значна кількість несанкціонованих сміттєзвалищ. </w:t>
      </w:r>
      <w:bookmarkStart w:id="11" w:name="o27"/>
      <w:bookmarkEnd w:id="11"/>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sz w:val="28"/>
          <w:szCs w:val="28"/>
          <w:lang w:val="uk-UA" w:eastAsia="ru-RU"/>
        </w:rPr>
      </w:pPr>
      <w:r w:rsidRPr="008C1069">
        <w:rPr>
          <w:rFonts w:ascii="Times New Roman" w:hAnsi="Times New Roman"/>
          <w:sz w:val="28"/>
          <w:szCs w:val="28"/>
          <w:lang w:val="uk-UA" w:eastAsia="ru-RU"/>
        </w:rPr>
        <w:t>Житлове господарство це важлива соціальна галузь, яка суттєво впливає на рівень економічного розвитку, забезпечує населення необхідними житлово-комунальними послугами, від рівня якості яких залежать взаємовідносини між владою та мешканцями.</w:t>
      </w:r>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Враховуючи суспільно-політичну значимість стану комунального господарства у житті та побуті населення міста, важкий фінансово-економічний стан підприємств галузі, керуючись Законом України «Про місцеве самоврядування в Україні», Бюджетним Кодексом України, Законом України «Про житлово-комунальні послуги», розроблено дану Програму реформування і розвитку житлово-комунального господарства Лозівської міської територіальної громади на 2022 - 2024 роки.</w:t>
      </w:r>
    </w:p>
    <w:p w:rsidR="00677DDF" w:rsidRPr="008C1069" w:rsidRDefault="00677DDF" w:rsidP="008C1069">
      <w:pPr>
        <w:spacing w:after="0" w:line="240" w:lineRule="auto"/>
        <w:ind w:firstLine="567"/>
        <w:jc w:val="both"/>
        <w:rPr>
          <w:rFonts w:ascii="Times New Roman" w:hAnsi="Times New Roman"/>
          <w:sz w:val="28"/>
          <w:szCs w:val="28"/>
          <w:lang w:val="uk-UA" w:eastAsia="ru-RU"/>
        </w:rPr>
      </w:pP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r w:rsidRPr="008C1069">
        <w:rPr>
          <w:rFonts w:ascii="Times New Roman" w:hAnsi="Times New Roman"/>
          <w:b/>
          <w:sz w:val="28"/>
          <w:szCs w:val="28"/>
          <w:lang w:val="uk-UA" w:eastAsia="ru-RU"/>
        </w:rPr>
        <w:t>Ш. МЕТА  ПРОГРАМИ</w:t>
      </w:r>
    </w:p>
    <w:p w:rsidR="00677DDF" w:rsidRPr="008C1069" w:rsidRDefault="00677DDF" w:rsidP="008C1069">
      <w:pPr>
        <w:spacing w:after="0" w:line="240" w:lineRule="auto"/>
        <w:rPr>
          <w:rFonts w:ascii="Times New Roman" w:hAnsi="Times New Roman"/>
          <w:b/>
          <w:sz w:val="28"/>
          <w:szCs w:val="28"/>
          <w:lang w:val="uk-UA" w:eastAsia="ru-RU"/>
        </w:rPr>
      </w:pPr>
    </w:p>
    <w:p w:rsidR="00677DDF" w:rsidRPr="008C1069" w:rsidRDefault="00677DDF" w:rsidP="008C1069">
      <w:pPr>
        <w:spacing w:after="0" w:line="240" w:lineRule="auto"/>
        <w:ind w:firstLine="567"/>
        <w:jc w:val="both"/>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Метою Програми є забезпечення стабільної діяльності комунальних підприємств Лозівської міської ради. Надійної експлуатації житлового фонду та прибудинкових територій; підвищення експлуатаційних властивостей житлового фонду і утримання його у належному стані, забезпечення його надійності та безпечної експлуатації, покращення умов проживання мешканців Лозівської міської територіальної громади; забезпечення належної та безперебійної роботи комунальних підприємств із надання послуг населенню; підвищення експлуатаційних властивостей і утримання у належному стані житлового фонду об'єднань співвласників багатоквартирних будинків; покращення технічно-експлуатаційних характеристик місцевих теплових мереж; забезпечення належної та безперебійної роботи водопровідно-каналізаційного господарства.</w:t>
      </w:r>
    </w:p>
    <w:p w:rsidR="00677DDF" w:rsidRPr="008C1069" w:rsidRDefault="00677DDF" w:rsidP="008C1069">
      <w:pPr>
        <w:spacing w:after="0" w:line="240" w:lineRule="auto"/>
        <w:ind w:firstLine="567"/>
        <w:jc w:val="both"/>
        <w:rPr>
          <w:rFonts w:ascii="Times New Roman" w:hAnsi="Times New Roman"/>
          <w:sz w:val="28"/>
          <w:szCs w:val="28"/>
          <w:lang w:val="uk-UA" w:eastAsia="ru-RU"/>
        </w:rPr>
      </w:pPr>
      <w:bookmarkStart w:id="12" w:name="21"/>
      <w:bookmarkEnd w:id="12"/>
      <w:r w:rsidRPr="008C1069">
        <w:rPr>
          <w:rFonts w:ascii="Times New Roman" w:hAnsi="Times New Roman"/>
          <w:sz w:val="28"/>
          <w:szCs w:val="28"/>
          <w:lang w:val="uk-UA" w:eastAsia="ru-RU"/>
        </w:rPr>
        <w:t>Надзвичайно гострою проблемою комунальних підприємств Лозівської міської територіальної громади залишається значний рівень зносу основних фондів, а отже необхідність обов'язкового виконання регламентних робіт для приведення житлового фонду, обладнання у належний технічний стан.</w:t>
      </w:r>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Враховуючи вплив негативних факторів, які значно посилила фінансова криза є декілька основних шляхів їх подолання:</w:t>
      </w:r>
    </w:p>
    <w:p w:rsidR="00677DDF" w:rsidRPr="008C1069" w:rsidRDefault="00677DDF" w:rsidP="00DB3C82">
      <w:pPr>
        <w:spacing w:after="0" w:line="240" w:lineRule="auto"/>
        <w:ind w:firstLine="284"/>
        <w:jc w:val="both"/>
        <w:rPr>
          <w:rFonts w:ascii="Times New Roman" w:hAnsi="Times New Roman"/>
          <w:sz w:val="28"/>
          <w:szCs w:val="28"/>
          <w:lang w:val="uk-UA" w:eastAsia="ru-RU"/>
        </w:rPr>
      </w:pPr>
      <w:r w:rsidRPr="008C1069">
        <w:rPr>
          <w:rFonts w:ascii="Times New Roman" w:hAnsi="Times New Roman"/>
          <w:sz w:val="28"/>
          <w:szCs w:val="28"/>
          <w:lang w:val="uk-UA" w:eastAsia="ru-RU"/>
        </w:rPr>
        <w:t>- зміцнення матеріально-технічної бази підприємств;</w:t>
      </w:r>
    </w:p>
    <w:p w:rsidR="00677DDF" w:rsidRPr="008C1069" w:rsidRDefault="00677DDF" w:rsidP="008C1069">
      <w:pPr>
        <w:spacing w:after="0" w:line="240" w:lineRule="auto"/>
        <w:ind w:firstLine="284"/>
        <w:jc w:val="both"/>
        <w:rPr>
          <w:rFonts w:ascii="Times New Roman" w:hAnsi="Times New Roman"/>
          <w:sz w:val="28"/>
          <w:szCs w:val="28"/>
          <w:lang w:val="uk-UA" w:eastAsia="ru-RU"/>
        </w:rPr>
      </w:pPr>
      <w:r w:rsidRPr="008C1069">
        <w:rPr>
          <w:rFonts w:ascii="Times New Roman" w:hAnsi="Times New Roman"/>
          <w:sz w:val="28"/>
          <w:szCs w:val="28"/>
          <w:lang w:val="uk-UA" w:eastAsia="ru-RU"/>
        </w:rPr>
        <w:t>- посилення впливу мешканців будинку на умови свого проживання та якість обслуговування житла шляхом стимулювання створення об’єднань співвласників багатоквартирного будинку (будинків), безоплатна передача у власність об’єднань землі під будинком та прибудинкової території, надання відповідної методичної та організаційної підтримки;.</w:t>
      </w:r>
    </w:p>
    <w:p w:rsidR="00677DDF" w:rsidRPr="008C1069" w:rsidRDefault="00677DDF" w:rsidP="008C1069">
      <w:pPr>
        <w:shd w:val="clear" w:color="auto" w:fill="FFFFFF"/>
        <w:spacing w:after="0" w:line="240" w:lineRule="auto"/>
        <w:ind w:firstLine="284"/>
        <w:jc w:val="both"/>
        <w:rPr>
          <w:rFonts w:ascii="Times New Roman" w:hAnsi="Times New Roman"/>
          <w:sz w:val="28"/>
          <w:szCs w:val="28"/>
          <w:lang w:val="uk-UA" w:eastAsia="ru-RU"/>
        </w:rPr>
      </w:pPr>
      <w:r w:rsidRPr="008C1069">
        <w:rPr>
          <w:rFonts w:ascii="Times New Roman" w:hAnsi="Times New Roman"/>
          <w:sz w:val="28"/>
          <w:szCs w:val="28"/>
          <w:lang w:val="uk-UA" w:eastAsia="ru-RU"/>
        </w:rPr>
        <w:t>- спрямування зусиль промислового потенціалу Лозівської міської територіальної громади, підприємництва, влади, громадян на подолання наслідків фінансово-економічної кризи та приділення максимум зусиль щодо недопущення погіршення життя громадян;</w:t>
      </w:r>
    </w:p>
    <w:p w:rsidR="00677DDF" w:rsidRPr="008C1069" w:rsidRDefault="00677DDF" w:rsidP="008C1069">
      <w:pPr>
        <w:shd w:val="clear" w:color="auto" w:fill="FFFFFF"/>
        <w:spacing w:after="0" w:line="240" w:lineRule="auto"/>
        <w:ind w:firstLine="284"/>
        <w:jc w:val="both"/>
        <w:rPr>
          <w:rFonts w:ascii="Times New Roman" w:hAnsi="Times New Roman"/>
          <w:sz w:val="28"/>
          <w:szCs w:val="28"/>
          <w:lang w:val="uk-UA" w:eastAsia="ru-RU"/>
        </w:rPr>
      </w:pPr>
      <w:r w:rsidRPr="008C1069">
        <w:rPr>
          <w:rFonts w:ascii="Times New Roman" w:hAnsi="Times New Roman"/>
          <w:sz w:val="28"/>
          <w:szCs w:val="28"/>
          <w:lang w:val="uk-UA" w:eastAsia="ru-RU"/>
        </w:rPr>
        <w:t>- продовження оздоровлення фінансового стану підприємств за рахунок надання фінансової підтримки на приріст обігових коштів (для поліпшення фінансового стану підприємств, погашення заборгованості за спожиті енергоносії, виплату заробітної плати, своєчасній сплаті податків та зборів, покриття збитків, на придбання матеріалів, запасних частин для стабільної роботи підприємств, впровадження новітніх технологій обслуговування, впровадження сучасних засобів енергозбереження).</w:t>
      </w:r>
    </w:p>
    <w:p w:rsidR="00677DDF" w:rsidRPr="008C1069" w:rsidRDefault="00677DDF" w:rsidP="008C1069">
      <w:pPr>
        <w:spacing w:after="0" w:line="240" w:lineRule="auto"/>
        <w:ind w:firstLine="567"/>
        <w:jc w:val="center"/>
        <w:rPr>
          <w:rFonts w:ascii="Times New Roman" w:hAnsi="Times New Roman"/>
          <w:sz w:val="28"/>
          <w:szCs w:val="28"/>
          <w:lang w:val="uk-UA" w:eastAsia="ru-RU"/>
        </w:rPr>
      </w:pP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bookmarkStart w:id="13" w:name="_Hlk90631182"/>
      <w:r w:rsidRPr="008C1069">
        <w:rPr>
          <w:rFonts w:ascii="Times New Roman" w:hAnsi="Times New Roman"/>
          <w:b/>
          <w:sz w:val="28"/>
          <w:szCs w:val="28"/>
          <w:lang w:val="uk-UA" w:eastAsia="ru-RU"/>
        </w:rPr>
        <w:t>IV</w:t>
      </w:r>
      <w:bookmarkEnd w:id="13"/>
      <w:r w:rsidRPr="008C1069">
        <w:rPr>
          <w:rFonts w:ascii="Times New Roman" w:hAnsi="Times New Roman"/>
          <w:b/>
          <w:sz w:val="28"/>
          <w:szCs w:val="28"/>
          <w:lang w:val="uk-UA" w:eastAsia="ru-RU"/>
        </w:rPr>
        <w:t xml:space="preserve">. ФІНАНСОВЕ  ЗАБЕЗПЕЧЕННЯ (ОБГРУНТУВАННЯ ШЛЯХІВ І ЗАСОБІВ РОЗВЯЗАННЯ ПРОБЛЕМИ, ОБСЯГІВ ТА ДЖЕРЕЛ ФІНАНСУВАННЯ; СТРОКИ ТА ЕТАПИ ВИКОНАННЯ ПРОГРАМИ) </w:t>
      </w:r>
    </w:p>
    <w:p w:rsidR="00677DDF" w:rsidRPr="008C1069" w:rsidRDefault="00677DDF" w:rsidP="008C1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Виконання Програми дасть можливість: </w:t>
      </w:r>
      <w:bookmarkStart w:id="14" w:name="o169"/>
      <w:bookmarkEnd w:id="14"/>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забезпечити реалізацію державної політики щодо регіонального розвитку, насамперед у сфері комунального господарства; </w:t>
      </w:r>
      <w:bookmarkStart w:id="15" w:name="o170"/>
      <w:bookmarkStart w:id="16" w:name="o173"/>
      <w:bookmarkEnd w:id="15"/>
      <w:bookmarkEnd w:id="16"/>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зробити доступними послуги з тепло- і водопостачання для населення та підприємств за умови їх своєчасної оплати; </w:t>
      </w:r>
      <w:bookmarkStart w:id="17" w:name="o174"/>
      <w:bookmarkEnd w:id="17"/>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створити сприятливі умови для накопичення інвестиційних ресурсів з метою технічного переоснащення комунальних підприємств та розвитку комунальної інфраструктури; </w:t>
      </w:r>
      <w:bookmarkStart w:id="18" w:name="o175"/>
      <w:bookmarkEnd w:id="18"/>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створити сприятливі умови для залучення позабюджетних коштів у розвиток об'єктів комунального господарства та ефективний механізм подальшого його реформування із залученням іноземних інвестицій, кредитів, коштів фізичних і юридичних осіб; </w:t>
      </w:r>
      <w:bookmarkStart w:id="19" w:name="o176"/>
      <w:bookmarkEnd w:id="19"/>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провести комплексну модернізацію і технічне переоснащення комунальних підприємств з метою зменшення ресурсоспоживання і дотримання екологічних нормативів та норм протипожежного захисту; </w:t>
      </w:r>
      <w:bookmarkStart w:id="20" w:name="o177"/>
      <w:bookmarkEnd w:id="20"/>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зменшити до рівня експлуатаційної безпеки зношеність основних фондів у комунальній сфері та витрати і втрати під час виробництва (надання) комунальних послуг; </w:t>
      </w:r>
      <w:bookmarkStart w:id="21" w:name="o179"/>
      <w:bookmarkEnd w:id="21"/>
    </w:p>
    <w:p w:rsidR="00677DDF" w:rsidRPr="008C1069" w:rsidRDefault="00677DDF" w:rsidP="00DB3C82">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w:t>
      </w:r>
      <w:r w:rsidRPr="008C1069">
        <w:rPr>
          <w:rFonts w:ascii="Times New Roman" w:hAnsi="Times New Roman"/>
          <w:sz w:val="28"/>
          <w:szCs w:val="28"/>
          <w:lang w:val="uk-UA" w:eastAsia="ru-RU"/>
        </w:rPr>
        <w:t xml:space="preserve"> забезпечити поступове виведення з експлуатації  аварійних житлових будинків та відбудову аварійних об'єктів комунального господарства на умовах фінансування з державного бюджету та бюджету Лозівської міської територіальної громади;</w:t>
      </w:r>
    </w:p>
    <w:p w:rsidR="00677DDF" w:rsidRPr="008C1069" w:rsidRDefault="00677DDF" w:rsidP="00DB3C82">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забезпечити сталу та ефективну роботу комунальних підприємств, підвищити рівень безпеки систем життєзабезпечення населених пунктів; </w:t>
      </w:r>
      <w:bookmarkStart w:id="22" w:name="o181"/>
      <w:bookmarkEnd w:id="22"/>
    </w:p>
    <w:p w:rsidR="00677DDF" w:rsidRPr="008C1069" w:rsidRDefault="00677DDF" w:rsidP="00DB3C82">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забезпечити надання населенню комунальних послуг </w:t>
      </w:r>
      <w:bookmarkStart w:id="23" w:name="o182"/>
      <w:bookmarkEnd w:id="23"/>
      <w:r w:rsidRPr="008C1069">
        <w:rPr>
          <w:rFonts w:ascii="Times New Roman" w:hAnsi="Times New Roman"/>
          <w:sz w:val="28"/>
          <w:szCs w:val="28"/>
          <w:lang w:val="uk-UA" w:eastAsia="ru-RU"/>
        </w:rPr>
        <w:t xml:space="preserve">належної якості відповідно до вимог національних стандартів, гармонізованих з міжнародними або регіональними; </w:t>
      </w:r>
      <w:bookmarkStart w:id="24" w:name="o183"/>
      <w:bookmarkEnd w:id="24"/>
    </w:p>
    <w:p w:rsidR="00677DDF" w:rsidRPr="008C1069" w:rsidRDefault="00677DDF" w:rsidP="00DB3C82">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забезпечити прозорість у формуванні тарифної та цінової політики на комунальні послуги; </w:t>
      </w:r>
      <w:bookmarkStart w:id="25" w:name="o184"/>
      <w:bookmarkStart w:id="26" w:name="o186"/>
      <w:bookmarkEnd w:id="25"/>
      <w:bookmarkEnd w:id="26"/>
    </w:p>
    <w:p w:rsidR="00677DDF" w:rsidRPr="008C1069" w:rsidRDefault="00677DDF" w:rsidP="00DB3C82">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стимулювати внутрішнє виробництво у сферах, суміжних із сферою комунального господарства; </w:t>
      </w:r>
      <w:bookmarkStart w:id="27" w:name="o187"/>
      <w:bookmarkStart w:id="28" w:name="o188"/>
      <w:bookmarkEnd w:id="27"/>
      <w:bookmarkEnd w:id="28"/>
    </w:p>
    <w:p w:rsidR="00677DDF" w:rsidRPr="008C1069" w:rsidRDefault="00677DDF" w:rsidP="00DB3C82">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досягти поліпшення здоров'я і збільшення тривалості життя населення в результаті забезпечення його високоякісною питною водою; </w:t>
      </w:r>
      <w:bookmarkStart w:id="29" w:name="o189"/>
      <w:bookmarkStart w:id="30" w:name="o190"/>
      <w:bookmarkEnd w:id="29"/>
      <w:bookmarkEnd w:id="30"/>
    </w:p>
    <w:p w:rsidR="00677DDF" w:rsidRPr="008C1069" w:rsidRDefault="00677DDF" w:rsidP="00DB3C82">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обладнати усі багатоквартирні будинки загальнобудинковими приладами обліку тепла та холодної води; </w:t>
      </w:r>
      <w:bookmarkStart w:id="31" w:name="o191"/>
      <w:bookmarkEnd w:id="31"/>
    </w:p>
    <w:p w:rsidR="00677DDF" w:rsidRPr="008C1069" w:rsidRDefault="00677DDF" w:rsidP="00DB3C82">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привести витрати і втрати під час виробництва (надання) комунальних послуг у відповідність з вимогами європейських стандартів; </w:t>
      </w:r>
      <w:bookmarkStart w:id="32" w:name="o192"/>
      <w:bookmarkEnd w:id="32"/>
    </w:p>
    <w:p w:rsidR="00677DDF" w:rsidRPr="008C1069" w:rsidRDefault="00677DDF" w:rsidP="00DB3C82">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забезпечити широку суспільну підтримку виконання основних завдань у рамках реформи житлово-комунального господарства.</w:t>
      </w:r>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Вирішення цього питання потребує удосконалення підходів до фінансового забезпечення виконання Програми, приведення її у відповідність із загальнодержавними пріоритетами, додержання ефективного використання бюджетних коштів під час реалізації державної політики, розроблення ефективних механізмів залучення позабюджетних коштів. </w:t>
      </w:r>
    </w:p>
    <w:p w:rsidR="00677DDF" w:rsidRPr="008C1069" w:rsidRDefault="00677DDF" w:rsidP="008C1069">
      <w:pPr>
        <w:tabs>
          <w:tab w:val="left" w:pos="-5245"/>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Фінансове забезпечення реалізації Програми буде здійснюватися за рахунок коштів бюджету Лозівської міської територіальної громади, виходячи з його реальних можливостей, а також за рахунок  коштів з інших джерел, не заборонених законодавством (додаток 1 до Програми).</w:t>
      </w:r>
    </w:p>
    <w:p w:rsidR="00677DDF" w:rsidRPr="008C1069" w:rsidRDefault="00677DDF" w:rsidP="008C1069">
      <w:pPr>
        <w:spacing w:after="0" w:line="240" w:lineRule="auto"/>
        <w:ind w:firstLine="720"/>
        <w:jc w:val="both"/>
        <w:rPr>
          <w:rFonts w:ascii="Times New Roman" w:hAnsi="Times New Roman"/>
          <w:color w:val="000000"/>
          <w:sz w:val="28"/>
          <w:szCs w:val="28"/>
          <w:lang w:val="uk-UA" w:eastAsia="ru-RU"/>
        </w:rPr>
      </w:pPr>
      <w:r w:rsidRPr="008C1069">
        <w:rPr>
          <w:rFonts w:ascii="Times New Roman" w:hAnsi="Times New Roman"/>
          <w:color w:val="000000"/>
          <w:sz w:val="28"/>
          <w:szCs w:val="28"/>
          <w:lang w:val="uk-UA" w:eastAsia="ru-RU"/>
        </w:rPr>
        <w:t>Виконання Програми буде здійснюватись у три ета</w:t>
      </w:r>
      <w:r>
        <w:rPr>
          <w:rFonts w:ascii="Times New Roman" w:hAnsi="Times New Roman"/>
          <w:color w:val="000000"/>
          <w:sz w:val="28"/>
          <w:szCs w:val="28"/>
          <w:lang w:val="uk-UA" w:eastAsia="ru-RU"/>
        </w:rPr>
        <w:t xml:space="preserve">пи: І етап – 2022 рік; </w:t>
      </w:r>
      <w:r w:rsidRPr="008C1069">
        <w:rPr>
          <w:rFonts w:ascii="Times New Roman" w:hAnsi="Times New Roman"/>
          <w:color w:val="000000"/>
          <w:sz w:val="28"/>
          <w:szCs w:val="28"/>
          <w:lang w:val="uk-UA" w:eastAsia="ru-RU"/>
        </w:rPr>
        <w:t xml:space="preserve"> ІІ етап – 2023 рік; Ш етап – 2024 рік.</w:t>
      </w:r>
    </w:p>
    <w:p w:rsidR="00677DDF" w:rsidRPr="008C1069" w:rsidRDefault="00677DDF" w:rsidP="008C1069">
      <w:pPr>
        <w:spacing w:after="0" w:line="240" w:lineRule="auto"/>
        <w:ind w:firstLine="567"/>
        <w:jc w:val="both"/>
        <w:rPr>
          <w:rFonts w:ascii="Times New Roman" w:hAnsi="Times New Roman"/>
          <w:b/>
          <w:bCs/>
          <w:color w:val="FFFFFF"/>
          <w:sz w:val="28"/>
          <w:szCs w:val="28"/>
          <w:lang w:val="uk-UA" w:eastAsia="ru-RU"/>
        </w:rPr>
      </w:pPr>
      <w:bookmarkStart w:id="33" w:name="_Hlk90631161"/>
      <w:r w:rsidRPr="008C1069">
        <w:rPr>
          <w:rFonts w:ascii="Times New Roman" w:hAnsi="Times New Roman"/>
          <w:sz w:val="28"/>
          <w:szCs w:val="28"/>
          <w:lang w:val="uk-UA" w:eastAsia="ru-RU"/>
        </w:rPr>
        <w:t>Орієнтовний обсяг фінансового забезпечення виконання завдань Програми складає</w:t>
      </w:r>
      <w:r w:rsidRPr="008C1069">
        <w:rPr>
          <w:rFonts w:ascii="Times New Roman" w:hAnsi="Times New Roman"/>
          <w:b/>
          <w:sz w:val="28"/>
          <w:szCs w:val="28"/>
          <w:lang w:val="uk-UA" w:eastAsia="ru-RU"/>
        </w:rPr>
        <w:t xml:space="preserve"> </w:t>
      </w:r>
      <w:r w:rsidRPr="008C1069">
        <w:rPr>
          <w:rFonts w:ascii="Times New Roman" w:hAnsi="Times New Roman"/>
          <w:b/>
          <w:sz w:val="24"/>
          <w:szCs w:val="24"/>
          <w:lang w:val="uk-UA" w:eastAsia="ru-RU"/>
        </w:rPr>
        <w:t xml:space="preserve">249 610,38 </w:t>
      </w:r>
      <w:r w:rsidRPr="008C1069">
        <w:rPr>
          <w:rFonts w:ascii="Times New Roman" w:hAnsi="Times New Roman"/>
          <w:b/>
          <w:bCs/>
          <w:sz w:val="28"/>
          <w:szCs w:val="28"/>
          <w:lang w:val="uk-UA" w:eastAsia="ru-RU"/>
        </w:rPr>
        <w:t>тис. гривень</w:t>
      </w:r>
      <w:bookmarkEnd w:id="33"/>
      <w:r w:rsidRPr="008C1069">
        <w:rPr>
          <w:rFonts w:ascii="Times New Roman" w:hAnsi="Times New Roman"/>
          <w:b/>
          <w:bCs/>
          <w:sz w:val="28"/>
          <w:szCs w:val="28"/>
          <w:lang w:val="uk-UA" w:eastAsia="ru-RU"/>
        </w:rPr>
        <w:t>.</w:t>
      </w:r>
    </w:p>
    <w:p w:rsidR="00677DDF" w:rsidRPr="008C1069" w:rsidRDefault="00677DDF" w:rsidP="008C1069">
      <w:pPr>
        <w:spacing w:after="0" w:line="240" w:lineRule="auto"/>
        <w:rPr>
          <w:rFonts w:ascii="Times New Roman" w:hAnsi="Times New Roman"/>
          <w:b/>
          <w:sz w:val="28"/>
          <w:szCs w:val="28"/>
          <w:lang w:val="uk-UA" w:eastAsia="ru-RU"/>
        </w:rPr>
      </w:pP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r w:rsidRPr="008C1069">
        <w:rPr>
          <w:rFonts w:ascii="Times New Roman" w:hAnsi="Times New Roman"/>
          <w:b/>
          <w:sz w:val="28"/>
          <w:szCs w:val="28"/>
          <w:lang w:val="uk-UA" w:eastAsia="ru-RU"/>
        </w:rPr>
        <w:t>V. ОСНОВНІ ЗАВДАННЯ ПРОГРАМИ</w:t>
      </w: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p>
    <w:p w:rsidR="00677DDF" w:rsidRPr="008C1069" w:rsidRDefault="00677DDF" w:rsidP="008C1069">
      <w:pPr>
        <w:spacing w:after="0" w:line="240" w:lineRule="auto"/>
        <w:ind w:firstLine="426"/>
        <w:jc w:val="both"/>
        <w:rPr>
          <w:rFonts w:ascii="Times New Roman" w:hAnsi="Times New Roman"/>
          <w:sz w:val="28"/>
          <w:szCs w:val="28"/>
          <w:lang w:val="uk-UA" w:eastAsia="ru-RU"/>
        </w:rPr>
      </w:pPr>
      <w:r w:rsidRPr="008C1069">
        <w:rPr>
          <w:rFonts w:ascii="Times New Roman" w:hAnsi="Times New Roman"/>
          <w:sz w:val="28"/>
          <w:szCs w:val="28"/>
          <w:lang w:val="uk-UA" w:eastAsia="ru-RU"/>
        </w:rPr>
        <w:t>Одним із основних завдань Програми є забезпечення безперебійної та беззбиткової роботи комунальних підприємств Лозівської міської ради Харківської області відповідно до їх напрямків:</w:t>
      </w:r>
    </w:p>
    <w:p w:rsidR="00677DDF" w:rsidRPr="008C1069" w:rsidRDefault="00677DDF" w:rsidP="00DB3C82">
      <w:pPr>
        <w:numPr>
          <w:ilvl w:val="0"/>
          <w:numId w:val="4"/>
        </w:numPr>
        <w:spacing w:after="0" w:line="240" w:lineRule="auto"/>
        <w:ind w:left="0" w:firstLine="426"/>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впровадження економічно обґрунтованих тарифів на комунальні послуги;</w:t>
      </w:r>
    </w:p>
    <w:p w:rsidR="00677DDF" w:rsidRPr="008C1069" w:rsidRDefault="00677DDF" w:rsidP="00DB3C82">
      <w:pPr>
        <w:numPr>
          <w:ilvl w:val="0"/>
          <w:numId w:val="4"/>
        </w:numPr>
        <w:spacing w:after="0" w:line="240" w:lineRule="auto"/>
        <w:ind w:left="426" w:firstLine="0"/>
        <w:jc w:val="both"/>
        <w:rPr>
          <w:rFonts w:ascii="Times New Roman" w:hAnsi="Times New Roman"/>
          <w:sz w:val="28"/>
          <w:szCs w:val="28"/>
          <w:lang w:val="uk-UA" w:eastAsia="ru-RU"/>
        </w:rPr>
      </w:pPr>
      <w:r w:rsidRPr="008C1069">
        <w:rPr>
          <w:rFonts w:ascii="Times New Roman" w:hAnsi="Times New Roman"/>
          <w:sz w:val="28"/>
          <w:szCs w:val="28"/>
          <w:lang w:val="uk-UA" w:eastAsia="ru-RU"/>
        </w:rPr>
        <w:t>проведення аналізу собівартості комунальних послуг;</w:t>
      </w:r>
    </w:p>
    <w:p w:rsidR="00677DDF" w:rsidRPr="008C1069" w:rsidRDefault="00677DDF" w:rsidP="00DB3C82">
      <w:pPr>
        <w:numPr>
          <w:ilvl w:val="0"/>
          <w:numId w:val="4"/>
        </w:numPr>
        <w:spacing w:after="0" w:line="240" w:lineRule="auto"/>
        <w:ind w:left="426" w:firstLine="0"/>
        <w:jc w:val="both"/>
        <w:rPr>
          <w:rFonts w:ascii="Times New Roman" w:hAnsi="Times New Roman"/>
          <w:sz w:val="28"/>
          <w:szCs w:val="28"/>
          <w:lang w:val="uk-UA" w:eastAsia="ru-RU"/>
        </w:rPr>
      </w:pPr>
      <w:r w:rsidRPr="008C1069">
        <w:rPr>
          <w:rFonts w:ascii="Times New Roman" w:hAnsi="Times New Roman"/>
          <w:sz w:val="28"/>
          <w:szCs w:val="28"/>
          <w:lang w:val="uk-UA" w:eastAsia="ru-RU"/>
        </w:rPr>
        <w:t>поліпшення структури виробничих і невиробничих фондів підприємств;</w:t>
      </w:r>
    </w:p>
    <w:p w:rsidR="00677DDF" w:rsidRPr="008C1069" w:rsidRDefault="00677DDF" w:rsidP="00DB3C82">
      <w:pPr>
        <w:numPr>
          <w:ilvl w:val="0"/>
          <w:numId w:val="4"/>
        </w:numPr>
        <w:spacing w:after="0" w:line="240" w:lineRule="auto"/>
        <w:ind w:left="0" w:firstLine="426"/>
        <w:jc w:val="both"/>
        <w:rPr>
          <w:rFonts w:ascii="Times New Roman" w:hAnsi="Times New Roman"/>
          <w:sz w:val="28"/>
          <w:szCs w:val="28"/>
          <w:lang w:val="uk-UA" w:eastAsia="ru-RU"/>
        </w:rPr>
      </w:pPr>
      <w:r w:rsidRPr="008C1069">
        <w:rPr>
          <w:rFonts w:ascii="Times New Roman" w:hAnsi="Times New Roman"/>
          <w:sz w:val="28"/>
          <w:szCs w:val="28"/>
          <w:lang w:val="uk-UA" w:eastAsia="ru-RU"/>
        </w:rPr>
        <w:t>збільшення обсягів та надання якісних послуг в галузі комунального господарства;</w:t>
      </w:r>
    </w:p>
    <w:p w:rsidR="00677DDF" w:rsidRPr="008C1069" w:rsidRDefault="00677DDF" w:rsidP="00DB3C82">
      <w:pPr>
        <w:numPr>
          <w:ilvl w:val="0"/>
          <w:numId w:val="4"/>
        </w:numPr>
        <w:spacing w:after="0" w:line="240" w:lineRule="auto"/>
        <w:ind w:left="0" w:firstLine="426"/>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утримання та охорона об'єктів комунальної власності; </w:t>
      </w:r>
    </w:p>
    <w:p w:rsidR="00677DDF" w:rsidRPr="008C1069" w:rsidRDefault="00677DDF" w:rsidP="00DB3C82">
      <w:pPr>
        <w:numPr>
          <w:ilvl w:val="0"/>
          <w:numId w:val="4"/>
        </w:numPr>
        <w:spacing w:after="0" w:line="240" w:lineRule="auto"/>
        <w:ind w:left="0" w:firstLine="426"/>
        <w:jc w:val="both"/>
        <w:rPr>
          <w:rFonts w:ascii="Times New Roman" w:hAnsi="Times New Roman"/>
          <w:sz w:val="28"/>
          <w:szCs w:val="28"/>
          <w:lang w:val="uk-UA" w:eastAsia="ru-RU"/>
        </w:rPr>
      </w:pPr>
      <w:r w:rsidRPr="008C1069">
        <w:rPr>
          <w:rFonts w:ascii="Times New Roman" w:hAnsi="Times New Roman"/>
          <w:sz w:val="28"/>
          <w:szCs w:val="28"/>
          <w:lang w:val="uk-UA" w:eastAsia="ru-RU"/>
        </w:rPr>
        <w:t>оплата послуг з централізованого опалення житлових будинків з яких проведено відселення, які переведені в розряд вільного житла та безхазяйних нежитлових приміщень.</w:t>
      </w:r>
    </w:p>
    <w:p w:rsidR="00677DDF" w:rsidRPr="008C1069" w:rsidRDefault="00677DDF" w:rsidP="00DB3C82">
      <w:pPr>
        <w:numPr>
          <w:ilvl w:val="0"/>
          <w:numId w:val="4"/>
        </w:numPr>
        <w:spacing w:after="0" w:line="240" w:lineRule="auto"/>
        <w:ind w:left="0" w:firstLine="426"/>
        <w:jc w:val="both"/>
        <w:rPr>
          <w:rFonts w:ascii="Times New Roman" w:hAnsi="Times New Roman"/>
          <w:sz w:val="28"/>
          <w:szCs w:val="28"/>
          <w:lang w:val="uk-UA" w:eastAsia="ru-RU"/>
        </w:rPr>
      </w:pPr>
      <w:r w:rsidRPr="008C1069">
        <w:rPr>
          <w:rFonts w:ascii="Times New Roman" w:hAnsi="Times New Roman"/>
          <w:sz w:val="28"/>
          <w:szCs w:val="28"/>
          <w:lang w:val="uk-UA" w:eastAsia="ru-RU"/>
        </w:rPr>
        <w:t>оновлення матеріально-технічної бази комунальних підприємств (придбання спеціалізованої техніки та іншого спец. обладнання);</w:t>
      </w:r>
    </w:p>
    <w:p w:rsidR="00677DDF" w:rsidRPr="008C1069" w:rsidRDefault="00677DDF" w:rsidP="00DB3C82">
      <w:pPr>
        <w:numPr>
          <w:ilvl w:val="0"/>
          <w:numId w:val="4"/>
        </w:numPr>
        <w:spacing w:after="0" w:line="240" w:lineRule="auto"/>
        <w:ind w:left="0" w:firstLine="426"/>
        <w:jc w:val="both"/>
        <w:rPr>
          <w:rFonts w:ascii="Times New Roman" w:hAnsi="Times New Roman"/>
          <w:sz w:val="28"/>
          <w:szCs w:val="28"/>
          <w:lang w:val="uk-UA" w:eastAsia="ru-RU"/>
        </w:rPr>
      </w:pPr>
      <w:r w:rsidRPr="008C1069">
        <w:rPr>
          <w:rFonts w:ascii="Times New Roman" w:hAnsi="Times New Roman"/>
          <w:sz w:val="28"/>
          <w:szCs w:val="28"/>
          <w:lang w:val="uk-UA" w:eastAsia="ru-RU"/>
        </w:rPr>
        <w:t>організація та проведення  оплачуваних громадських та суспільно-корисних робіт;</w:t>
      </w:r>
    </w:p>
    <w:p w:rsidR="00677DDF" w:rsidRPr="008C1069" w:rsidRDefault="00677DDF" w:rsidP="00DB3C82">
      <w:pPr>
        <w:numPr>
          <w:ilvl w:val="0"/>
          <w:numId w:val="4"/>
        </w:numPr>
        <w:spacing w:after="0" w:line="240" w:lineRule="auto"/>
        <w:ind w:left="0" w:firstLine="426"/>
        <w:jc w:val="both"/>
        <w:rPr>
          <w:rFonts w:ascii="Times New Roman" w:hAnsi="Times New Roman"/>
          <w:sz w:val="28"/>
          <w:szCs w:val="28"/>
          <w:lang w:val="uk-UA" w:eastAsia="ru-RU"/>
        </w:rPr>
      </w:pPr>
      <w:r w:rsidRPr="008C1069">
        <w:rPr>
          <w:rFonts w:ascii="Times New Roman" w:hAnsi="Times New Roman"/>
          <w:sz w:val="28"/>
          <w:szCs w:val="28"/>
          <w:lang w:val="uk-UA" w:eastAsia="ru-RU"/>
        </w:rPr>
        <w:t>відшкодування збитків комунальних підприємств, фінансова підтримка на безповоротній та поворотній основі, витрати, пов’язані з реорганізацією та ліквідацією комунальних підприємств.</w:t>
      </w:r>
    </w:p>
    <w:p w:rsidR="00677DDF" w:rsidRPr="008C1069" w:rsidRDefault="00677DDF" w:rsidP="008C1069">
      <w:pPr>
        <w:spacing w:after="0" w:line="240" w:lineRule="auto"/>
        <w:ind w:left="426"/>
        <w:jc w:val="both"/>
        <w:rPr>
          <w:rFonts w:ascii="Times New Roman" w:hAnsi="Times New Roman"/>
          <w:sz w:val="28"/>
          <w:szCs w:val="28"/>
          <w:lang w:val="uk-UA" w:eastAsia="ru-RU"/>
        </w:rPr>
      </w:pPr>
      <w:r w:rsidRPr="008C1069">
        <w:rPr>
          <w:rFonts w:ascii="Times New Roman" w:hAnsi="Times New Roman"/>
          <w:sz w:val="28"/>
          <w:szCs w:val="28"/>
          <w:lang w:val="uk-UA" w:eastAsia="ru-RU"/>
        </w:rPr>
        <w:t>Приорітетним напрямком Програми є житлово-комунальне господарство.</w:t>
      </w:r>
    </w:p>
    <w:p w:rsidR="00677DDF" w:rsidRPr="008C1069" w:rsidRDefault="00677DDF" w:rsidP="008C1069">
      <w:pPr>
        <w:spacing w:after="0" w:line="240" w:lineRule="auto"/>
        <w:ind w:firstLine="709"/>
        <w:jc w:val="both"/>
        <w:rPr>
          <w:rFonts w:ascii="Times New Roman" w:hAnsi="Times New Roman"/>
          <w:b/>
          <w:sz w:val="28"/>
          <w:szCs w:val="28"/>
          <w:u w:val="single"/>
          <w:lang w:val="uk-UA" w:eastAsia="ru-RU"/>
        </w:rPr>
      </w:pPr>
      <w:r w:rsidRPr="008C1069">
        <w:rPr>
          <w:rFonts w:ascii="Times New Roman" w:hAnsi="Times New Roman"/>
          <w:b/>
          <w:sz w:val="28"/>
          <w:szCs w:val="28"/>
          <w:u w:val="single"/>
          <w:lang w:val="uk-UA" w:eastAsia="ru-RU"/>
        </w:rPr>
        <w:t>Житловий фонд.</w:t>
      </w:r>
    </w:p>
    <w:p w:rsidR="00677DDF" w:rsidRPr="008C1069" w:rsidRDefault="00677DDF" w:rsidP="008C1069">
      <w:pPr>
        <w:suppressAutoHyphens/>
        <w:spacing w:after="0" w:line="240" w:lineRule="auto"/>
        <w:ind w:left="40" w:right="40" w:firstLine="680"/>
        <w:jc w:val="both"/>
        <w:rPr>
          <w:rFonts w:ascii="Times New Roman" w:hAnsi="Times New Roman"/>
          <w:color w:val="000000"/>
          <w:sz w:val="28"/>
          <w:szCs w:val="28"/>
          <w:lang w:val="uk-UA" w:eastAsia="uk-UA"/>
        </w:rPr>
      </w:pPr>
      <w:r w:rsidRPr="008C1069">
        <w:rPr>
          <w:rFonts w:ascii="Times New Roman" w:hAnsi="Times New Roman"/>
          <w:color w:val="000000"/>
          <w:sz w:val="28"/>
          <w:szCs w:val="28"/>
          <w:lang w:val="uk-UA" w:eastAsia="uk-UA"/>
        </w:rPr>
        <w:t>На території Лозівської міської територіальної громади управління  багатоквартирними будинками здійснюється управителем та ОСББ. Управитель обирається на конкурсних засадах відповідно до ст. 13 Закону України «Про особливості здійснення права власності у багатоквартирному будинку».</w:t>
      </w:r>
    </w:p>
    <w:p w:rsidR="00677DDF" w:rsidRPr="008C1069" w:rsidRDefault="00677DDF" w:rsidP="008C1069">
      <w:pPr>
        <w:suppressAutoHyphens/>
        <w:spacing w:after="0" w:line="240" w:lineRule="auto"/>
        <w:ind w:left="40" w:right="40" w:firstLine="680"/>
        <w:jc w:val="both"/>
        <w:rPr>
          <w:rFonts w:ascii="Times New Roman" w:hAnsi="Times New Roman"/>
          <w:spacing w:val="-4"/>
          <w:sz w:val="21"/>
          <w:szCs w:val="21"/>
          <w:lang w:val="uk-UA" w:eastAsia="ar-SA"/>
        </w:rPr>
      </w:pPr>
      <w:r w:rsidRPr="008C1069">
        <w:rPr>
          <w:rFonts w:ascii="Times New Roman" w:hAnsi="Times New Roman"/>
          <w:b/>
          <w:i/>
          <w:color w:val="000000"/>
          <w:sz w:val="28"/>
          <w:szCs w:val="28"/>
          <w:lang w:val="uk-UA" w:eastAsia="uk-UA"/>
        </w:rPr>
        <w:t>Проблемні питання</w:t>
      </w:r>
      <w:r w:rsidRPr="008C1069">
        <w:rPr>
          <w:rFonts w:ascii="Times New Roman" w:hAnsi="Times New Roman"/>
          <w:color w:val="000000"/>
          <w:sz w:val="28"/>
          <w:szCs w:val="28"/>
          <w:lang w:val="uk-UA" w:eastAsia="uk-UA"/>
        </w:rPr>
        <w:t xml:space="preserve">: застарілий житловий фонд, потреба у виконанні капітального ремонту </w:t>
      </w:r>
      <w:r w:rsidRPr="008C1069">
        <w:rPr>
          <w:rFonts w:ascii="Times New Roman" w:hAnsi="Times New Roman"/>
          <w:sz w:val="28"/>
          <w:szCs w:val="28"/>
          <w:lang w:val="uk-UA" w:eastAsia="ar-SA"/>
        </w:rPr>
        <w:t>в</w:t>
      </w:r>
      <w:r w:rsidRPr="008C1069">
        <w:rPr>
          <w:rFonts w:ascii="Times New Roman" w:hAnsi="Times New Roman"/>
          <w:color w:val="000000"/>
          <w:sz w:val="28"/>
          <w:szCs w:val="28"/>
          <w:lang w:val="uk-UA" w:eastAsia="uk-UA"/>
        </w:rPr>
        <w:t xml:space="preserve"> житлових будинках Лозівської  міської територіальної громади.</w:t>
      </w:r>
    </w:p>
    <w:p w:rsidR="00677DDF" w:rsidRPr="008C1069" w:rsidRDefault="00677DDF" w:rsidP="008C1069">
      <w:pPr>
        <w:suppressAutoHyphens/>
        <w:spacing w:after="0" w:line="240" w:lineRule="auto"/>
        <w:ind w:left="40" w:right="40" w:firstLine="680"/>
        <w:jc w:val="both"/>
        <w:rPr>
          <w:rFonts w:ascii="Times New Roman" w:hAnsi="Times New Roman"/>
          <w:b/>
          <w:i/>
          <w:color w:val="000000"/>
          <w:spacing w:val="-4"/>
          <w:sz w:val="21"/>
          <w:szCs w:val="21"/>
          <w:lang w:val="uk-UA" w:eastAsia="uk-UA"/>
        </w:rPr>
      </w:pPr>
      <w:r w:rsidRPr="008C1069">
        <w:rPr>
          <w:rFonts w:ascii="Times New Roman" w:hAnsi="Times New Roman"/>
          <w:b/>
          <w:i/>
          <w:color w:val="000000"/>
          <w:sz w:val="28"/>
          <w:szCs w:val="28"/>
          <w:bdr w:val="none" w:sz="0" w:space="0" w:color="auto" w:frame="1"/>
          <w:lang w:val="uk-UA" w:eastAsia="ar-SA"/>
        </w:rPr>
        <w:t>Очікувані результати:</w:t>
      </w:r>
    </w:p>
    <w:p w:rsidR="00677DDF" w:rsidRPr="008C1069"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Виведення з експлуатації аварійного житлового фонду.</w:t>
      </w:r>
    </w:p>
    <w:p w:rsidR="00677DDF" w:rsidRPr="008C1069"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Проведення капітального ремонту житла, відновлення та забезпечення ефективної експлуатації ліфтового господарства.</w:t>
      </w:r>
    </w:p>
    <w:p w:rsidR="00677DDF" w:rsidRPr="008C1069"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Підтримка із бюджету Лозівської міської територіальної громади щодо реалізації інвестиційних проектів капітального ремонту житлових будинків, в яких створюється або створено об'єднання  співвласників багатоквартирних будинків (поточний та капітальний ремонт, реконструкція).</w:t>
      </w:r>
    </w:p>
    <w:p w:rsidR="00677DDF" w:rsidRPr="008C1069"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Участь у проведенні першого капітального ремонту у житлових будинках в яких створено об'єднання  співвласників багатоквартирних будинків.</w:t>
      </w:r>
    </w:p>
    <w:p w:rsidR="00677DDF"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Виготовлення та реалізація проєктів щодо підвищення енергоефективності житлових будинків (утеплення, тощо).</w:t>
      </w:r>
    </w:p>
    <w:p w:rsidR="00677DDF" w:rsidRPr="008C1069"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Оснащення житлового фонду засобами обліку та регулювання води та теплової енергії.</w:t>
      </w:r>
    </w:p>
    <w:p w:rsidR="00677DDF" w:rsidRPr="008C1069" w:rsidRDefault="00677DDF" w:rsidP="008C1069">
      <w:pPr>
        <w:spacing w:after="0" w:line="240" w:lineRule="auto"/>
        <w:ind w:firstLine="709"/>
        <w:jc w:val="both"/>
        <w:rPr>
          <w:rFonts w:ascii="Times New Roman" w:hAnsi="Times New Roman"/>
          <w:b/>
          <w:sz w:val="28"/>
          <w:szCs w:val="28"/>
          <w:u w:val="single"/>
          <w:lang w:val="uk-UA" w:eastAsia="ru-RU"/>
        </w:rPr>
      </w:pPr>
      <w:r w:rsidRPr="008C1069">
        <w:rPr>
          <w:rFonts w:ascii="Times New Roman" w:hAnsi="Times New Roman"/>
          <w:b/>
          <w:sz w:val="28"/>
          <w:szCs w:val="28"/>
          <w:u w:val="single"/>
          <w:lang w:val="uk-UA" w:eastAsia="ru-RU"/>
        </w:rPr>
        <w:t>Водопровідно-каналізаційне господарство.</w:t>
      </w:r>
    </w:p>
    <w:p w:rsidR="00677DDF" w:rsidRPr="008C1069" w:rsidRDefault="00677DDF" w:rsidP="008C1069">
      <w:pPr>
        <w:suppressAutoHyphens/>
        <w:spacing w:after="0" w:line="240" w:lineRule="auto"/>
        <w:ind w:left="40" w:right="40" w:firstLine="527"/>
        <w:jc w:val="both"/>
        <w:rPr>
          <w:rFonts w:ascii="Times New Roman" w:hAnsi="Times New Roman"/>
          <w:sz w:val="28"/>
          <w:szCs w:val="28"/>
          <w:lang w:val="uk-UA" w:eastAsia="ar-SA"/>
        </w:rPr>
      </w:pPr>
      <w:r w:rsidRPr="008C1069">
        <w:rPr>
          <w:rFonts w:ascii="Times New Roman" w:hAnsi="Times New Roman"/>
          <w:color w:val="000000"/>
          <w:sz w:val="28"/>
          <w:szCs w:val="28"/>
          <w:lang w:val="uk-UA" w:eastAsia="uk-UA"/>
        </w:rPr>
        <w:t xml:space="preserve">Послуги з централізованого </w:t>
      </w:r>
      <w:r w:rsidRPr="008C1069">
        <w:rPr>
          <w:rFonts w:ascii="Lucida Sans Unicode" w:hAnsi="Lucida Sans Unicode" w:cs="Lucida Sans Unicode"/>
          <w:color w:val="000000"/>
          <w:spacing w:val="3"/>
          <w:sz w:val="20"/>
          <w:szCs w:val="20"/>
          <w:lang w:val="uk-UA" w:eastAsia="uk-UA"/>
        </w:rPr>
        <w:t xml:space="preserve">водопостачання </w:t>
      </w:r>
      <w:r w:rsidRPr="008C1069">
        <w:rPr>
          <w:rFonts w:ascii="Times New Roman" w:hAnsi="Times New Roman"/>
          <w:color w:val="000000"/>
          <w:sz w:val="28"/>
          <w:szCs w:val="28"/>
          <w:lang w:val="uk-UA" w:eastAsia="uk-UA"/>
        </w:rPr>
        <w:t>та водовідведення надає комунальне підприємство «Лозоваводосервіс» Лозівської міської ради, комунальне підприємство «Тепловодосервіс» Лозівської міської ради.</w:t>
      </w:r>
    </w:p>
    <w:p w:rsidR="00677DDF" w:rsidRPr="008C1069" w:rsidRDefault="00677DDF" w:rsidP="008C1069">
      <w:pPr>
        <w:widowControl w:val="0"/>
        <w:spacing w:after="0" w:line="240" w:lineRule="auto"/>
        <w:ind w:left="40" w:right="40" w:firstLine="527"/>
        <w:jc w:val="both"/>
        <w:rPr>
          <w:rFonts w:ascii="Times New Roman" w:hAnsi="Times New Roman"/>
          <w:spacing w:val="-6"/>
          <w:sz w:val="28"/>
          <w:szCs w:val="28"/>
          <w:lang w:val="uk-UA" w:eastAsia="ru-RU"/>
        </w:rPr>
      </w:pPr>
      <w:r w:rsidRPr="008C1069">
        <w:rPr>
          <w:rFonts w:ascii="Times New Roman" w:hAnsi="Times New Roman"/>
          <w:color w:val="000000"/>
          <w:spacing w:val="-6"/>
          <w:sz w:val="28"/>
          <w:szCs w:val="28"/>
          <w:shd w:val="clear" w:color="auto" w:fill="FFFFFF"/>
          <w:lang w:val="uk-UA" w:eastAsia="uk-UA"/>
        </w:rPr>
        <w:t xml:space="preserve">Водопостачання Лозівської  міської територіальної громади </w:t>
      </w:r>
      <w:r w:rsidRPr="008C1069">
        <w:rPr>
          <w:rFonts w:ascii="Times New Roman" w:hAnsi="Times New Roman"/>
          <w:color w:val="000000"/>
          <w:spacing w:val="-3"/>
          <w:sz w:val="28"/>
          <w:szCs w:val="28"/>
          <w:lang w:val="uk-UA" w:eastAsia="uk-UA"/>
        </w:rPr>
        <w:t xml:space="preserve">здійснюється з </w:t>
      </w:r>
      <w:r w:rsidRPr="008C1069">
        <w:rPr>
          <w:rFonts w:ascii="Times New Roman" w:hAnsi="Times New Roman"/>
          <w:color w:val="000000"/>
          <w:spacing w:val="-6"/>
          <w:sz w:val="28"/>
          <w:szCs w:val="28"/>
          <w:shd w:val="clear" w:color="auto" w:fill="FFFFFF"/>
          <w:lang w:val="uk-UA" w:eastAsia="uk-UA"/>
        </w:rPr>
        <w:t>каналу «Дніпро-Донбас», як покупна вода від КП «Харківводоканал».</w:t>
      </w:r>
    </w:p>
    <w:p w:rsidR="00677DDF" w:rsidRPr="008C1069" w:rsidRDefault="00677DDF" w:rsidP="008C1069">
      <w:pPr>
        <w:suppressAutoHyphens/>
        <w:spacing w:after="0" w:line="240" w:lineRule="auto"/>
        <w:ind w:left="40" w:firstLine="527"/>
        <w:jc w:val="both"/>
        <w:rPr>
          <w:rFonts w:ascii="Times New Roman" w:hAnsi="Times New Roman"/>
          <w:sz w:val="28"/>
          <w:szCs w:val="28"/>
          <w:lang w:val="uk-UA" w:eastAsia="ar-SA"/>
        </w:rPr>
      </w:pPr>
      <w:r w:rsidRPr="008C1069">
        <w:rPr>
          <w:rFonts w:ascii="Times New Roman" w:hAnsi="Times New Roman"/>
          <w:color w:val="000000"/>
          <w:sz w:val="28"/>
          <w:szCs w:val="28"/>
          <w:lang w:val="uk-UA" w:eastAsia="uk-UA"/>
        </w:rPr>
        <w:t>Експлуатується:</w:t>
      </w:r>
    </w:p>
    <w:p w:rsidR="00677DDF" w:rsidRPr="008C1069" w:rsidRDefault="00677DDF" w:rsidP="008C1069">
      <w:pPr>
        <w:widowControl w:val="0"/>
        <w:numPr>
          <w:ilvl w:val="0"/>
          <w:numId w:val="6"/>
        </w:numPr>
        <w:spacing w:after="0" w:line="240" w:lineRule="auto"/>
        <w:ind w:left="40" w:firstLine="244"/>
        <w:jc w:val="both"/>
        <w:rPr>
          <w:rFonts w:ascii="Times New Roman" w:hAnsi="Times New Roman"/>
          <w:sz w:val="28"/>
          <w:szCs w:val="28"/>
          <w:lang w:val="uk-UA" w:eastAsia="ar-SA"/>
        </w:rPr>
      </w:pPr>
      <w:r w:rsidRPr="008C1069">
        <w:rPr>
          <w:rFonts w:ascii="Times New Roman" w:hAnsi="Times New Roman"/>
          <w:color w:val="000000"/>
          <w:sz w:val="28"/>
          <w:szCs w:val="28"/>
          <w:lang w:val="uk-UA" w:eastAsia="uk-UA"/>
        </w:rPr>
        <w:t>станція біологічної очистки;</w:t>
      </w:r>
    </w:p>
    <w:p w:rsidR="00677DDF" w:rsidRPr="008C1069" w:rsidRDefault="00677DDF" w:rsidP="008C1069">
      <w:pPr>
        <w:widowControl w:val="0"/>
        <w:numPr>
          <w:ilvl w:val="0"/>
          <w:numId w:val="6"/>
        </w:numPr>
        <w:spacing w:after="0" w:line="240" w:lineRule="auto"/>
        <w:ind w:left="40" w:firstLine="244"/>
        <w:jc w:val="both"/>
        <w:rPr>
          <w:rFonts w:ascii="Times New Roman" w:hAnsi="Times New Roman"/>
          <w:spacing w:val="-3"/>
          <w:sz w:val="28"/>
          <w:szCs w:val="28"/>
          <w:lang w:val="uk-UA" w:eastAsia="ru-RU"/>
        </w:rPr>
      </w:pPr>
      <w:r w:rsidRPr="008C1069">
        <w:rPr>
          <w:rFonts w:ascii="Times New Roman" w:hAnsi="Times New Roman"/>
          <w:color w:val="000000"/>
          <w:spacing w:val="-3"/>
          <w:sz w:val="28"/>
          <w:szCs w:val="28"/>
          <w:shd w:val="clear" w:color="auto" w:fill="FFFFFF"/>
          <w:lang w:val="uk-UA" w:eastAsia="uk-UA"/>
        </w:rPr>
        <w:t>6 каналізаційно-насосних станцій;</w:t>
      </w:r>
    </w:p>
    <w:p w:rsidR="00677DDF" w:rsidRPr="008C1069" w:rsidRDefault="00677DDF" w:rsidP="008C1069">
      <w:pPr>
        <w:widowControl w:val="0"/>
        <w:numPr>
          <w:ilvl w:val="0"/>
          <w:numId w:val="6"/>
        </w:numPr>
        <w:spacing w:after="0" w:line="240" w:lineRule="auto"/>
        <w:ind w:left="40" w:firstLine="244"/>
        <w:jc w:val="both"/>
        <w:rPr>
          <w:rFonts w:ascii="Times New Roman" w:hAnsi="Times New Roman"/>
          <w:sz w:val="28"/>
          <w:szCs w:val="28"/>
          <w:lang w:val="uk-UA" w:eastAsia="ar-SA"/>
        </w:rPr>
      </w:pPr>
      <w:r w:rsidRPr="008C1069">
        <w:rPr>
          <w:rFonts w:ascii="Times New Roman" w:hAnsi="Times New Roman"/>
          <w:color w:val="000000"/>
          <w:sz w:val="28"/>
          <w:szCs w:val="28"/>
          <w:lang w:val="uk-UA" w:eastAsia="uk-UA"/>
        </w:rPr>
        <w:t>З насосні станції</w:t>
      </w:r>
    </w:p>
    <w:p w:rsidR="00677DDF" w:rsidRPr="008C1069" w:rsidRDefault="00677DDF" w:rsidP="008C1069">
      <w:pPr>
        <w:widowControl w:val="0"/>
        <w:numPr>
          <w:ilvl w:val="0"/>
          <w:numId w:val="6"/>
        </w:numPr>
        <w:spacing w:after="0" w:line="240" w:lineRule="auto"/>
        <w:ind w:left="40" w:firstLine="244"/>
        <w:jc w:val="both"/>
        <w:rPr>
          <w:rFonts w:ascii="Times New Roman" w:hAnsi="Times New Roman"/>
          <w:sz w:val="28"/>
          <w:szCs w:val="28"/>
          <w:lang w:val="uk-UA" w:eastAsia="ar-SA"/>
        </w:rPr>
      </w:pPr>
      <w:r w:rsidRPr="008C1069">
        <w:rPr>
          <w:rFonts w:ascii="Times New Roman" w:hAnsi="Times New Roman"/>
          <w:color w:val="000000"/>
          <w:sz w:val="28"/>
          <w:szCs w:val="28"/>
          <w:lang w:val="uk-UA" w:eastAsia="uk-UA"/>
        </w:rPr>
        <w:t>10 свердловин (робочі 5);</w:t>
      </w:r>
    </w:p>
    <w:p w:rsidR="00677DDF" w:rsidRPr="008C1069" w:rsidRDefault="00677DDF" w:rsidP="008C1069">
      <w:pPr>
        <w:widowControl w:val="0"/>
        <w:numPr>
          <w:ilvl w:val="0"/>
          <w:numId w:val="6"/>
        </w:numPr>
        <w:tabs>
          <w:tab w:val="left" w:pos="-5387"/>
        </w:tabs>
        <w:spacing w:after="0" w:line="240" w:lineRule="auto"/>
        <w:ind w:left="40" w:firstLine="244"/>
        <w:jc w:val="both"/>
        <w:rPr>
          <w:rFonts w:ascii="Times New Roman" w:hAnsi="Times New Roman"/>
          <w:sz w:val="28"/>
          <w:szCs w:val="28"/>
          <w:lang w:val="uk-UA" w:eastAsia="ar-SA"/>
        </w:rPr>
      </w:pPr>
      <w:smartTag w:uri="urn:schemas-microsoft-com:office:smarttags" w:element="metricconverter">
        <w:smartTagPr>
          <w:attr w:name="ProductID" w:val="227,72 км"/>
        </w:smartTagPr>
        <w:r w:rsidRPr="008C1069">
          <w:rPr>
            <w:rFonts w:ascii="Times New Roman" w:hAnsi="Times New Roman"/>
            <w:color w:val="000000"/>
            <w:sz w:val="28"/>
            <w:szCs w:val="28"/>
            <w:lang w:val="uk-UA" w:eastAsia="uk-UA"/>
          </w:rPr>
          <w:t>227,72 км</w:t>
        </w:r>
      </w:smartTag>
      <w:r w:rsidRPr="008C1069">
        <w:rPr>
          <w:rFonts w:ascii="Times New Roman" w:hAnsi="Times New Roman"/>
          <w:color w:val="000000"/>
          <w:sz w:val="28"/>
          <w:szCs w:val="28"/>
          <w:lang w:val="uk-UA" w:eastAsia="uk-UA"/>
        </w:rPr>
        <w:t xml:space="preserve"> мереж водопостачання;</w:t>
      </w:r>
    </w:p>
    <w:p w:rsidR="00677DDF" w:rsidRPr="008C1069" w:rsidRDefault="00677DDF" w:rsidP="008C1069">
      <w:pPr>
        <w:widowControl w:val="0"/>
        <w:numPr>
          <w:ilvl w:val="0"/>
          <w:numId w:val="6"/>
        </w:numPr>
        <w:spacing w:after="0" w:line="240" w:lineRule="auto"/>
        <w:ind w:left="40" w:firstLine="244"/>
        <w:jc w:val="both"/>
        <w:rPr>
          <w:rFonts w:ascii="Times New Roman" w:hAnsi="Times New Roman"/>
          <w:sz w:val="28"/>
          <w:szCs w:val="28"/>
          <w:lang w:val="uk-UA" w:eastAsia="ar-SA"/>
        </w:rPr>
      </w:pPr>
      <w:smartTag w:uri="urn:schemas-microsoft-com:office:smarttags" w:element="metricconverter">
        <w:smartTagPr>
          <w:attr w:name="ProductID" w:val="91,39 км"/>
        </w:smartTagPr>
        <w:r w:rsidRPr="008C1069">
          <w:rPr>
            <w:rFonts w:ascii="Times New Roman" w:hAnsi="Times New Roman"/>
            <w:sz w:val="28"/>
            <w:szCs w:val="28"/>
            <w:lang w:val="uk-UA" w:eastAsia="ar-SA"/>
          </w:rPr>
          <w:t xml:space="preserve">91,39 </w:t>
        </w:r>
        <w:r w:rsidRPr="008C1069">
          <w:rPr>
            <w:rFonts w:ascii="Times New Roman" w:hAnsi="Times New Roman"/>
            <w:color w:val="000000"/>
            <w:sz w:val="28"/>
            <w:szCs w:val="28"/>
            <w:lang w:val="uk-UA" w:eastAsia="uk-UA"/>
          </w:rPr>
          <w:t>км</w:t>
        </w:r>
      </w:smartTag>
      <w:r w:rsidRPr="008C1069">
        <w:rPr>
          <w:rFonts w:ascii="Times New Roman" w:hAnsi="Times New Roman"/>
          <w:color w:val="000000"/>
          <w:sz w:val="28"/>
          <w:szCs w:val="28"/>
          <w:lang w:val="uk-UA" w:eastAsia="uk-UA"/>
        </w:rPr>
        <w:t xml:space="preserve"> мереж водовідведення.</w:t>
      </w:r>
    </w:p>
    <w:p w:rsidR="00677DDF" w:rsidRPr="008C1069" w:rsidRDefault="00677DDF" w:rsidP="008C1069">
      <w:pPr>
        <w:spacing w:after="0" w:line="240" w:lineRule="auto"/>
        <w:ind w:firstLine="709"/>
        <w:jc w:val="both"/>
        <w:rPr>
          <w:rFonts w:ascii="Times New Roman" w:hAnsi="Times New Roman"/>
          <w:sz w:val="28"/>
          <w:szCs w:val="28"/>
          <w:lang w:val="uk-UA" w:eastAsia="ru-RU"/>
        </w:rPr>
      </w:pPr>
      <w:r w:rsidRPr="008C1069">
        <w:rPr>
          <w:rFonts w:ascii="Times New Roman" w:hAnsi="Times New Roman"/>
          <w:sz w:val="28"/>
          <w:szCs w:val="28"/>
          <w:lang w:val="uk-UA" w:eastAsia="ru-RU"/>
        </w:rPr>
        <w:t>З метою зниження  витрат питної води в місті за рахунок коштів обласного бюджету  та бюджету Лозівської міської територіальної громади, розпочато «Реконструкцію водопроводу по пр. Перемоги м. Лозова».</w:t>
      </w:r>
    </w:p>
    <w:p w:rsidR="00677DDF" w:rsidRPr="008C1069" w:rsidRDefault="00677DDF" w:rsidP="008C1069">
      <w:pPr>
        <w:spacing w:after="0" w:line="240" w:lineRule="auto"/>
        <w:ind w:firstLine="709"/>
        <w:jc w:val="both"/>
        <w:rPr>
          <w:rFonts w:ascii="Times New Roman" w:hAnsi="Times New Roman"/>
          <w:sz w:val="28"/>
          <w:szCs w:val="28"/>
          <w:lang w:val="uk-UA" w:eastAsia="ru-RU"/>
        </w:rPr>
      </w:pPr>
      <w:r w:rsidRPr="008C1069">
        <w:rPr>
          <w:rFonts w:ascii="Times New Roman" w:hAnsi="Times New Roman"/>
          <w:sz w:val="28"/>
          <w:szCs w:val="28"/>
          <w:lang w:val="uk-UA" w:eastAsia="ru-RU"/>
        </w:rPr>
        <w:t>За рахунок власних коштів підприємством «Лозоваводосервіс» щорічно виконуються роботи по заміні аварійних ділянок каналізації зовнішньої та внутрішньо будинкової мереж.</w:t>
      </w:r>
    </w:p>
    <w:p w:rsidR="00677DDF" w:rsidRPr="008C1069" w:rsidRDefault="00677DDF" w:rsidP="008C1069">
      <w:pPr>
        <w:spacing w:after="0" w:line="240" w:lineRule="auto"/>
        <w:ind w:firstLine="709"/>
        <w:jc w:val="both"/>
        <w:rPr>
          <w:rFonts w:ascii="Times New Roman" w:hAnsi="Times New Roman"/>
          <w:sz w:val="28"/>
          <w:szCs w:val="28"/>
          <w:lang w:val="uk-UA" w:eastAsia="ru-RU"/>
        </w:rPr>
      </w:pPr>
      <w:r w:rsidRPr="008C1069">
        <w:rPr>
          <w:rFonts w:ascii="Times New Roman" w:hAnsi="Times New Roman"/>
          <w:sz w:val="28"/>
          <w:szCs w:val="28"/>
          <w:lang w:val="uk-UA" w:eastAsia="ru-RU"/>
        </w:rPr>
        <w:t>З метою впровадження сучасних технологій та обладнання на об’єктах водовідведення, що сприятиме скороченню питомих показників використання енергетичних і матеріальних ресурсів розроблено проекти: «Реконструкція очисних споруд м. Лозова» та «Реконструкція системи аерації станції біологічної очистки стічних вод м. Лозова».</w:t>
      </w:r>
    </w:p>
    <w:p w:rsidR="00677DDF" w:rsidRPr="008C1069" w:rsidRDefault="00677DDF" w:rsidP="008C1069">
      <w:pPr>
        <w:spacing w:after="0" w:line="240" w:lineRule="auto"/>
        <w:ind w:firstLine="709"/>
        <w:jc w:val="both"/>
        <w:rPr>
          <w:rFonts w:ascii="Times New Roman" w:hAnsi="Times New Roman"/>
          <w:sz w:val="28"/>
          <w:szCs w:val="28"/>
          <w:lang w:val="uk-UA" w:eastAsia="ru-RU"/>
        </w:rPr>
      </w:pPr>
      <w:r w:rsidRPr="008C1069">
        <w:rPr>
          <w:rFonts w:ascii="Times New Roman" w:hAnsi="Times New Roman"/>
          <w:b/>
          <w:i/>
          <w:sz w:val="28"/>
          <w:szCs w:val="28"/>
          <w:lang w:val="uk-UA" w:eastAsia="ru-RU"/>
        </w:rPr>
        <w:t>Проблемні питання:</w:t>
      </w:r>
      <w:r w:rsidRPr="008C1069">
        <w:rPr>
          <w:rFonts w:ascii="Times New Roman" w:hAnsi="Times New Roman"/>
          <w:sz w:val="28"/>
          <w:szCs w:val="28"/>
          <w:lang w:val="uk-UA" w:eastAsia="ru-RU"/>
        </w:rPr>
        <w:t xml:space="preserve"> застарілі мережі, потреба у виконані капітального ремонту, реконструкцій мереж.</w:t>
      </w:r>
    </w:p>
    <w:p w:rsidR="00677DDF" w:rsidRPr="008C1069" w:rsidRDefault="00677DDF" w:rsidP="008C1069">
      <w:pPr>
        <w:spacing w:after="0" w:line="240" w:lineRule="auto"/>
        <w:ind w:firstLine="709"/>
        <w:jc w:val="both"/>
        <w:rPr>
          <w:rFonts w:ascii="Times New Roman" w:hAnsi="Times New Roman"/>
          <w:b/>
          <w:i/>
          <w:sz w:val="28"/>
          <w:szCs w:val="28"/>
          <w:lang w:val="uk-UA" w:eastAsia="ru-RU"/>
        </w:rPr>
      </w:pPr>
      <w:r w:rsidRPr="008C1069">
        <w:rPr>
          <w:rFonts w:ascii="Times New Roman" w:hAnsi="Times New Roman"/>
          <w:b/>
          <w:i/>
          <w:sz w:val="28"/>
          <w:szCs w:val="28"/>
          <w:lang w:val="uk-UA" w:eastAsia="ru-RU"/>
        </w:rPr>
        <w:t>Очікувані результати:</w:t>
      </w:r>
    </w:p>
    <w:p w:rsidR="00677DDF" w:rsidRPr="008C1069" w:rsidRDefault="00677DDF" w:rsidP="008C1069">
      <w:pPr>
        <w:spacing w:after="0" w:line="240" w:lineRule="auto"/>
        <w:ind w:firstLine="426"/>
        <w:jc w:val="both"/>
        <w:rPr>
          <w:rFonts w:ascii="Times New Roman" w:hAnsi="Times New Roman"/>
          <w:sz w:val="28"/>
          <w:szCs w:val="28"/>
          <w:lang w:val="uk-UA" w:eastAsia="ru-RU"/>
        </w:rPr>
      </w:pPr>
      <w:r w:rsidRPr="008C1069">
        <w:rPr>
          <w:rFonts w:ascii="Times New Roman" w:hAnsi="Times New Roman"/>
          <w:sz w:val="28"/>
          <w:szCs w:val="28"/>
          <w:lang w:val="uk-UA" w:eastAsia="ru-RU"/>
        </w:rPr>
        <w:t>Реформування водопровідно-каналізаційного господарства потребує значних капітальних вкладень, а також проведення ефективної енергозберігаючої політики.</w:t>
      </w:r>
    </w:p>
    <w:p w:rsidR="00677DDF" w:rsidRPr="008C1069" w:rsidRDefault="00677DDF" w:rsidP="00DB3C82">
      <w:pPr>
        <w:spacing w:after="0" w:line="240" w:lineRule="auto"/>
        <w:ind w:firstLine="284"/>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Реконструкція і розвиток систем централізованого питного водопостачання та водовідведення;</w:t>
      </w:r>
    </w:p>
    <w:p w:rsidR="00677DDF" w:rsidRPr="008C1069" w:rsidRDefault="00677DDF" w:rsidP="008C1069">
      <w:pPr>
        <w:spacing w:after="0" w:line="240" w:lineRule="auto"/>
        <w:ind w:firstLine="284"/>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Впровадження інвестиційних проектів, спрямованих на технічне переоснащення та модернізацію систем водопостачання і водовідведення, зменшення технологічних витрат та втрат питної води в розподільчій мережі.</w:t>
      </w:r>
    </w:p>
    <w:p w:rsidR="00677DDF" w:rsidRPr="008C1069" w:rsidRDefault="00677DDF" w:rsidP="008C1069">
      <w:pPr>
        <w:spacing w:after="0" w:line="240" w:lineRule="auto"/>
        <w:ind w:firstLine="709"/>
        <w:jc w:val="both"/>
        <w:rPr>
          <w:rFonts w:ascii="Times New Roman" w:hAnsi="Times New Roman"/>
          <w:b/>
          <w:sz w:val="28"/>
          <w:szCs w:val="28"/>
          <w:u w:val="single"/>
          <w:lang w:val="uk-UA" w:eastAsia="ru-RU"/>
        </w:rPr>
      </w:pPr>
      <w:r w:rsidRPr="008C1069">
        <w:rPr>
          <w:rFonts w:ascii="Times New Roman" w:hAnsi="Times New Roman"/>
          <w:b/>
          <w:sz w:val="28"/>
          <w:szCs w:val="28"/>
          <w:u w:val="single"/>
          <w:lang w:val="uk-UA" w:eastAsia="ru-RU"/>
        </w:rPr>
        <w:t>Теплове господарство.</w:t>
      </w:r>
    </w:p>
    <w:p w:rsidR="00677DDF" w:rsidRPr="008C1069" w:rsidRDefault="00677DDF" w:rsidP="008C1069">
      <w:pPr>
        <w:spacing w:after="0" w:line="240" w:lineRule="auto"/>
        <w:ind w:firstLine="709"/>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Теплопостачання споживачів Лозівської міської територіальної громади                                    забезпечує комунальне підприємство «Теплоенерго» Лозівської міської ради та   комунальне підприємство «Тепловодосервіс» Лозівської міської ради на балансі яких знаходиться 21 котельня, загальна протяжність теплових мереж складає </w:t>
      </w:r>
      <w:smartTag w:uri="urn:schemas-microsoft-com:office:smarttags" w:element="metricconverter">
        <w:smartTagPr>
          <w:attr w:name="ProductID" w:val="59,928 км"/>
        </w:smartTagPr>
        <w:r w:rsidRPr="008C1069">
          <w:rPr>
            <w:rFonts w:ascii="Times New Roman" w:hAnsi="Times New Roman"/>
            <w:sz w:val="28"/>
            <w:szCs w:val="28"/>
            <w:lang w:val="uk-UA" w:eastAsia="ru-RU"/>
          </w:rPr>
          <w:t>59,928 км</w:t>
        </w:r>
      </w:smartTag>
      <w:r w:rsidRPr="008C1069">
        <w:rPr>
          <w:rFonts w:ascii="Times New Roman" w:hAnsi="Times New Roman"/>
          <w:sz w:val="28"/>
          <w:szCs w:val="28"/>
          <w:lang w:val="uk-UA" w:eastAsia="ru-RU"/>
        </w:rPr>
        <w:t xml:space="preserve"> у двотрубному обчисленні, 7 ТРП. </w:t>
      </w:r>
    </w:p>
    <w:p w:rsidR="00677DDF" w:rsidRPr="008C1069" w:rsidRDefault="00677DDF" w:rsidP="008C1069">
      <w:pPr>
        <w:spacing w:after="0" w:line="240" w:lineRule="auto"/>
        <w:ind w:right="-143" w:firstLine="708"/>
        <w:jc w:val="both"/>
        <w:rPr>
          <w:rFonts w:ascii="Times New Roman" w:hAnsi="Times New Roman"/>
          <w:sz w:val="28"/>
          <w:szCs w:val="28"/>
          <w:lang w:val="uk-UA" w:eastAsia="ru-RU"/>
        </w:rPr>
      </w:pPr>
      <w:r w:rsidRPr="008C1069">
        <w:rPr>
          <w:rFonts w:ascii="Times New Roman" w:hAnsi="Times New Roman"/>
          <w:sz w:val="28"/>
          <w:szCs w:val="28"/>
          <w:lang w:val="uk-UA" w:eastAsia="ru-RU"/>
        </w:rPr>
        <w:t>З метою децентралізації та зменшення витрат газу, розроблено проект «Перша черга реконструкції системи теплопостачання Південно-західного житлового масиву шляхом  реконструкції ТРС під котельні та монтаж модульних котелень м. Лозова». Реалізація проєкту дозволить :</w:t>
      </w:r>
    </w:p>
    <w:p w:rsidR="00677DDF" w:rsidRPr="008C1069" w:rsidRDefault="00677DDF" w:rsidP="008C1069">
      <w:pPr>
        <w:spacing w:after="0" w:line="240" w:lineRule="auto"/>
        <w:ind w:right="-143" w:firstLine="708"/>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скоротити витрати електроенергії на подолання гідравлічного опору  магістральних трубопроводів – 18,7%, (близько 600,0тис.грн. на рік); </w:t>
      </w:r>
    </w:p>
    <w:p w:rsidR="00677DDF" w:rsidRPr="008C1069" w:rsidRDefault="00677DDF" w:rsidP="008C1069">
      <w:pPr>
        <w:spacing w:after="0" w:line="240" w:lineRule="auto"/>
        <w:ind w:right="-143" w:firstLine="708"/>
        <w:jc w:val="both"/>
        <w:rPr>
          <w:rFonts w:ascii="Times New Roman" w:hAnsi="Times New Roman"/>
          <w:sz w:val="28"/>
          <w:szCs w:val="28"/>
          <w:lang w:val="uk-UA" w:eastAsia="ru-RU"/>
        </w:rPr>
      </w:pPr>
      <w:r w:rsidRPr="008C1069">
        <w:rPr>
          <w:rFonts w:ascii="Times New Roman" w:hAnsi="Times New Roman"/>
          <w:sz w:val="28"/>
          <w:szCs w:val="28"/>
          <w:lang w:val="uk-UA" w:eastAsia="ru-RU"/>
        </w:rPr>
        <w:t>- зменшити витрату природного газу на величину втрат тепла в теплових мережах – 5,48 %, (близько 1050,0тис. грн. на рік);</w:t>
      </w:r>
    </w:p>
    <w:p w:rsidR="00677DDF" w:rsidRPr="008C1069" w:rsidRDefault="00677DDF" w:rsidP="008C1069">
      <w:pPr>
        <w:spacing w:after="0" w:line="240" w:lineRule="auto"/>
        <w:ind w:right="-143" w:firstLine="708"/>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 скоротити витрати на заміну і обслуговування трубопроводів, що знаходяться в передаварійному стані. </w:t>
      </w:r>
    </w:p>
    <w:p w:rsidR="00677DDF" w:rsidRPr="008C1069" w:rsidRDefault="00677DDF" w:rsidP="008C1069">
      <w:pPr>
        <w:spacing w:after="0" w:line="240" w:lineRule="auto"/>
        <w:ind w:firstLine="568"/>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На даний час спільно з компанією «Рамбол», яка є представником європейського інвестиційного банку, проводяться роботи з підготовки техніко-економічного обґрунтування проекту з «Реконструкції системи теплопостачання міста Лозова», що стане основою для прийняття рішення щодо залучення кредитних коштів на реалізацію зазначеного проєкту. </w:t>
      </w:r>
    </w:p>
    <w:p w:rsidR="00677DDF" w:rsidRPr="008C1069" w:rsidRDefault="00677DDF" w:rsidP="008C1069">
      <w:pPr>
        <w:spacing w:after="0" w:line="240" w:lineRule="auto"/>
        <w:ind w:firstLine="567"/>
        <w:jc w:val="both"/>
        <w:rPr>
          <w:rFonts w:ascii="Times New Roman" w:hAnsi="Times New Roman"/>
          <w:b/>
          <w:color w:val="FF0000"/>
          <w:sz w:val="28"/>
          <w:szCs w:val="28"/>
          <w:u w:val="single"/>
          <w:lang w:val="uk-UA" w:eastAsia="ru-RU"/>
        </w:rPr>
      </w:pPr>
      <w:r w:rsidRPr="008C1069">
        <w:rPr>
          <w:rFonts w:ascii="Times New Roman" w:hAnsi="Times New Roman"/>
          <w:b/>
          <w:i/>
          <w:sz w:val="28"/>
          <w:szCs w:val="28"/>
          <w:lang w:val="uk-UA" w:eastAsia="ru-RU"/>
        </w:rPr>
        <w:t>Проблемні питання:</w:t>
      </w:r>
      <w:r w:rsidRPr="008C1069">
        <w:rPr>
          <w:rFonts w:ascii="Times New Roman" w:hAnsi="Times New Roman"/>
          <w:b/>
          <w:sz w:val="28"/>
          <w:szCs w:val="28"/>
          <w:lang w:val="uk-UA" w:eastAsia="ru-RU"/>
        </w:rPr>
        <w:t xml:space="preserve"> </w:t>
      </w:r>
      <w:r w:rsidRPr="008C1069">
        <w:rPr>
          <w:rFonts w:ascii="Times New Roman" w:hAnsi="Times New Roman"/>
          <w:sz w:val="28"/>
          <w:szCs w:val="28"/>
          <w:lang w:val="uk-UA" w:eastAsia="ru-RU"/>
        </w:rPr>
        <w:t>застарілі мережі теплопостачання, необхідність здійснення реконструкції систем теплопостачання Південно-західного масиву м. Лозова.</w:t>
      </w:r>
    </w:p>
    <w:p w:rsidR="00677DDF" w:rsidRPr="008C1069" w:rsidRDefault="00677DDF" w:rsidP="008C1069">
      <w:pPr>
        <w:spacing w:after="0" w:line="240" w:lineRule="auto"/>
        <w:jc w:val="both"/>
        <w:rPr>
          <w:rFonts w:ascii="Times New Roman" w:hAnsi="Times New Roman"/>
          <w:b/>
          <w:bCs/>
          <w:sz w:val="28"/>
          <w:szCs w:val="28"/>
          <w:lang w:val="uk-UA" w:eastAsia="ru-RU"/>
        </w:rPr>
      </w:pPr>
      <w:r w:rsidRPr="008C1069">
        <w:rPr>
          <w:rFonts w:ascii="Times New Roman" w:hAnsi="Times New Roman"/>
          <w:b/>
          <w:bCs/>
          <w:sz w:val="28"/>
          <w:szCs w:val="28"/>
          <w:lang w:val="uk-UA" w:eastAsia="ru-RU"/>
        </w:rPr>
        <w:tab/>
      </w:r>
      <w:r w:rsidRPr="008C1069">
        <w:rPr>
          <w:rFonts w:ascii="Times New Roman" w:hAnsi="Times New Roman"/>
          <w:b/>
          <w:bCs/>
          <w:i/>
          <w:sz w:val="28"/>
          <w:szCs w:val="28"/>
          <w:lang w:val="uk-UA" w:eastAsia="ru-RU"/>
        </w:rPr>
        <w:t>Очікувані результати</w:t>
      </w:r>
      <w:r w:rsidRPr="008C1069">
        <w:rPr>
          <w:rFonts w:ascii="Times New Roman" w:hAnsi="Times New Roman"/>
          <w:b/>
          <w:bCs/>
          <w:sz w:val="28"/>
          <w:szCs w:val="28"/>
          <w:lang w:val="uk-UA" w:eastAsia="ru-RU"/>
        </w:rPr>
        <w:t>:</w:t>
      </w:r>
    </w:p>
    <w:p w:rsidR="00677DDF" w:rsidRPr="008C1069" w:rsidRDefault="00677DDF" w:rsidP="008C1069">
      <w:pPr>
        <w:spacing w:after="0" w:line="240" w:lineRule="auto"/>
        <w:ind w:firstLine="709"/>
        <w:jc w:val="both"/>
        <w:rPr>
          <w:rFonts w:ascii="Times New Roman" w:hAnsi="Times New Roman"/>
          <w:sz w:val="28"/>
          <w:szCs w:val="28"/>
          <w:lang w:val="uk-UA" w:eastAsia="ru-RU"/>
        </w:rPr>
      </w:pPr>
      <w:r w:rsidRPr="008C1069">
        <w:rPr>
          <w:rFonts w:ascii="Times New Roman" w:hAnsi="Times New Roman"/>
          <w:sz w:val="28"/>
          <w:szCs w:val="28"/>
          <w:lang w:val="uk-UA" w:eastAsia="ru-RU"/>
        </w:rPr>
        <w:t>Реформування системи теплопостачання забезпечить стабільне і якісне забезпечення мешканців міста, організацій, установ теплом в опалювальний період, скорочення обсягів споживання природного газу та електроенергії, поліпшення екологічної ситуації в місті шляхом скорочення викидів шкідливих речовин у результаті модернізації і реконструкції котелень.</w:t>
      </w:r>
    </w:p>
    <w:p w:rsidR="00677DDF" w:rsidRPr="008C1069" w:rsidRDefault="00677DDF" w:rsidP="008C1069">
      <w:pPr>
        <w:spacing w:after="0" w:line="240" w:lineRule="auto"/>
        <w:ind w:firstLine="709"/>
        <w:jc w:val="both"/>
        <w:rPr>
          <w:rFonts w:ascii="Times New Roman" w:hAnsi="Times New Roman"/>
          <w:sz w:val="28"/>
          <w:szCs w:val="28"/>
          <w:lang w:val="uk-UA" w:eastAsia="ru-RU"/>
        </w:rPr>
      </w:pPr>
      <w:r w:rsidRPr="008C1069">
        <w:rPr>
          <w:rFonts w:ascii="Times New Roman" w:hAnsi="Times New Roman"/>
          <w:sz w:val="28"/>
          <w:szCs w:val="28"/>
          <w:lang w:val="uk-UA" w:eastAsia="ru-RU"/>
        </w:rPr>
        <w:t>Реформування теплового господарства, що потребує значних капіталовкладень, а також проведення ефективної енергозберігаючої та тарифної політики передбачають:</w:t>
      </w:r>
    </w:p>
    <w:p w:rsidR="00677DDF" w:rsidRPr="008C1069"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проведення комплексної модернізації та технічного переоснащення підприємств комунальної теплоенергетики з метою зменшення ресурсоспоживання та дотримання екологічних нормативів і норм протипожежного захисту;</w:t>
      </w:r>
    </w:p>
    <w:p w:rsidR="00677DDF" w:rsidRPr="008C1069"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реконструкція мереж і об’єктів теплопостачання (в тому числі заміна та модернізація котлів і насосних агрегатів);</w:t>
      </w:r>
    </w:p>
    <w:p w:rsidR="00677DDF" w:rsidRPr="008C1069" w:rsidRDefault="00677DDF" w:rsidP="00DB3C82">
      <w:pPr>
        <w:spacing w:after="0" w:line="240" w:lineRule="auto"/>
        <w:ind w:firstLine="708"/>
        <w:jc w:val="both"/>
        <w:rPr>
          <w:rFonts w:ascii="Times New Roman" w:hAnsi="Times New Roman"/>
          <w:spacing w:val="-2"/>
          <w:sz w:val="28"/>
          <w:szCs w:val="28"/>
          <w:lang w:val="uk-UA" w:eastAsia="ru-RU"/>
        </w:rPr>
      </w:pPr>
      <w:r>
        <w:rPr>
          <w:rFonts w:ascii="Times New Roman" w:hAnsi="Times New Roman"/>
          <w:spacing w:val="-2"/>
          <w:sz w:val="28"/>
          <w:szCs w:val="28"/>
          <w:lang w:val="uk-UA" w:eastAsia="ru-RU"/>
        </w:rPr>
        <w:t xml:space="preserve">- </w:t>
      </w:r>
      <w:r w:rsidRPr="008C1069">
        <w:rPr>
          <w:rFonts w:ascii="Times New Roman" w:hAnsi="Times New Roman"/>
          <w:spacing w:val="-2"/>
          <w:sz w:val="28"/>
          <w:szCs w:val="28"/>
          <w:lang w:val="uk-UA" w:eastAsia="ru-RU"/>
        </w:rPr>
        <w:t>розроблення та реалізація довгострокових програм ресурсозбереження;</w:t>
      </w:r>
    </w:p>
    <w:p w:rsidR="00677DDF" w:rsidRPr="008C1069" w:rsidRDefault="00677DDF" w:rsidP="00DB3C8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8C1069">
        <w:rPr>
          <w:rFonts w:ascii="Times New Roman" w:hAnsi="Times New Roman"/>
          <w:sz w:val="28"/>
          <w:szCs w:val="28"/>
          <w:lang w:val="uk-UA" w:eastAsia="ru-RU"/>
        </w:rPr>
        <w:t>розроблення та реалізація пілотних інвестиційно-інноваційних проєктів, спрямованих на зменшення технологічних витрат та втрат ресурсів, впровадження прогресивних технологій;</w:t>
      </w:r>
    </w:p>
    <w:p w:rsidR="00677DDF" w:rsidRPr="008C1069" w:rsidRDefault="00677DDF" w:rsidP="00DB3C82">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Start w:id="34" w:name="_GoBack"/>
      <w:bookmarkEnd w:id="34"/>
      <w:r w:rsidRPr="008C1069">
        <w:rPr>
          <w:rFonts w:ascii="Times New Roman" w:hAnsi="Times New Roman"/>
          <w:sz w:val="28"/>
          <w:szCs w:val="28"/>
          <w:lang w:val="uk-UA" w:eastAsia="ru-RU"/>
        </w:rPr>
        <w:t>децентралізація системи теплопостачання через відключення будинків від централізованого опалення та гарячої води після отримання згоди всіх мешканців цього будинку.</w:t>
      </w:r>
    </w:p>
    <w:p w:rsidR="00677DDF" w:rsidRPr="008C1069" w:rsidRDefault="00677DDF" w:rsidP="008C1069">
      <w:pPr>
        <w:spacing w:after="0" w:line="240" w:lineRule="auto"/>
        <w:ind w:left="426"/>
        <w:jc w:val="both"/>
        <w:rPr>
          <w:rFonts w:ascii="Times New Roman" w:hAnsi="Times New Roman"/>
          <w:b/>
          <w:sz w:val="28"/>
          <w:szCs w:val="28"/>
          <w:u w:val="single"/>
          <w:lang w:val="uk-UA" w:eastAsia="ru-RU"/>
        </w:rPr>
      </w:pP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r w:rsidRPr="008C1069">
        <w:rPr>
          <w:rFonts w:ascii="Times New Roman" w:hAnsi="Times New Roman"/>
          <w:b/>
          <w:sz w:val="28"/>
          <w:szCs w:val="28"/>
          <w:lang w:val="uk-UA" w:eastAsia="ru-RU"/>
        </w:rPr>
        <w:t>VІ. ЗАХОДИ ПРОГРАМИ</w:t>
      </w:r>
    </w:p>
    <w:p w:rsidR="00677DDF" w:rsidRPr="008C1069" w:rsidRDefault="00677DDF" w:rsidP="008C1069">
      <w:pPr>
        <w:spacing w:after="0" w:line="240" w:lineRule="auto"/>
        <w:ind w:firstLine="567"/>
        <w:jc w:val="center"/>
        <w:rPr>
          <w:rFonts w:ascii="Times New Roman" w:hAnsi="Times New Roman"/>
          <w:sz w:val="28"/>
          <w:szCs w:val="28"/>
          <w:lang w:val="uk-UA" w:eastAsia="ru-RU"/>
        </w:rPr>
      </w:pPr>
    </w:p>
    <w:p w:rsidR="00677DDF" w:rsidRPr="008C1069" w:rsidRDefault="00677DDF" w:rsidP="008C1069">
      <w:pPr>
        <w:spacing w:after="0" w:line="240" w:lineRule="auto"/>
        <w:ind w:firstLine="567"/>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Напрями діяльності, заходи Програми, відповідальні виконавці та орієнтовані обсяги фінансування визначені у додатку 2 до Програми. </w:t>
      </w:r>
    </w:p>
    <w:p w:rsidR="00677DDF" w:rsidRPr="008C1069" w:rsidRDefault="00677DDF" w:rsidP="008C1069">
      <w:pPr>
        <w:spacing w:after="0" w:line="240" w:lineRule="auto"/>
        <w:ind w:firstLine="567"/>
        <w:jc w:val="center"/>
        <w:rPr>
          <w:rFonts w:ascii="Times New Roman" w:hAnsi="Times New Roman"/>
          <w:sz w:val="28"/>
          <w:szCs w:val="28"/>
          <w:lang w:val="uk-UA" w:eastAsia="ru-RU"/>
        </w:rPr>
      </w:pPr>
    </w:p>
    <w:p w:rsidR="00677DDF" w:rsidRPr="008C1069" w:rsidRDefault="00677DDF" w:rsidP="008C1069">
      <w:pPr>
        <w:spacing w:after="0" w:line="240" w:lineRule="auto"/>
        <w:ind w:firstLine="567"/>
        <w:jc w:val="center"/>
        <w:rPr>
          <w:rFonts w:ascii="Times New Roman" w:hAnsi="Times New Roman"/>
          <w:b/>
          <w:sz w:val="28"/>
          <w:szCs w:val="28"/>
          <w:lang w:val="uk-UA" w:eastAsia="ru-RU"/>
        </w:rPr>
      </w:pPr>
      <w:r w:rsidRPr="008C1069">
        <w:rPr>
          <w:rFonts w:ascii="Times New Roman" w:hAnsi="Times New Roman"/>
          <w:b/>
          <w:sz w:val="28"/>
          <w:szCs w:val="28"/>
          <w:lang w:val="uk-UA" w:eastAsia="ru-RU"/>
        </w:rPr>
        <w:t>VІІ. КООРДИНАЦІЯ ТА КОНТРОЛЬ ЗА ХОДОМ ВИКОНАННЯ ПРОГРАМИ</w:t>
      </w:r>
    </w:p>
    <w:p w:rsidR="00677DDF" w:rsidRPr="008C1069" w:rsidRDefault="00677DDF" w:rsidP="008C1069">
      <w:pPr>
        <w:spacing w:after="0" w:line="240" w:lineRule="auto"/>
        <w:rPr>
          <w:rFonts w:ascii="Times New Roman" w:hAnsi="Times New Roman"/>
          <w:sz w:val="28"/>
          <w:szCs w:val="28"/>
          <w:lang w:val="uk-UA" w:eastAsia="ru-RU"/>
        </w:rPr>
      </w:pPr>
    </w:p>
    <w:p w:rsidR="00677DDF" w:rsidRPr="008C1069" w:rsidRDefault="00677DDF" w:rsidP="008C1069">
      <w:pPr>
        <w:spacing w:after="0" w:line="240" w:lineRule="auto"/>
        <w:ind w:firstLine="708"/>
        <w:jc w:val="both"/>
        <w:rPr>
          <w:rFonts w:ascii="Times New Roman" w:hAnsi="Times New Roman"/>
          <w:sz w:val="28"/>
          <w:szCs w:val="28"/>
          <w:lang w:val="uk-UA" w:eastAsia="ru-RU"/>
        </w:rPr>
      </w:pPr>
      <w:r w:rsidRPr="008C1069">
        <w:rPr>
          <w:rFonts w:ascii="Times New Roman" w:hAnsi="Times New Roman"/>
          <w:sz w:val="28"/>
          <w:szCs w:val="28"/>
          <w:lang w:val="uk-UA" w:eastAsia="ru-RU"/>
        </w:rPr>
        <w:t>Фінансове забезпечення Програми здійснюється в межах асигнувань, передбачених у бюджеті Лозівської міської територіальної громади та інших джерел, не заборонених законодавством. При цьому, обсяг коштів визначається органом місцевого самоврядування під час формування бюджету  Лозівської міської територіальної громади з урахуванням його фінансових можливостей та може змінюватися при внесенні змін до бюджету Лозівської міської територіальної громади.</w:t>
      </w:r>
    </w:p>
    <w:p w:rsidR="00677DDF" w:rsidRPr="008C1069" w:rsidRDefault="00677DDF" w:rsidP="008C1069">
      <w:pPr>
        <w:spacing w:after="0" w:line="240" w:lineRule="auto"/>
        <w:ind w:firstLine="708"/>
        <w:jc w:val="both"/>
        <w:rPr>
          <w:rFonts w:ascii="Times New Roman" w:hAnsi="Times New Roman"/>
          <w:sz w:val="28"/>
          <w:szCs w:val="28"/>
          <w:lang w:val="uk-UA" w:eastAsia="ru-RU"/>
        </w:rPr>
      </w:pPr>
      <w:r w:rsidRPr="008C1069">
        <w:rPr>
          <w:rFonts w:ascii="Times New Roman" w:hAnsi="Times New Roman"/>
          <w:sz w:val="28"/>
          <w:szCs w:val="28"/>
          <w:lang w:val="uk-UA" w:eastAsia="ru-RU"/>
        </w:rPr>
        <w:t xml:space="preserve">Головним розпорядником коштів, координатором та відповідальним виконавцем Програми є Управління житлово-комунального господарства та будівництва Лозівської міської ради Харківської області. </w:t>
      </w:r>
    </w:p>
    <w:p w:rsidR="00677DDF" w:rsidRPr="008C1069" w:rsidRDefault="00677DDF" w:rsidP="008C1069">
      <w:pPr>
        <w:spacing w:after="0" w:line="240" w:lineRule="auto"/>
        <w:ind w:firstLine="708"/>
        <w:jc w:val="both"/>
        <w:rPr>
          <w:rFonts w:ascii="Times New Roman" w:hAnsi="Times New Roman"/>
          <w:sz w:val="28"/>
          <w:szCs w:val="28"/>
          <w:lang w:val="uk-UA" w:eastAsia="ru-RU"/>
        </w:rPr>
      </w:pPr>
      <w:r w:rsidRPr="008C1069">
        <w:rPr>
          <w:rFonts w:ascii="Times New Roman" w:hAnsi="Times New Roman"/>
          <w:sz w:val="28"/>
          <w:szCs w:val="28"/>
          <w:lang w:val="uk-UA" w:eastAsia="ru-RU"/>
        </w:rPr>
        <w:t>Виконання програми здійснюється шляхом реалізації її заходів і завдань виконавцями, зазначеними у даній Програмі.</w:t>
      </w:r>
    </w:p>
    <w:p w:rsidR="00677DDF" w:rsidRPr="008C1069" w:rsidRDefault="00677DDF" w:rsidP="008C1069">
      <w:pPr>
        <w:spacing w:after="0" w:line="240" w:lineRule="auto"/>
        <w:ind w:firstLine="708"/>
        <w:jc w:val="both"/>
        <w:rPr>
          <w:rFonts w:ascii="Times New Roman" w:hAnsi="Times New Roman"/>
          <w:sz w:val="28"/>
          <w:szCs w:val="28"/>
          <w:lang w:val="uk-UA" w:eastAsia="ru-RU"/>
        </w:rPr>
      </w:pPr>
    </w:p>
    <w:p w:rsidR="00677DDF" w:rsidRPr="008C1069" w:rsidRDefault="00677DDF" w:rsidP="008C1069">
      <w:pPr>
        <w:spacing w:after="0" w:line="240" w:lineRule="auto"/>
        <w:ind w:firstLine="708"/>
        <w:jc w:val="both"/>
        <w:rPr>
          <w:rFonts w:ascii="Times New Roman" w:hAnsi="Times New Roman"/>
          <w:b/>
          <w:bCs/>
          <w:sz w:val="28"/>
          <w:szCs w:val="28"/>
          <w:lang w:val="uk-UA" w:eastAsia="ru-RU"/>
        </w:rPr>
      </w:pPr>
    </w:p>
    <w:p w:rsidR="00677DDF" w:rsidRPr="008C1069" w:rsidRDefault="00677DDF" w:rsidP="008C1069">
      <w:pPr>
        <w:spacing w:after="0" w:line="240" w:lineRule="auto"/>
        <w:jc w:val="both"/>
        <w:rPr>
          <w:rFonts w:ascii="Times New Roman" w:hAnsi="Times New Roman"/>
          <w:b/>
          <w:sz w:val="28"/>
          <w:szCs w:val="28"/>
          <w:lang w:val="uk-UA" w:eastAsia="ru-RU"/>
        </w:rPr>
      </w:pPr>
    </w:p>
    <w:p w:rsidR="00677DDF" w:rsidRPr="008C1069" w:rsidRDefault="00677DDF" w:rsidP="008C1069">
      <w:pPr>
        <w:spacing w:after="0" w:line="240" w:lineRule="auto"/>
        <w:jc w:val="both"/>
        <w:rPr>
          <w:rFonts w:ascii="Times New Roman" w:hAnsi="Times New Roman"/>
          <w:b/>
          <w:sz w:val="28"/>
          <w:szCs w:val="28"/>
          <w:lang w:val="uk-UA" w:eastAsia="ru-RU"/>
        </w:rPr>
      </w:pPr>
      <w:r w:rsidRPr="008C1069">
        <w:rPr>
          <w:rFonts w:ascii="Times New Roman" w:hAnsi="Times New Roman"/>
          <w:b/>
          <w:sz w:val="28"/>
          <w:szCs w:val="28"/>
          <w:lang w:val="uk-UA" w:eastAsia="ru-RU"/>
        </w:rPr>
        <w:t>Секретар міської ради                                                              Юрій КУШНІР</w:t>
      </w:r>
    </w:p>
    <w:p w:rsidR="00677DDF" w:rsidRPr="008C1069" w:rsidRDefault="00677DDF" w:rsidP="008C1069">
      <w:pPr>
        <w:spacing w:after="0" w:line="240" w:lineRule="auto"/>
        <w:jc w:val="both"/>
        <w:rPr>
          <w:rFonts w:ascii="Times New Roman" w:hAnsi="Times New Roman"/>
          <w:b/>
          <w:sz w:val="28"/>
          <w:szCs w:val="28"/>
          <w:lang w:val="uk-UA" w:eastAsia="ru-RU"/>
        </w:rPr>
      </w:pPr>
    </w:p>
    <w:p w:rsidR="00677DDF" w:rsidRPr="008C1069" w:rsidRDefault="00677DDF" w:rsidP="008C1069">
      <w:pPr>
        <w:spacing w:after="0" w:line="240" w:lineRule="auto"/>
        <w:jc w:val="both"/>
        <w:rPr>
          <w:rFonts w:ascii="Times New Roman" w:hAnsi="Times New Roman"/>
          <w:sz w:val="24"/>
          <w:szCs w:val="24"/>
          <w:lang w:val="uk-UA" w:eastAsia="ru-RU"/>
        </w:rPr>
      </w:pPr>
      <w:r w:rsidRPr="008C1069">
        <w:rPr>
          <w:rFonts w:ascii="Times New Roman" w:hAnsi="Times New Roman"/>
          <w:sz w:val="24"/>
          <w:szCs w:val="24"/>
          <w:lang w:val="uk-UA" w:eastAsia="ru-RU"/>
        </w:rPr>
        <w:t>Микола Пономар, 2-20-15</w:t>
      </w:r>
      <w:r w:rsidRPr="008C1069">
        <w:rPr>
          <w:rFonts w:ascii="Times New Roman" w:hAnsi="Times New Roman"/>
          <w:sz w:val="24"/>
          <w:szCs w:val="24"/>
          <w:lang w:val="uk-UA" w:eastAsia="ru-RU"/>
        </w:rPr>
        <w:tab/>
      </w:r>
      <w:r w:rsidRPr="008C1069">
        <w:rPr>
          <w:rFonts w:ascii="Times New Roman" w:hAnsi="Times New Roman"/>
          <w:sz w:val="24"/>
          <w:szCs w:val="24"/>
          <w:lang w:val="uk-UA" w:eastAsia="ru-RU"/>
        </w:rPr>
        <w:tab/>
      </w:r>
      <w:r w:rsidRPr="008C1069">
        <w:rPr>
          <w:rFonts w:ascii="Times New Roman" w:hAnsi="Times New Roman"/>
          <w:sz w:val="24"/>
          <w:szCs w:val="24"/>
          <w:lang w:val="uk-UA" w:eastAsia="ru-RU"/>
        </w:rPr>
        <w:tab/>
      </w:r>
      <w:r w:rsidRPr="008C1069">
        <w:rPr>
          <w:rFonts w:ascii="Times New Roman" w:hAnsi="Times New Roman"/>
          <w:sz w:val="24"/>
          <w:szCs w:val="24"/>
          <w:lang w:val="uk-UA" w:eastAsia="ru-RU"/>
        </w:rPr>
        <w:tab/>
      </w:r>
      <w:r w:rsidRPr="008C1069">
        <w:rPr>
          <w:rFonts w:ascii="Times New Roman" w:hAnsi="Times New Roman"/>
          <w:sz w:val="24"/>
          <w:szCs w:val="24"/>
          <w:lang w:val="uk-UA" w:eastAsia="ru-RU"/>
        </w:rPr>
        <w:tab/>
      </w:r>
      <w:r w:rsidRPr="008C1069">
        <w:rPr>
          <w:rFonts w:ascii="Times New Roman" w:hAnsi="Times New Roman"/>
          <w:sz w:val="24"/>
          <w:szCs w:val="24"/>
          <w:lang w:val="uk-UA" w:eastAsia="ru-RU"/>
        </w:rPr>
        <w:tab/>
      </w:r>
      <w:r w:rsidRPr="008C1069">
        <w:rPr>
          <w:rFonts w:ascii="Times New Roman" w:hAnsi="Times New Roman"/>
          <w:sz w:val="24"/>
          <w:szCs w:val="24"/>
          <w:lang w:val="uk-UA" w:eastAsia="ru-RU"/>
        </w:rPr>
        <w:tab/>
      </w:r>
      <w:r w:rsidRPr="008C1069">
        <w:rPr>
          <w:rFonts w:ascii="Times New Roman" w:hAnsi="Times New Roman"/>
          <w:sz w:val="24"/>
          <w:szCs w:val="24"/>
          <w:lang w:val="uk-UA" w:eastAsia="ru-RU"/>
        </w:rPr>
        <w:tab/>
      </w:r>
    </w:p>
    <w:p w:rsidR="00677DDF" w:rsidRPr="008C1069" w:rsidRDefault="00677DDF">
      <w:pPr>
        <w:rPr>
          <w:lang w:val="uk-UA"/>
        </w:rPr>
      </w:pPr>
    </w:p>
    <w:sectPr w:rsidR="00677DDF" w:rsidRPr="008C1069" w:rsidSect="00DB3C82">
      <w:pgSz w:w="11906" w:h="16838" w:code="9"/>
      <w:pgMar w:top="709" w:right="707" w:bottom="567" w:left="184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3"/>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2.%3."/>
      <w:lvlJc w:val="right"/>
      <w:pPr>
        <w:tabs>
          <w:tab w:val="num" w:pos="2508"/>
        </w:tabs>
        <w:ind w:left="2508" w:hanging="180"/>
      </w:pPr>
      <w:rPr>
        <w:rFonts w:cs="Times New Roman"/>
      </w:rPr>
    </w:lvl>
    <w:lvl w:ilvl="3">
      <w:start w:val="1"/>
      <w:numFmt w:val="decimal"/>
      <w:lvlText w:val="%2.%3.%4."/>
      <w:lvlJc w:val="left"/>
      <w:pPr>
        <w:tabs>
          <w:tab w:val="num" w:pos="3228"/>
        </w:tabs>
        <w:ind w:left="3228" w:hanging="360"/>
      </w:pPr>
      <w:rPr>
        <w:rFonts w:cs="Times New Roman"/>
      </w:rPr>
    </w:lvl>
    <w:lvl w:ilvl="4">
      <w:start w:val="1"/>
      <w:numFmt w:val="lowerLetter"/>
      <w:lvlText w:val="%2.%3.%4.%5."/>
      <w:lvlJc w:val="left"/>
      <w:pPr>
        <w:tabs>
          <w:tab w:val="num" w:pos="3948"/>
        </w:tabs>
        <w:ind w:left="3948" w:hanging="360"/>
      </w:pPr>
      <w:rPr>
        <w:rFonts w:cs="Times New Roman"/>
      </w:rPr>
    </w:lvl>
    <w:lvl w:ilvl="5">
      <w:start w:val="1"/>
      <w:numFmt w:val="lowerRoman"/>
      <w:lvlText w:val="%2.%3.%4.%5.%6."/>
      <w:lvlJc w:val="right"/>
      <w:pPr>
        <w:tabs>
          <w:tab w:val="num" w:pos="4668"/>
        </w:tabs>
        <w:ind w:left="4668" w:hanging="180"/>
      </w:pPr>
      <w:rPr>
        <w:rFonts w:cs="Times New Roman"/>
      </w:rPr>
    </w:lvl>
    <w:lvl w:ilvl="6">
      <w:start w:val="1"/>
      <w:numFmt w:val="decimal"/>
      <w:lvlText w:val="%2.%3.%4.%5.%6.%7."/>
      <w:lvlJc w:val="left"/>
      <w:pPr>
        <w:tabs>
          <w:tab w:val="num" w:pos="5388"/>
        </w:tabs>
        <w:ind w:left="5388" w:hanging="360"/>
      </w:pPr>
      <w:rPr>
        <w:rFonts w:cs="Times New Roman"/>
      </w:rPr>
    </w:lvl>
    <w:lvl w:ilvl="7">
      <w:start w:val="1"/>
      <w:numFmt w:val="lowerLetter"/>
      <w:lvlText w:val="%2.%3.%4.%5.%6.%7.%8."/>
      <w:lvlJc w:val="left"/>
      <w:pPr>
        <w:tabs>
          <w:tab w:val="num" w:pos="6108"/>
        </w:tabs>
        <w:ind w:left="6108" w:hanging="360"/>
      </w:pPr>
      <w:rPr>
        <w:rFonts w:cs="Times New Roman"/>
      </w:rPr>
    </w:lvl>
    <w:lvl w:ilvl="8">
      <w:start w:val="1"/>
      <w:numFmt w:val="lowerRoman"/>
      <w:lvlText w:val="%2.%3.%4.%5.%6.%7.%8.%9."/>
      <w:lvlJc w:val="right"/>
      <w:pPr>
        <w:tabs>
          <w:tab w:val="num" w:pos="6828"/>
        </w:tabs>
        <w:ind w:left="6828" w:hanging="180"/>
      </w:pPr>
      <w:rPr>
        <w:rFonts w:cs="Times New Roman"/>
      </w:rPr>
    </w:lvl>
  </w:abstractNum>
  <w:abstractNum w:abstractNumId="1">
    <w:nsid w:val="35ED0344"/>
    <w:multiLevelType w:val="hybridMultilevel"/>
    <w:tmpl w:val="EC6204B2"/>
    <w:lvl w:ilvl="0" w:tplc="166A43A8">
      <w:numFmt w:val="bullet"/>
      <w:lvlText w:val="-"/>
      <w:lvlJc w:val="left"/>
      <w:pPr>
        <w:ind w:left="2061" w:hanging="360"/>
      </w:pPr>
      <w:rPr>
        <w:rFonts w:ascii="Arial" w:eastAsia="Times New Roman" w:hAnsi="Arial" w:hint="default"/>
      </w:rPr>
    </w:lvl>
    <w:lvl w:ilvl="1" w:tplc="04190003" w:tentative="1">
      <w:start w:val="1"/>
      <w:numFmt w:val="bullet"/>
      <w:lvlText w:val="o"/>
      <w:lvlJc w:val="left"/>
      <w:pPr>
        <w:tabs>
          <w:tab w:val="num" w:pos="2857"/>
        </w:tabs>
        <w:ind w:left="2857" w:hanging="360"/>
      </w:pPr>
      <w:rPr>
        <w:rFonts w:ascii="Courier New" w:hAnsi="Courier New" w:hint="default"/>
      </w:rPr>
    </w:lvl>
    <w:lvl w:ilvl="2" w:tplc="04190005" w:tentative="1">
      <w:start w:val="1"/>
      <w:numFmt w:val="bullet"/>
      <w:lvlText w:val=""/>
      <w:lvlJc w:val="left"/>
      <w:pPr>
        <w:tabs>
          <w:tab w:val="num" w:pos="3577"/>
        </w:tabs>
        <w:ind w:left="3577" w:hanging="360"/>
      </w:pPr>
      <w:rPr>
        <w:rFonts w:ascii="Wingdings" w:hAnsi="Wingdings" w:hint="default"/>
      </w:rPr>
    </w:lvl>
    <w:lvl w:ilvl="3" w:tplc="04190001" w:tentative="1">
      <w:start w:val="1"/>
      <w:numFmt w:val="bullet"/>
      <w:lvlText w:val=""/>
      <w:lvlJc w:val="left"/>
      <w:pPr>
        <w:tabs>
          <w:tab w:val="num" w:pos="4297"/>
        </w:tabs>
        <w:ind w:left="4297" w:hanging="360"/>
      </w:pPr>
      <w:rPr>
        <w:rFonts w:ascii="Symbol" w:hAnsi="Symbol" w:hint="default"/>
      </w:rPr>
    </w:lvl>
    <w:lvl w:ilvl="4" w:tplc="04190003" w:tentative="1">
      <w:start w:val="1"/>
      <w:numFmt w:val="bullet"/>
      <w:lvlText w:val="o"/>
      <w:lvlJc w:val="left"/>
      <w:pPr>
        <w:tabs>
          <w:tab w:val="num" w:pos="5017"/>
        </w:tabs>
        <w:ind w:left="5017" w:hanging="360"/>
      </w:pPr>
      <w:rPr>
        <w:rFonts w:ascii="Courier New" w:hAnsi="Courier New" w:hint="default"/>
      </w:rPr>
    </w:lvl>
    <w:lvl w:ilvl="5" w:tplc="04190005" w:tentative="1">
      <w:start w:val="1"/>
      <w:numFmt w:val="bullet"/>
      <w:lvlText w:val=""/>
      <w:lvlJc w:val="left"/>
      <w:pPr>
        <w:tabs>
          <w:tab w:val="num" w:pos="5737"/>
        </w:tabs>
        <w:ind w:left="5737" w:hanging="360"/>
      </w:pPr>
      <w:rPr>
        <w:rFonts w:ascii="Wingdings" w:hAnsi="Wingdings" w:hint="default"/>
      </w:rPr>
    </w:lvl>
    <w:lvl w:ilvl="6" w:tplc="04190001" w:tentative="1">
      <w:start w:val="1"/>
      <w:numFmt w:val="bullet"/>
      <w:lvlText w:val=""/>
      <w:lvlJc w:val="left"/>
      <w:pPr>
        <w:tabs>
          <w:tab w:val="num" w:pos="6457"/>
        </w:tabs>
        <w:ind w:left="6457" w:hanging="360"/>
      </w:pPr>
      <w:rPr>
        <w:rFonts w:ascii="Symbol" w:hAnsi="Symbol" w:hint="default"/>
      </w:rPr>
    </w:lvl>
    <w:lvl w:ilvl="7" w:tplc="04190003" w:tentative="1">
      <w:start w:val="1"/>
      <w:numFmt w:val="bullet"/>
      <w:lvlText w:val="o"/>
      <w:lvlJc w:val="left"/>
      <w:pPr>
        <w:tabs>
          <w:tab w:val="num" w:pos="7177"/>
        </w:tabs>
        <w:ind w:left="7177" w:hanging="360"/>
      </w:pPr>
      <w:rPr>
        <w:rFonts w:ascii="Courier New" w:hAnsi="Courier New" w:hint="default"/>
      </w:rPr>
    </w:lvl>
    <w:lvl w:ilvl="8" w:tplc="04190005" w:tentative="1">
      <w:start w:val="1"/>
      <w:numFmt w:val="bullet"/>
      <w:lvlText w:val=""/>
      <w:lvlJc w:val="left"/>
      <w:pPr>
        <w:tabs>
          <w:tab w:val="num" w:pos="7897"/>
        </w:tabs>
        <w:ind w:left="7897" w:hanging="360"/>
      </w:pPr>
      <w:rPr>
        <w:rFonts w:ascii="Wingdings" w:hAnsi="Wingdings" w:hint="default"/>
      </w:rPr>
    </w:lvl>
  </w:abstractNum>
  <w:abstractNum w:abstractNumId="2">
    <w:nsid w:val="3B8F1A51"/>
    <w:multiLevelType w:val="hybridMultilevel"/>
    <w:tmpl w:val="996A0B80"/>
    <w:lvl w:ilvl="0" w:tplc="166A43A8">
      <w:numFmt w:val="bullet"/>
      <w:lvlText w:val="-"/>
      <w:lvlJc w:val="left"/>
      <w:pPr>
        <w:ind w:left="1921" w:hanging="360"/>
      </w:pPr>
      <w:rPr>
        <w:rFonts w:ascii="Arial" w:eastAsia="Times New Roman" w:hAnsi="Arial" w:hint="default"/>
      </w:rPr>
    </w:lvl>
    <w:lvl w:ilvl="1" w:tplc="04190003" w:tentative="1">
      <w:start w:val="1"/>
      <w:numFmt w:val="bullet"/>
      <w:lvlText w:val="o"/>
      <w:lvlJc w:val="left"/>
      <w:pPr>
        <w:tabs>
          <w:tab w:val="num" w:pos="2717"/>
        </w:tabs>
        <w:ind w:left="2717" w:hanging="360"/>
      </w:pPr>
      <w:rPr>
        <w:rFonts w:ascii="Courier New" w:hAnsi="Courier New" w:hint="default"/>
      </w:rPr>
    </w:lvl>
    <w:lvl w:ilvl="2" w:tplc="04190005" w:tentative="1">
      <w:start w:val="1"/>
      <w:numFmt w:val="bullet"/>
      <w:lvlText w:val=""/>
      <w:lvlJc w:val="left"/>
      <w:pPr>
        <w:tabs>
          <w:tab w:val="num" w:pos="3437"/>
        </w:tabs>
        <w:ind w:left="3437" w:hanging="360"/>
      </w:pPr>
      <w:rPr>
        <w:rFonts w:ascii="Wingdings" w:hAnsi="Wingdings" w:hint="default"/>
      </w:rPr>
    </w:lvl>
    <w:lvl w:ilvl="3" w:tplc="04190001" w:tentative="1">
      <w:start w:val="1"/>
      <w:numFmt w:val="bullet"/>
      <w:lvlText w:val=""/>
      <w:lvlJc w:val="left"/>
      <w:pPr>
        <w:tabs>
          <w:tab w:val="num" w:pos="4157"/>
        </w:tabs>
        <w:ind w:left="4157" w:hanging="360"/>
      </w:pPr>
      <w:rPr>
        <w:rFonts w:ascii="Symbol" w:hAnsi="Symbol" w:hint="default"/>
      </w:rPr>
    </w:lvl>
    <w:lvl w:ilvl="4" w:tplc="04190003" w:tentative="1">
      <w:start w:val="1"/>
      <w:numFmt w:val="bullet"/>
      <w:lvlText w:val="o"/>
      <w:lvlJc w:val="left"/>
      <w:pPr>
        <w:tabs>
          <w:tab w:val="num" w:pos="4877"/>
        </w:tabs>
        <w:ind w:left="4877" w:hanging="360"/>
      </w:pPr>
      <w:rPr>
        <w:rFonts w:ascii="Courier New" w:hAnsi="Courier New" w:hint="default"/>
      </w:rPr>
    </w:lvl>
    <w:lvl w:ilvl="5" w:tplc="04190005" w:tentative="1">
      <w:start w:val="1"/>
      <w:numFmt w:val="bullet"/>
      <w:lvlText w:val=""/>
      <w:lvlJc w:val="left"/>
      <w:pPr>
        <w:tabs>
          <w:tab w:val="num" w:pos="5597"/>
        </w:tabs>
        <w:ind w:left="5597" w:hanging="360"/>
      </w:pPr>
      <w:rPr>
        <w:rFonts w:ascii="Wingdings" w:hAnsi="Wingdings" w:hint="default"/>
      </w:rPr>
    </w:lvl>
    <w:lvl w:ilvl="6" w:tplc="04190001" w:tentative="1">
      <w:start w:val="1"/>
      <w:numFmt w:val="bullet"/>
      <w:lvlText w:val=""/>
      <w:lvlJc w:val="left"/>
      <w:pPr>
        <w:tabs>
          <w:tab w:val="num" w:pos="6317"/>
        </w:tabs>
        <w:ind w:left="6317" w:hanging="360"/>
      </w:pPr>
      <w:rPr>
        <w:rFonts w:ascii="Symbol" w:hAnsi="Symbol" w:hint="default"/>
      </w:rPr>
    </w:lvl>
    <w:lvl w:ilvl="7" w:tplc="04190003" w:tentative="1">
      <w:start w:val="1"/>
      <w:numFmt w:val="bullet"/>
      <w:lvlText w:val="o"/>
      <w:lvlJc w:val="left"/>
      <w:pPr>
        <w:tabs>
          <w:tab w:val="num" w:pos="7037"/>
        </w:tabs>
        <w:ind w:left="7037" w:hanging="360"/>
      </w:pPr>
      <w:rPr>
        <w:rFonts w:ascii="Courier New" w:hAnsi="Courier New" w:hint="default"/>
      </w:rPr>
    </w:lvl>
    <w:lvl w:ilvl="8" w:tplc="04190005" w:tentative="1">
      <w:start w:val="1"/>
      <w:numFmt w:val="bullet"/>
      <w:lvlText w:val=""/>
      <w:lvlJc w:val="left"/>
      <w:pPr>
        <w:tabs>
          <w:tab w:val="num" w:pos="7757"/>
        </w:tabs>
        <w:ind w:left="7757" w:hanging="360"/>
      </w:pPr>
      <w:rPr>
        <w:rFonts w:ascii="Wingdings" w:hAnsi="Wingdings" w:hint="default"/>
      </w:rPr>
    </w:lvl>
  </w:abstractNum>
  <w:abstractNum w:abstractNumId="3">
    <w:nsid w:val="468C3960"/>
    <w:multiLevelType w:val="hybridMultilevel"/>
    <w:tmpl w:val="A9D02E4E"/>
    <w:lvl w:ilvl="0" w:tplc="166A43A8">
      <w:numFmt w:val="bullet"/>
      <w:lvlText w:val="-"/>
      <w:lvlJc w:val="left"/>
      <w:pPr>
        <w:ind w:left="2205" w:hanging="360"/>
      </w:pPr>
      <w:rPr>
        <w:rFonts w:ascii="Arial" w:eastAsia="Times New Roman" w:hAnsi="Arial" w:hint="default"/>
      </w:rPr>
    </w:lvl>
    <w:lvl w:ilvl="1" w:tplc="04190003" w:tentative="1">
      <w:start w:val="1"/>
      <w:numFmt w:val="bullet"/>
      <w:lvlText w:val="o"/>
      <w:lvlJc w:val="left"/>
      <w:pPr>
        <w:tabs>
          <w:tab w:val="num" w:pos="3001"/>
        </w:tabs>
        <w:ind w:left="3001" w:hanging="360"/>
      </w:pPr>
      <w:rPr>
        <w:rFonts w:ascii="Courier New" w:hAnsi="Courier New" w:hint="default"/>
      </w:rPr>
    </w:lvl>
    <w:lvl w:ilvl="2" w:tplc="04190005" w:tentative="1">
      <w:start w:val="1"/>
      <w:numFmt w:val="bullet"/>
      <w:lvlText w:val=""/>
      <w:lvlJc w:val="left"/>
      <w:pPr>
        <w:tabs>
          <w:tab w:val="num" w:pos="3721"/>
        </w:tabs>
        <w:ind w:left="3721" w:hanging="360"/>
      </w:pPr>
      <w:rPr>
        <w:rFonts w:ascii="Wingdings" w:hAnsi="Wingdings" w:hint="default"/>
      </w:rPr>
    </w:lvl>
    <w:lvl w:ilvl="3" w:tplc="04190001" w:tentative="1">
      <w:start w:val="1"/>
      <w:numFmt w:val="bullet"/>
      <w:lvlText w:val=""/>
      <w:lvlJc w:val="left"/>
      <w:pPr>
        <w:tabs>
          <w:tab w:val="num" w:pos="4441"/>
        </w:tabs>
        <w:ind w:left="4441" w:hanging="360"/>
      </w:pPr>
      <w:rPr>
        <w:rFonts w:ascii="Symbol" w:hAnsi="Symbol" w:hint="default"/>
      </w:rPr>
    </w:lvl>
    <w:lvl w:ilvl="4" w:tplc="04190003" w:tentative="1">
      <w:start w:val="1"/>
      <w:numFmt w:val="bullet"/>
      <w:lvlText w:val="o"/>
      <w:lvlJc w:val="left"/>
      <w:pPr>
        <w:tabs>
          <w:tab w:val="num" w:pos="5161"/>
        </w:tabs>
        <w:ind w:left="5161" w:hanging="360"/>
      </w:pPr>
      <w:rPr>
        <w:rFonts w:ascii="Courier New" w:hAnsi="Courier New" w:hint="default"/>
      </w:rPr>
    </w:lvl>
    <w:lvl w:ilvl="5" w:tplc="04190005" w:tentative="1">
      <w:start w:val="1"/>
      <w:numFmt w:val="bullet"/>
      <w:lvlText w:val=""/>
      <w:lvlJc w:val="left"/>
      <w:pPr>
        <w:tabs>
          <w:tab w:val="num" w:pos="5881"/>
        </w:tabs>
        <w:ind w:left="5881" w:hanging="360"/>
      </w:pPr>
      <w:rPr>
        <w:rFonts w:ascii="Wingdings" w:hAnsi="Wingdings" w:hint="default"/>
      </w:rPr>
    </w:lvl>
    <w:lvl w:ilvl="6" w:tplc="04190001" w:tentative="1">
      <w:start w:val="1"/>
      <w:numFmt w:val="bullet"/>
      <w:lvlText w:val=""/>
      <w:lvlJc w:val="left"/>
      <w:pPr>
        <w:tabs>
          <w:tab w:val="num" w:pos="6601"/>
        </w:tabs>
        <w:ind w:left="6601" w:hanging="360"/>
      </w:pPr>
      <w:rPr>
        <w:rFonts w:ascii="Symbol" w:hAnsi="Symbol" w:hint="default"/>
      </w:rPr>
    </w:lvl>
    <w:lvl w:ilvl="7" w:tplc="04190003" w:tentative="1">
      <w:start w:val="1"/>
      <w:numFmt w:val="bullet"/>
      <w:lvlText w:val="o"/>
      <w:lvlJc w:val="left"/>
      <w:pPr>
        <w:tabs>
          <w:tab w:val="num" w:pos="7321"/>
        </w:tabs>
        <w:ind w:left="7321" w:hanging="360"/>
      </w:pPr>
      <w:rPr>
        <w:rFonts w:ascii="Courier New" w:hAnsi="Courier New" w:hint="default"/>
      </w:rPr>
    </w:lvl>
    <w:lvl w:ilvl="8" w:tplc="04190005" w:tentative="1">
      <w:start w:val="1"/>
      <w:numFmt w:val="bullet"/>
      <w:lvlText w:val=""/>
      <w:lvlJc w:val="left"/>
      <w:pPr>
        <w:tabs>
          <w:tab w:val="num" w:pos="8041"/>
        </w:tabs>
        <w:ind w:left="8041" w:hanging="360"/>
      </w:pPr>
      <w:rPr>
        <w:rFonts w:ascii="Wingdings" w:hAnsi="Wingdings" w:hint="default"/>
      </w:rPr>
    </w:lvl>
  </w:abstractNum>
  <w:abstractNum w:abstractNumId="4">
    <w:nsid w:val="56A36FB1"/>
    <w:multiLevelType w:val="hybridMultilevel"/>
    <w:tmpl w:val="57E8B670"/>
    <w:lvl w:ilvl="0" w:tplc="166A43A8">
      <w:numFmt w:val="bullet"/>
      <w:lvlText w:val="-"/>
      <w:lvlJc w:val="left"/>
      <w:pPr>
        <w:ind w:left="3336" w:hanging="360"/>
      </w:pPr>
      <w:rPr>
        <w:rFonts w:ascii="Arial" w:eastAsia="Times New Roman" w:hAnsi="Arial" w:hint="default"/>
      </w:rPr>
    </w:lvl>
    <w:lvl w:ilvl="1" w:tplc="04190003">
      <w:start w:val="1"/>
      <w:numFmt w:val="bullet"/>
      <w:lvlText w:val="o"/>
      <w:lvlJc w:val="left"/>
      <w:pPr>
        <w:tabs>
          <w:tab w:val="num" w:pos="4132"/>
        </w:tabs>
        <w:ind w:left="4132" w:hanging="360"/>
      </w:pPr>
      <w:rPr>
        <w:rFonts w:ascii="Courier New" w:hAnsi="Courier New" w:hint="default"/>
      </w:rPr>
    </w:lvl>
    <w:lvl w:ilvl="2" w:tplc="04190005" w:tentative="1">
      <w:start w:val="1"/>
      <w:numFmt w:val="bullet"/>
      <w:lvlText w:val=""/>
      <w:lvlJc w:val="left"/>
      <w:pPr>
        <w:tabs>
          <w:tab w:val="num" w:pos="4852"/>
        </w:tabs>
        <w:ind w:left="4852" w:hanging="360"/>
      </w:pPr>
      <w:rPr>
        <w:rFonts w:ascii="Wingdings" w:hAnsi="Wingdings" w:hint="default"/>
      </w:rPr>
    </w:lvl>
    <w:lvl w:ilvl="3" w:tplc="04190001" w:tentative="1">
      <w:start w:val="1"/>
      <w:numFmt w:val="bullet"/>
      <w:lvlText w:val=""/>
      <w:lvlJc w:val="left"/>
      <w:pPr>
        <w:tabs>
          <w:tab w:val="num" w:pos="5572"/>
        </w:tabs>
        <w:ind w:left="5572" w:hanging="360"/>
      </w:pPr>
      <w:rPr>
        <w:rFonts w:ascii="Symbol" w:hAnsi="Symbol" w:hint="default"/>
      </w:rPr>
    </w:lvl>
    <w:lvl w:ilvl="4" w:tplc="04190003" w:tentative="1">
      <w:start w:val="1"/>
      <w:numFmt w:val="bullet"/>
      <w:lvlText w:val="o"/>
      <w:lvlJc w:val="left"/>
      <w:pPr>
        <w:tabs>
          <w:tab w:val="num" w:pos="6292"/>
        </w:tabs>
        <w:ind w:left="6292" w:hanging="360"/>
      </w:pPr>
      <w:rPr>
        <w:rFonts w:ascii="Courier New" w:hAnsi="Courier New" w:hint="default"/>
      </w:rPr>
    </w:lvl>
    <w:lvl w:ilvl="5" w:tplc="04190005" w:tentative="1">
      <w:start w:val="1"/>
      <w:numFmt w:val="bullet"/>
      <w:lvlText w:val=""/>
      <w:lvlJc w:val="left"/>
      <w:pPr>
        <w:tabs>
          <w:tab w:val="num" w:pos="7012"/>
        </w:tabs>
        <w:ind w:left="7012" w:hanging="360"/>
      </w:pPr>
      <w:rPr>
        <w:rFonts w:ascii="Wingdings" w:hAnsi="Wingdings" w:hint="default"/>
      </w:rPr>
    </w:lvl>
    <w:lvl w:ilvl="6" w:tplc="04190001" w:tentative="1">
      <w:start w:val="1"/>
      <w:numFmt w:val="bullet"/>
      <w:lvlText w:val=""/>
      <w:lvlJc w:val="left"/>
      <w:pPr>
        <w:tabs>
          <w:tab w:val="num" w:pos="7732"/>
        </w:tabs>
        <w:ind w:left="7732" w:hanging="360"/>
      </w:pPr>
      <w:rPr>
        <w:rFonts w:ascii="Symbol" w:hAnsi="Symbol" w:hint="default"/>
      </w:rPr>
    </w:lvl>
    <w:lvl w:ilvl="7" w:tplc="04190003" w:tentative="1">
      <w:start w:val="1"/>
      <w:numFmt w:val="bullet"/>
      <w:lvlText w:val="o"/>
      <w:lvlJc w:val="left"/>
      <w:pPr>
        <w:tabs>
          <w:tab w:val="num" w:pos="8452"/>
        </w:tabs>
        <w:ind w:left="8452" w:hanging="360"/>
      </w:pPr>
      <w:rPr>
        <w:rFonts w:ascii="Courier New" w:hAnsi="Courier New" w:hint="default"/>
      </w:rPr>
    </w:lvl>
    <w:lvl w:ilvl="8" w:tplc="04190005" w:tentative="1">
      <w:start w:val="1"/>
      <w:numFmt w:val="bullet"/>
      <w:lvlText w:val=""/>
      <w:lvlJc w:val="left"/>
      <w:pPr>
        <w:tabs>
          <w:tab w:val="num" w:pos="9172"/>
        </w:tabs>
        <w:ind w:left="9172" w:hanging="360"/>
      </w:pPr>
      <w:rPr>
        <w:rFonts w:ascii="Wingdings" w:hAnsi="Wingdings" w:hint="default"/>
      </w:rPr>
    </w:lvl>
  </w:abstractNum>
  <w:abstractNum w:abstractNumId="5">
    <w:nsid w:val="6AB91A7D"/>
    <w:multiLevelType w:val="hybridMultilevel"/>
    <w:tmpl w:val="983A56E4"/>
    <w:lvl w:ilvl="0" w:tplc="79D67B46">
      <w:start w:val="1"/>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069"/>
    <w:rsid w:val="00001F92"/>
    <w:rsid w:val="000036F6"/>
    <w:rsid w:val="00006C92"/>
    <w:rsid w:val="00010536"/>
    <w:rsid w:val="00011EF8"/>
    <w:rsid w:val="00012DF1"/>
    <w:rsid w:val="00013304"/>
    <w:rsid w:val="00013F2E"/>
    <w:rsid w:val="00014E23"/>
    <w:rsid w:val="00015DA3"/>
    <w:rsid w:val="00016C0C"/>
    <w:rsid w:val="00016DC0"/>
    <w:rsid w:val="0001789D"/>
    <w:rsid w:val="00020259"/>
    <w:rsid w:val="000206F3"/>
    <w:rsid w:val="000212AB"/>
    <w:rsid w:val="00021635"/>
    <w:rsid w:val="00022C89"/>
    <w:rsid w:val="00024BF3"/>
    <w:rsid w:val="00024FF3"/>
    <w:rsid w:val="00025029"/>
    <w:rsid w:val="000262B9"/>
    <w:rsid w:val="00026C08"/>
    <w:rsid w:val="000270FA"/>
    <w:rsid w:val="000323CA"/>
    <w:rsid w:val="000370DA"/>
    <w:rsid w:val="000408CA"/>
    <w:rsid w:val="00041FAB"/>
    <w:rsid w:val="00042311"/>
    <w:rsid w:val="00042D23"/>
    <w:rsid w:val="00044778"/>
    <w:rsid w:val="000464A1"/>
    <w:rsid w:val="00050F40"/>
    <w:rsid w:val="000510E0"/>
    <w:rsid w:val="00051BE1"/>
    <w:rsid w:val="00053BB2"/>
    <w:rsid w:val="00053E57"/>
    <w:rsid w:val="00053EC8"/>
    <w:rsid w:val="000558F6"/>
    <w:rsid w:val="000566FF"/>
    <w:rsid w:val="000646F8"/>
    <w:rsid w:val="00065B06"/>
    <w:rsid w:val="00065D65"/>
    <w:rsid w:val="000661B3"/>
    <w:rsid w:val="000664D2"/>
    <w:rsid w:val="00066A46"/>
    <w:rsid w:val="00071E1A"/>
    <w:rsid w:val="000720F3"/>
    <w:rsid w:val="00072CA0"/>
    <w:rsid w:val="00073295"/>
    <w:rsid w:val="0007366B"/>
    <w:rsid w:val="00073AF9"/>
    <w:rsid w:val="0007507F"/>
    <w:rsid w:val="000804C2"/>
    <w:rsid w:val="00081102"/>
    <w:rsid w:val="000833D7"/>
    <w:rsid w:val="00090C7A"/>
    <w:rsid w:val="00092C3A"/>
    <w:rsid w:val="00093458"/>
    <w:rsid w:val="0009643D"/>
    <w:rsid w:val="000A1671"/>
    <w:rsid w:val="000A2CFD"/>
    <w:rsid w:val="000A73DC"/>
    <w:rsid w:val="000A74DC"/>
    <w:rsid w:val="000B0E87"/>
    <w:rsid w:val="000B10B8"/>
    <w:rsid w:val="000B2D0A"/>
    <w:rsid w:val="000B4FC9"/>
    <w:rsid w:val="000B5BAD"/>
    <w:rsid w:val="000B6038"/>
    <w:rsid w:val="000B672A"/>
    <w:rsid w:val="000B7052"/>
    <w:rsid w:val="000C17FA"/>
    <w:rsid w:val="000C22B8"/>
    <w:rsid w:val="000C248A"/>
    <w:rsid w:val="000C30C0"/>
    <w:rsid w:val="000C4528"/>
    <w:rsid w:val="000C68A4"/>
    <w:rsid w:val="000C7CFB"/>
    <w:rsid w:val="000D4C8A"/>
    <w:rsid w:val="000D5E34"/>
    <w:rsid w:val="000D67ED"/>
    <w:rsid w:val="000E6C4F"/>
    <w:rsid w:val="000F129E"/>
    <w:rsid w:val="000F2CAE"/>
    <w:rsid w:val="000F43D8"/>
    <w:rsid w:val="001001FF"/>
    <w:rsid w:val="00101EC8"/>
    <w:rsid w:val="001044C0"/>
    <w:rsid w:val="001051C9"/>
    <w:rsid w:val="001069A1"/>
    <w:rsid w:val="0010793E"/>
    <w:rsid w:val="00116D67"/>
    <w:rsid w:val="0011742E"/>
    <w:rsid w:val="0012078F"/>
    <w:rsid w:val="00121C6A"/>
    <w:rsid w:val="00122A59"/>
    <w:rsid w:val="001244EE"/>
    <w:rsid w:val="00130582"/>
    <w:rsid w:val="001341A1"/>
    <w:rsid w:val="0013471E"/>
    <w:rsid w:val="001351BE"/>
    <w:rsid w:val="0013652E"/>
    <w:rsid w:val="00136D9F"/>
    <w:rsid w:val="00140913"/>
    <w:rsid w:val="00140B44"/>
    <w:rsid w:val="00143F27"/>
    <w:rsid w:val="00144910"/>
    <w:rsid w:val="00152A3C"/>
    <w:rsid w:val="00153BEB"/>
    <w:rsid w:val="001540D4"/>
    <w:rsid w:val="001571D9"/>
    <w:rsid w:val="0016083C"/>
    <w:rsid w:val="00160A45"/>
    <w:rsid w:val="00167DCA"/>
    <w:rsid w:val="0017152E"/>
    <w:rsid w:val="001716FC"/>
    <w:rsid w:val="00171869"/>
    <w:rsid w:val="00171ADD"/>
    <w:rsid w:val="00172F20"/>
    <w:rsid w:val="001730C3"/>
    <w:rsid w:val="0017319E"/>
    <w:rsid w:val="00177171"/>
    <w:rsid w:val="001817E3"/>
    <w:rsid w:val="00182F26"/>
    <w:rsid w:val="0018455D"/>
    <w:rsid w:val="00185391"/>
    <w:rsid w:val="00186FA6"/>
    <w:rsid w:val="00187F22"/>
    <w:rsid w:val="001907DF"/>
    <w:rsid w:val="001910C7"/>
    <w:rsid w:val="001911BF"/>
    <w:rsid w:val="00197832"/>
    <w:rsid w:val="00197B75"/>
    <w:rsid w:val="001A17A3"/>
    <w:rsid w:val="001A19E3"/>
    <w:rsid w:val="001A2088"/>
    <w:rsid w:val="001A296F"/>
    <w:rsid w:val="001A6066"/>
    <w:rsid w:val="001B2C4A"/>
    <w:rsid w:val="001B4913"/>
    <w:rsid w:val="001B6421"/>
    <w:rsid w:val="001B79C7"/>
    <w:rsid w:val="001B7AB7"/>
    <w:rsid w:val="001C0547"/>
    <w:rsid w:val="001C1F58"/>
    <w:rsid w:val="001C2CDD"/>
    <w:rsid w:val="001C3F6F"/>
    <w:rsid w:val="001C46FC"/>
    <w:rsid w:val="001C4DAE"/>
    <w:rsid w:val="001C674E"/>
    <w:rsid w:val="001C6C84"/>
    <w:rsid w:val="001C752D"/>
    <w:rsid w:val="001D00D4"/>
    <w:rsid w:val="001D026F"/>
    <w:rsid w:val="001D12BA"/>
    <w:rsid w:val="001D1718"/>
    <w:rsid w:val="001D1999"/>
    <w:rsid w:val="001D496E"/>
    <w:rsid w:val="001D64D0"/>
    <w:rsid w:val="001E20FB"/>
    <w:rsid w:val="001E2CD4"/>
    <w:rsid w:val="001E5BCB"/>
    <w:rsid w:val="001E61BF"/>
    <w:rsid w:val="001F0C8C"/>
    <w:rsid w:val="001F23A7"/>
    <w:rsid w:val="001F307E"/>
    <w:rsid w:val="001F582C"/>
    <w:rsid w:val="001F684C"/>
    <w:rsid w:val="001F68A3"/>
    <w:rsid w:val="001F7189"/>
    <w:rsid w:val="002003A2"/>
    <w:rsid w:val="00201C72"/>
    <w:rsid w:val="002131A5"/>
    <w:rsid w:val="0021526F"/>
    <w:rsid w:val="00216326"/>
    <w:rsid w:val="00220370"/>
    <w:rsid w:val="002245C7"/>
    <w:rsid w:val="002252CD"/>
    <w:rsid w:val="00226097"/>
    <w:rsid w:val="002264AA"/>
    <w:rsid w:val="00227617"/>
    <w:rsid w:val="0023076D"/>
    <w:rsid w:val="00231502"/>
    <w:rsid w:val="00235592"/>
    <w:rsid w:val="00236A13"/>
    <w:rsid w:val="00236FAE"/>
    <w:rsid w:val="002403E5"/>
    <w:rsid w:val="002412BB"/>
    <w:rsid w:val="002425D1"/>
    <w:rsid w:val="00242C76"/>
    <w:rsid w:val="00243D33"/>
    <w:rsid w:val="00251E2F"/>
    <w:rsid w:val="002524D2"/>
    <w:rsid w:val="00253EEB"/>
    <w:rsid w:val="00260122"/>
    <w:rsid w:val="00261A53"/>
    <w:rsid w:val="0026486B"/>
    <w:rsid w:val="00267C89"/>
    <w:rsid w:val="002701FE"/>
    <w:rsid w:val="0027091E"/>
    <w:rsid w:val="0027689C"/>
    <w:rsid w:val="002826FA"/>
    <w:rsid w:val="00282F16"/>
    <w:rsid w:val="00283F55"/>
    <w:rsid w:val="00284AC9"/>
    <w:rsid w:val="00284FC5"/>
    <w:rsid w:val="0028753E"/>
    <w:rsid w:val="00292347"/>
    <w:rsid w:val="00292FD9"/>
    <w:rsid w:val="00294626"/>
    <w:rsid w:val="00297062"/>
    <w:rsid w:val="002A0046"/>
    <w:rsid w:val="002A0CBE"/>
    <w:rsid w:val="002A4971"/>
    <w:rsid w:val="002A692B"/>
    <w:rsid w:val="002A6C5C"/>
    <w:rsid w:val="002A6E11"/>
    <w:rsid w:val="002B0356"/>
    <w:rsid w:val="002B0E06"/>
    <w:rsid w:val="002B29F9"/>
    <w:rsid w:val="002B4430"/>
    <w:rsid w:val="002B76A4"/>
    <w:rsid w:val="002C0D71"/>
    <w:rsid w:val="002C4A3F"/>
    <w:rsid w:val="002C6FCE"/>
    <w:rsid w:val="002D1BA9"/>
    <w:rsid w:val="002D3426"/>
    <w:rsid w:val="002D63CF"/>
    <w:rsid w:val="002D682A"/>
    <w:rsid w:val="002D6A50"/>
    <w:rsid w:val="002D7882"/>
    <w:rsid w:val="002E16CC"/>
    <w:rsid w:val="002E33CA"/>
    <w:rsid w:val="002E3A72"/>
    <w:rsid w:val="002E56A0"/>
    <w:rsid w:val="002E7408"/>
    <w:rsid w:val="002F1441"/>
    <w:rsid w:val="002F45C6"/>
    <w:rsid w:val="002F5DF2"/>
    <w:rsid w:val="003009CB"/>
    <w:rsid w:val="00300B10"/>
    <w:rsid w:val="00301271"/>
    <w:rsid w:val="00302CF2"/>
    <w:rsid w:val="00303CC0"/>
    <w:rsid w:val="003054E2"/>
    <w:rsid w:val="00306EEA"/>
    <w:rsid w:val="00311F7D"/>
    <w:rsid w:val="003125D5"/>
    <w:rsid w:val="00312CF2"/>
    <w:rsid w:val="00312E17"/>
    <w:rsid w:val="00313EC2"/>
    <w:rsid w:val="0031413F"/>
    <w:rsid w:val="00315163"/>
    <w:rsid w:val="00316592"/>
    <w:rsid w:val="003166BC"/>
    <w:rsid w:val="00320663"/>
    <w:rsid w:val="003222A6"/>
    <w:rsid w:val="00323B36"/>
    <w:rsid w:val="0032608D"/>
    <w:rsid w:val="0032763A"/>
    <w:rsid w:val="003336A6"/>
    <w:rsid w:val="00340154"/>
    <w:rsid w:val="00341E26"/>
    <w:rsid w:val="00343E0B"/>
    <w:rsid w:val="00345E49"/>
    <w:rsid w:val="00345FC4"/>
    <w:rsid w:val="00347ADC"/>
    <w:rsid w:val="00351031"/>
    <w:rsid w:val="00352286"/>
    <w:rsid w:val="00355DA7"/>
    <w:rsid w:val="00361EFC"/>
    <w:rsid w:val="0036347B"/>
    <w:rsid w:val="0036407C"/>
    <w:rsid w:val="0036483E"/>
    <w:rsid w:val="00364FEA"/>
    <w:rsid w:val="00366963"/>
    <w:rsid w:val="00366A17"/>
    <w:rsid w:val="003671DA"/>
    <w:rsid w:val="00370648"/>
    <w:rsid w:val="003718B5"/>
    <w:rsid w:val="00372780"/>
    <w:rsid w:val="00373F47"/>
    <w:rsid w:val="00377EA8"/>
    <w:rsid w:val="0038039C"/>
    <w:rsid w:val="003817A5"/>
    <w:rsid w:val="00381A41"/>
    <w:rsid w:val="003820D0"/>
    <w:rsid w:val="00382503"/>
    <w:rsid w:val="00382919"/>
    <w:rsid w:val="003856BC"/>
    <w:rsid w:val="003879A5"/>
    <w:rsid w:val="00387C0D"/>
    <w:rsid w:val="00391E39"/>
    <w:rsid w:val="00391F84"/>
    <w:rsid w:val="00394DCD"/>
    <w:rsid w:val="00394E79"/>
    <w:rsid w:val="003954FA"/>
    <w:rsid w:val="003976FB"/>
    <w:rsid w:val="003A4E23"/>
    <w:rsid w:val="003A5917"/>
    <w:rsid w:val="003B2A23"/>
    <w:rsid w:val="003B48D7"/>
    <w:rsid w:val="003B6170"/>
    <w:rsid w:val="003B6BCF"/>
    <w:rsid w:val="003B75EE"/>
    <w:rsid w:val="003C1EDF"/>
    <w:rsid w:val="003C2AF5"/>
    <w:rsid w:val="003C332E"/>
    <w:rsid w:val="003C73CE"/>
    <w:rsid w:val="003D0769"/>
    <w:rsid w:val="003D18B9"/>
    <w:rsid w:val="003D4879"/>
    <w:rsid w:val="003D4DA8"/>
    <w:rsid w:val="003D55F0"/>
    <w:rsid w:val="003D59F2"/>
    <w:rsid w:val="003D5A20"/>
    <w:rsid w:val="003D64C1"/>
    <w:rsid w:val="003D66F1"/>
    <w:rsid w:val="003E003B"/>
    <w:rsid w:val="003E12BA"/>
    <w:rsid w:val="003E4A30"/>
    <w:rsid w:val="003E7101"/>
    <w:rsid w:val="003F00E6"/>
    <w:rsid w:val="003F01E8"/>
    <w:rsid w:val="003F08DD"/>
    <w:rsid w:val="003F0E89"/>
    <w:rsid w:val="003F1FF9"/>
    <w:rsid w:val="003F22E8"/>
    <w:rsid w:val="003F4BC8"/>
    <w:rsid w:val="003F4C89"/>
    <w:rsid w:val="003F5AD4"/>
    <w:rsid w:val="003F7FD6"/>
    <w:rsid w:val="00400218"/>
    <w:rsid w:val="004021CA"/>
    <w:rsid w:val="004024D0"/>
    <w:rsid w:val="00402F61"/>
    <w:rsid w:val="00407FB4"/>
    <w:rsid w:val="00410491"/>
    <w:rsid w:val="004117B3"/>
    <w:rsid w:val="00413C89"/>
    <w:rsid w:val="00417AF3"/>
    <w:rsid w:val="00417F50"/>
    <w:rsid w:val="0042000F"/>
    <w:rsid w:val="00421A02"/>
    <w:rsid w:val="00423619"/>
    <w:rsid w:val="00423E4C"/>
    <w:rsid w:val="004241DA"/>
    <w:rsid w:val="00426268"/>
    <w:rsid w:val="00427CCD"/>
    <w:rsid w:val="00427D9B"/>
    <w:rsid w:val="00431CD6"/>
    <w:rsid w:val="00432E1A"/>
    <w:rsid w:val="00433D48"/>
    <w:rsid w:val="00434057"/>
    <w:rsid w:val="00435A83"/>
    <w:rsid w:val="004469C5"/>
    <w:rsid w:val="004475E5"/>
    <w:rsid w:val="004507DA"/>
    <w:rsid w:val="00450856"/>
    <w:rsid w:val="00453BBF"/>
    <w:rsid w:val="00454E5F"/>
    <w:rsid w:val="00457695"/>
    <w:rsid w:val="004604D3"/>
    <w:rsid w:val="00460C4E"/>
    <w:rsid w:val="00461716"/>
    <w:rsid w:val="004631AC"/>
    <w:rsid w:val="00466686"/>
    <w:rsid w:val="00466C8A"/>
    <w:rsid w:val="004701AE"/>
    <w:rsid w:val="00472FC1"/>
    <w:rsid w:val="00473D17"/>
    <w:rsid w:val="004742D9"/>
    <w:rsid w:val="00474753"/>
    <w:rsid w:val="0047493F"/>
    <w:rsid w:val="00475441"/>
    <w:rsid w:val="00475A3F"/>
    <w:rsid w:val="00475D74"/>
    <w:rsid w:val="0048014D"/>
    <w:rsid w:val="0048359E"/>
    <w:rsid w:val="00484F74"/>
    <w:rsid w:val="00486DB6"/>
    <w:rsid w:val="004903C5"/>
    <w:rsid w:val="00495CDC"/>
    <w:rsid w:val="00495DC4"/>
    <w:rsid w:val="00496E30"/>
    <w:rsid w:val="00497687"/>
    <w:rsid w:val="004A0CC3"/>
    <w:rsid w:val="004A2990"/>
    <w:rsid w:val="004B0A4C"/>
    <w:rsid w:val="004B3608"/>
    <w:rsid w:val="004B385E"/>
    <w:rsid w:val="004B4336"/>
    <w:rsid w:val="004C1413"/>
    <w:rsid w:val="004C24B2"/>
    <w:rsid w:val="004C26CE"/>
    <w:rsid w:val="004C5852"/>
    <w:rsid w:val="004C6928"/>
    <w:rsid w:val="004C7CF5"/>
    <w:rsid w:val="004D2596"/>
    <w:rsid w:val="004D7B81"/>
    <w:rsid w:val="004E1255"/>
    <w:rsid w:val="004E163B"/>
    <w:rsid w:val="004E1B0D"/>
    <w:rsid w:val="004E42AB"/>
    <w:rsid w:val="004E61F7"/>
    <w:rsid w:val="004E624C"/>
    <w:rsid w:val="004F0E1D"/>
    <w:rsid w:val="004F5B49"/>
    <w:rsid w:val="004F6828"/>
    <w:rsid w:val="0050240E"/>
    <w:rsid w:val="005047F1"/>
    <w:rsid w:val="00505D53"/>
    <w:rsid w:val="00506D01"/>
    <w:rsid w:val="005106B8"/>
    <w:rsid w:val="0051070E"/>
    <w:rsid w:val="00510A50"/>
    <w:rsid w:val="00515CA0"/>
    <w:rsid w:val="00517143"/>
    <w:rsid w:val="00520230"/>
    <w:rsid w:val="005230DC"/>
    <w:rsid w:val="005234D4"/>
    <w:rsid w:val="005247B8"/>
    <w:rsid w:val="00524928"/>
    <w:rsid w:val="005262DB"/>
    <w:rsid w:val="00527490"/>
    <w:rsid w:val="00531BB4"/>
    <w:rsid w:val="00534820"/>
    <w:rsid w:val="00535F7D"/>
    <w:rsid w:val="005361B3"/>
    <w:rsid w:val="00536D7A"/>
    <w:rsid w:val="005372B9"/>
    <w:rsid w:val="00540461"/>
    <w:rsid w:val="0054054C"/>
    <w:rsid w:val="0054291D"/>
    <w:rsid w:val="00542A23"/>
    <w:rsid w:val="00542AAE"/>
    <w:rsid w:val="00543F92"/>
    <w:rsid w:val="005458A9"/>
    <w:rsid w:val="00557BA6"/>
    <w:rsid w:val="00557E13"/>
    <w:rsid w:val="00560AB5"/>
    <w:rsid w:val="005612AC"/>
    <w:rsid w:val="00562568"/>
    <w:rsid w:val="00563CB7"/>
    <w:rsid w:val="005678B6"/>
    <w:rsid w:val="005705A1"/>
    <w:rsid w:val="005762A7"/>
    <w:rsid w:val="005764B0"/>
    <w:rsid w:val="00576E34"/>
    <w:rsid w:val="0057776E"/>
    <w:rsid w:val="00580184"/>
    <w:rsid w:val="0058213D"/>
    <w:rsid w:val="005828F0"/>
    <w:rsid w:val="00584011"/>
    <w:rsid w:val="00595833"/>
    <w:rsid w:val="005958CB"/>
    <w:rsid w:val="005A1CEB"/>
    <w:rsid w:val="005A2555"/>
    <w:rsid w:val="005A380D"/>
    <w:rsid w:val="005A55C2"/>
    <w:rsid w:val="005A71BB"/>
    <w:rsid w:val="005B00C7"/>
    <w:rsid w:val="005B248D"/>
    <w:rsid w:val="005B2650"/>
    <w:rsid w:val="005B2FB3"/>
    <w:rsid w:val="005B3A2B"/>
    <w:rsid w:val="005B50A5"/>
    <w:rsid w:val="005B72B4"/>
    <w:rsid w:val="005B781C"/>
    <w:rsid w:val="005C0642"/>
    <w:rsid w:val="005C2495"/>
    <w:rsid w:val="005D0663"/>
    <w:rsid w:val="005D52F9"/>
    <w:rsid w:val="005E0ACA"/>
    <w:rsid w:val="005E20E0"/>
    <w:rsid w:val="005E2CE3"/>
    <w:rsid w:val="005E476D"/>
    <w:rsid w:val="005E651F"/>
    <w:rsid w:val="005F1B43"/>
    <w:rsid w:val="005F2BC2"/>
    <w:rsid w:val="005F3244"/>
    <w:rsid w:val="005F79FD"/>
    <w:rsid w:val="006020D5"/>
    <w:rsid w:val="00602290"/>
    <w:rsid w:val="00602457"/>
    <w:rsid w:val="00611964"/>
    <w:rsid w:val="00613BE4"/>
    <w:rsid w:val="00614827"/>
    <w:rsid w:val="006159CD"/>
    <w:rsid w:val="006161B6"/>
    <w:rsid w:val="00617468"/>
    <w:rsid w:val="006213BE"/>
    <w:rsid w:val="00621B9A"/>
    <w:rsid w:val="006243AC"/>
    <w:rsid w:val="00626443"/>
    <w:rsid w:val="00626DE6"/>
    <w:rsid w:val="006300B3"/>
    <w:rsid w:val="006305D3"/>
    <w:rsid w:val="00631D9D"/>
    <w:rsid w:val="00635657"/>
    <w:rsid w:val="006363F0"/>
    <w:rsid w:val="006415A5"/>
    <w:rsid w:val="0064559F"/>
    <w:rsid w:val="00647AAE"/>
    <w:rsid w:val="00653863"/>
    <w:rsid w:val="0066047F"/>
    <w:rsid w:val="006626CD"/>
    <w:rsid w:val="006634A4"/>
    <w:rsid w:val="00671331"/>
    <w:rsid w:val="006728A6"/>
    <w:rsid w:val="00675EB3"/>
    <w:rsid w:val="00677DDF"/>
    <w:rsid w:val="0068483B"/>
    <w:rsid w:val="006873D1"/>
    <w:rsid w:val="00687C6A"/>
    <w:rsid w:val="00693102"/>
    <w:rsid w:val="00693FC2"/>
    <w:rsid w:val="00695458"/>
    <w:rsid w:val="00696325"/>
    <w:rsid w:val="00697E2E"/>
    <w:rsid w:val="006A55E2"/>
    <w:rsid w:val="006A5D7E"/>
    <w:rsid w:val="006A627F"/>
    <w:rsid w:val="006A6E63"/>
    <w:rsid w:val="006B0022"/>
    <w:rsid w:val="006B09F9"/>
    <w:rsid w:val="006B3B87"/>
    <w:rsid w:val="006B4F44"/>
    <w:rsid w:val="006B66F9"/>
    <w:rsid w:val="006C14EE"/>
    <w:rsid w:val="006C24E5"/>
    <w:rsid w:val="006C3068"/>
    <w:rsid w:val="006C383B"/>
    <w:rsid w:val="006D0DFE"/>
    <w:rsid w:val="006D5959"/>
    <w:rsid w:val="006D67CB"/>
    <w:rsid w:val="006E006F"/>
    <w:rsid w:val="006E12A3"/>
    <w:rsid w:val="006E2468"/>
    <w:rsid w:val="006E47F8"/>
    <w:rsid w:val="006E6199"/>
    <w:rsid w:val="006F0A90"/>
    <w:rsid w:val="006F57D2"/>
    <w:rsid w:val="00700C59"/>
    <w:rsid w:val="007035A0"/>
    <w:rsid w:val="007055C2"/>
    <w:rsid w:val="00705AE9"/>
    <w:rsid w:val="007064A6"/>
    <w:rsid w:val="00713193"/>
    <w:rsid w:val="00714E32"/>
    <w:rsid w:val="00716B19"/>
    <w:rsid w:val="00716B4B"/>
    <w:rsid w:val="00717DA7"/>
    <w:rsid w:val="00721C2F"/>
    <w:rsid w:val="00723EE9"/>
    <w:rsid w:val="00723F1E"/>
    <w:rsid w:val="007248F6"/>
    <w:rsid w:val="00727AC6"/>
    <w:rsid w:val="00730DE9"/>
    <w:rsid w:val="00733714"/>
    <w:rsid w:val="00733FEE"/>
    <w:rsid w:val="007363F8"/>
    <w:rsid w:val="00740F1E"/>
    <w:rsid w:val="00744CB6"/>
    <w:rsid w:val="007462A4"/>
    <w:rsid w:val="00747FCE"/>
    <w:rsid w:val="00757A4B"/>
    <w:rsid w:val="007605DB"/>
    <w:rsid w:val="00760E0C"/>
    <w:rsid w:val="00764506"/>
    <w:rsid w:val="0076697B"/>
    <w:rsid w:val="00773AB3"/>
    <w:rsid w:val="00773AD4"/>
    <w:rsid w:val="00774B95"/>
    <w:rsid w:val="00774CE3"/>
    <w:rsid w:val="0077687F"/>
    <w:rsid w:val="00776CF8"/>
    <w:rsid w:val="007810F2"/>
    <w:rsid w:val="007839DC"/>
    <w:rsid w:val="00787602"/>
    <w:rsid w:val="0078799E"/>
    <w:rsid w:val="00790857"/>
    <w:rsid w:val="00791101"/>
    <w:rsid w:val="00796B3E"/>
    <w:rsid w:val="007A030C"/>
    <w:rsid w:val="007A2D63"/>
    <w:rsid w:val="007A6ACC"/>
    <w:rsid w:val="007B0F28"/>
    <w:rsid w:val="007B27FC"/>
    <w:rsid w:val="007B4206"/>
    <w:rsid w:val="007B514C"/>
    <w:rsid w:val="007B5BBC"/>
    <w:rsid w:val="007C39F0"/>
    <w:rsid w:val="007C4FD1"/>
    <w:rsid w:val="007C59AC"/>
    <w:rsid w:val="007C665B"/>
    <w:rsid w:val="007C6BF2"/>
    <w:rsid w:val="007C72C3"/>
    <w:rsid w:val="007D2F20"/>
    <w:rsid w:val="007E13D9"/>
    <w:rsid w:val="007E34FE"/>
    <w:rsid w:val="007E3793"/>
    <w:rsid w:val="007E38EB"/>
    <w:rsid w:val="007E39EC"/>
    <w:rsid w:val="007E3A57"/>
    <w:rsid w:val="007E3F6C"/>
    <w:rsid w:val="007E58B2"/>
    <w:rsid w:val="007F1413"/>
    <w:rsid w:val="007F3E28"/>
    <w:rsid w:val="007F40FA"/>
    <w:rsid w:val="007F4649"/>
    <w:rsid w:val="007F764D"/>
    <w:rsid w:val="00803BE8"/>
    <w:rsid w:val="00804D00"/>
    <w:rsid w:val="00805AA3"/>
    <w:rsid w:val="00805D97"/>
    <w:rsid w:val="00807AE3"/>
    <w:rsid w:val="008102AF"/>
    <w:rsid w:val="00810B67"/>
    <w:rsid w:val="008119C7"/>
    <w:rsid w:val="00815001"/>
    <w:rsid w:val="0081660C"/>
    <w:rsid w:val="0081695D"/>
    <w:rsid w:val="00816AD3"/>
    <w:rsid w:val="00821D5E"/>
    <w:rsid w:val="0082317E"/>
    <w:rsid w:val="00825014"/>
    <w:rsid w:val="00825380"/>
    <w:rsid w:val="008254CE"/>
    <w:rsid w:val="00831348"/>
    <w:rsid w:val="00833D7F"/>
    <w:rsid w:val="008367A2"/>
    <w:rsid w:val="00840001"/>
    <w:rsid w:val="00840058"/>
    <w:rsid w:val="00841D52"/>
    <w:rsid w:val="00846502"/>
    <w:rsid w:val="00847E95"/>
    <w:rsid w:val="00851F0F"/>
    <w:rsid w:val="00851F3C"/>
    <w:rsid w:val="00851F97"/>
    <w:rsid w:val="00854769"/>
    <w:rsid w:val="00854A88"/>
    <w:rsid w:val="00855107"/>
    <w:rsid w:val="00855985"/>
    <w:rsid w:val="00860573"/>
    <w:rsid w:val="00861DC9"/>
    <w:rsid w:val="00865785"/>
    <w:rsid w:val="008663D1"/>
    <w:rsid w:val="008700A4"/>
    <w:rsid w:val="008747FC"/>
    <w:rsid w:val="008834AD"/>
    <w:rsid w:val="00883C75"/>
    <w:rsid w:val="008875B5"/>
    <w:rsid w:val="00891042"/>
    <w:rsid w:val="0089219C"/>
    <w:rsid w:val="00893322"/>
    <w:rsid w:val="00893715"/>
    <w:rsid w:val="00897548"/>
    <w:rsid w:val="008A16D7"/>
    <w:rsid w:val="008B26E8"/>
    <w:rsid w:val="008B2C14"/>
    <w:rsid w:val="008B327B"/>
    <w:rsid w:val="008B6A6C"/>
    <w:rsid w:val="008B6D33"/>
    <w:rsid w:val="008B7F36"/>
    <w:rsid w:val="008C1069"/>
    <w:rsid w:val="008C2C1A"/>
    <w:rsid w:val="008C6377"/>
    <w:rsid w:val="008C676D"/>
    <w:rsid w:val="008D0E9B"/>
    <w:rsid w:val="008D22D3"/>
    <w:rsid w:val="008D6D6A"/>
    <w:rsid w:val="008E1B1F"/>
    <w:rsid w:val="008E2613"/>
    <w:rsid w:val="008E291C"/>
    <w:rsid w:val="008F2ED6"/>
    <w:rsid w:val="008F6262"/>
    <w:rsid w:val="008F6B9E"/>
    <w:rsid w:val="008F7C08"/>
    <w:rsid w:val="00900F47"/>
    <w:rsid w:val="009019BF"/>
    <w:rsid w:val="009038B8"/>
    <w:rsid w:val="00903970"/>
    <w:rsid w:val="00903EE8"/>
    <w:rsid w:val="00905307"/>
    <w:rsid w:val="00906A71"/>
    <w:rsid w:val="00907A59"/>
    <w:rsid w:val="00910C6C"/>
    <w:rsid w:val="009113EE"/>
    <w:rsid w:val="009130AF"/>
    <w:rsid w:val="0091331F"/>
    <w:rsid w:val="00914535"/>
    <w:rsid w:val="009151A4"/>
    <w:rsid w:val="0091572C"/>
    <w:rsid w:val="00924727"/>
    <w:rsid w:val="00925AEB"/>
    <w:rsid w:val="00926A25"/>
    <w:rsid w:val="00927BA3"/>
    <w:rsid w:val="00930584"/>
    <w:rsid w:val="0093233F"/>
    <w:rsid w:val="009331CA"/>
    <w:rsid w:val="0093378B"/>
    <w:rsid w:val="00934D38"/>
    <w:rsid w:val="00936BFA"/>
    <w:rsid w:val="00937108"/>
    <w:rsid w:val="009411F7"/>
    <w:rsid w:val="00941493"/>
    <w:rsid w:val="009421B9"/>
    <w:rsid w:val="009429C2"/>
    <w:rsid w:val="00942B59"/>
    <w:rsid w:val="009430F5"/>
    <w:rsid w:val="00943B00"/>
    <w:rsid w:val="00945F9E"/>
    <w:rsid w:val="00947C08"/>
    <w:rsid w:val="009532FD"/>
    <w:rsid w:val="0095360B"/>
    <w:rsid w:val="00957441"/>
    <w:rsid w:val="0095783E"/>
    <w:rsid w:val="00957BC9"/>
    <w:rsid w:val="00961BCA"/>
    <w:rsid w:val="009620ED"/>
    <w:rsid w:val="009649C0"/>
    <w:rsid w:val="00964A32"/>
    <w:rsid w:val="00965773"/>
    <w:rsid w:val="00965EF7"/>
    <w:rsid w:val="00967D15"/>
    <w:rsid w:val="00970672"/>
    <w:rsid w:val="00975063"/>
    <w:rsid w:val="00976857"/>
    <w:rsid w:val="00976D66"/>
    <w:rsid w:val="0098330A"/>
    <w:rsid w:val="00986BF2"/>
    <w:rsid w:val="009904D6"/>
    <w:rsid w:val="009915A9"/>
    <w:rsid w:val="009931F8"/>
    <w:rsid w:val="00993434"/>
    <w:rsid w:val="00993F7D"/>
    <w:rsid w:val="009954ED"/>
    <w:rsid w:val="009A0196"/>
    <w:rsid w:val="009A08C3"/>
    <w:rsid w:val="009A175D"/>
    <w:rsid w:val="009A3234"/>
    <w:rsid w:val="009A4C1E"/>
    <w:rsid w:val="009A7840"/>
    <w:rsid w:val="009B18CE"/>
    <w:rsid w:val="009B276C"/>
    <w:rsid w:val="009B355E"/>
    <w:rsid w:val="009C0F3A"/>
    <w:rsid w:val="009C46FA"/>
    <w:rsid w:val="009C4CC7"/>
    <w:rsid w:val="009C75F1"/>
    <w:rsid w:val="009C7CDC"/>
    <w:rsid w:val="009D1660"/>
    <w:rsid w:val="009D3346"/>
    <w:rsid w:val="009D4B14"/>
    <w:rsid w:val="009E1DC7"/>
    <w:rsid w:val="009E2352"/>
    <w:rsid w:val="009E25C2"/>
    <w:rsid w:val="009E31EA"/>
    <w:rsid w:val="009E3473"/>
    <w:rsid w:val="009E3A55"/>
    <w:rsid w:val="009E41F4"/>
    <w:rsid w:val="009E5AA7"/>
    <w:rsid w:val="009F147C"/>
    <w:rsid w:val="009F24B1"/>
    <w:rsid w:val="00A009E1"/>
    <w:rsid w:val="00A010E0"/>
    <w:rsid w:val="00A04134"/>
    <w:rsid w:val="00A04358"/>
    <w:rsid w:val="00A04AE8"/>
    <w:rsid w:val="00A06492"/>
    <w:rsid w:val="00A07BF3"/>
    <w:rsid w:val="00A1017A"/>
    <w:rsid w:val="00A126E4"/>
    <w:rsid w:val="00A12EFA"/>
    <w:rsid w:val="00A21B14"/>
    <w:rsid w:val="00A302B5"/>
    <w:rsid w:val="00A31021"/>
    <w:rsid w:val="00A31B22"/>
    <w:rsid w:val="00A33D0A"/>
    <w:rsid w:val="00A40CDC"/>
    <w:rsid w:val="00A42071"/>
    <w:rsid w:val="00A4399D"/>
    <w:rsid w:val="00A43D06"/>
    <w:rsid w:val="00A45112"/>
    <w:rsid w:val="00A46D5F"/>
    <w:rsid w:val="00A51754"/>
    <w:rsid w:val="00A51C51"/>
    <w:rsid w:val="00A544C1"/>
    <w:rsid w:val="00A555F8"/>
    <w:rsid w:val="00A57019"/>
    <w:rsid w:val="00A570ED"/>
    <w:rsid w:val="00A57A17"/>
    <w:rsid w:val="00A601BA"/>
    <w:rsid w:val="00A603EE"/>
    <w:rsid w:val="00A6082C"/>
    <w:rsid w:val="00A64E84"/>
    <w:rsid w:val="00A65E5C"/>
    <w:rsid w:val="00A745B1"/>
    <w:rsid w:val="00A81513"/>
    <w:rsid w:val="00A8228A"/>
    <w:rsid w:val="00A8599A"/>
    <w:rsid w:val="00A85EA5"/>
    <w:rsid w:val="00A87F7D"/>
    <w:rsid w:val="00A90A8E"/>
    <w:rsid w:val="00A95506"/>
    <w:rsid w:val="00A960F3"/>
    <w:rsid w:val="00A963B5"/>
    <w:rsid w:val="00A96B21"/>
    <w:rsid w:val="00A979BB"/>
    <w:rsid w:val="00A97E5E"/>
    <w:rsid w:val="00AA3AE4"/>
    <w:rsid w:val="00AA413F"/>
    <w:rsid w:val="00AA657D"/>
    <w:rsid w:val="00AC182B"/>
    <w:rsid w:val="00AC4040"/>
    <w:rsid w:val="00AC56AB"/>
    <w:rsid w:val="00AC609E"/>
    <w:rsid w:val="00AC6F2B"/>
    <w:rsid w:val="00AD0314"/>
    <w:rsid w:val="00AD1F91"/>
    <w:rsid w:val="00AD5057"/>
    <w:rsid w:val="00AD607E"/>
    <w:rsid w:val="00AE0D2A"/>
    <w:rsid w:val="00AE3B39"/>
    <w:rsid w:val="00AE405F"/>
    <w:rsid w:val="00AE47E8"/>
    <w:rsid w:val="00AE5AF1"/>
    <w:rsid w:val="00AF12D3"/>
    <w:rsid w:val="00AF12E0"/>
    <w:rsid w:val="00AF157F"/>
    <w:rsid w:val="00AF3F48"/>
    <w:rsid w:val="00AF40DE"/>
    <w:rsid w:val="00AF434E"/>
    <w:rsid w:val="00AF45A8"/>
    <w:rsid w:val="00AF47A0"/>
    <w:rsid w:val="00AF61D5"/>
    <w:rsid w:val="00B00605"/>
    <w:rsid w:val="00B008AC"/>
    <w:rsid w:val="00B01BFC"/>
    <w:rsid w:val="00B05659"/>
    <w:rsid w:val="00B06795"/>
    <w:rsid w:val="00B11A1F"/>
    <w:rsid w:val="00B12D3E"/>
    <w:rsid w:val="00B13957"/>
    <w:rsid w:val="00B13C5C"/>
    <w:rsid w:val="00B162F0"/>
    <w:rsid w:val="00B16726"/>
    <w:rsid w:val="00B2232F"/>
    <w:rsid w:val="00B22B4B"/>
    <w:rsid w:val="00B23BDA"/>
    <w:rsid w:val="00B2764B"/>
    <w:rsid w:val="00B31A42"/>
    <w:rsid w:val="00B36A89"/>
    <w:rsid w:val="00B41ADC"/>
    <w:rsid w:val="00B424ED"/>
    <w:rsid w:val="00B43047"/>
    <w:rsid w:val="00B441BE"/>
    <w:rsid w:val="00B44224"/>
    <w:rsid w:val="00B455F7"/>
    <w:rsid w:val="00B50038"/>
    <w:rsid w:val="00B50BDA"/>
    <w:rsid w:val="00B51822"/>
    <w:rsid w:val="00B52407"/>
    <w:rsid w:val="00B535E8"/>
    <w:rsid w:val="00B6105D"/>
    <w:rsid w:val="00B612D5"/>
    <w:rsid w:val="00B6133D"/>
    <w:rsid w:val="00B645C6"/>
    <w:rsid w:val="00B648B2"/>
    <w:rsid w:val="00B66CB9"/>
    <w:rsid w:val="00B705C3"/>
    <w:rsid w:val="00B718D3"/>
    <w:rsid w:val="00B72ED0"/>
    <w:rsid w:val="00B75F59"/>
    <w:rsid w:val="00B77B0E"/>
    <w:rsid w:val="00B80A52"/>
    <w:rsid w:val="00B81CA2"/>
    <w:rsid w:val="00B82951"/>
    <w:rsid w:val="00B90FE3"/>
    <w:rsid w:val="00B924F2"/>
    <w:rsid w:val="00B94291"/>
    <w:rsid w:val="00B943BE"/>
    <w:rsid w:val="00BA11BB"/>
    <w:rsid w:val="00BA220C"/>
    <w:rsid w:val="00BA2CF5"/>
    <w:rsid w:val="00BA551F"/>
    <w:rsid w:val="00BB1127"/>
    <w:rsid w:val="00BB16B0"/>
    <w:rsid w:val="00BB2A11"/>
    <w:rsid w:val="00BB3207"/>
    <w:rsid w:val="00BB5D20"/>
    <w:rsid w:val="00BB7192"/>
    <w:rsid w:val="00BB71A9"/>
    <w:rsid w:val="00BC2166"/>
    <w:rsid w:val="00BC3406"/>
    <w:rsid w:val="00BC4816"/>
    <w:rsid w:val="00BC7EBF"/>
    <w:rsid w:val="00BD00CD"/>
    <w:rsid w:val="00BD0C0E"/>
    <w:rsid w:val="00BD2A61"/>
    <w:rsid w:val="00BD31EA"/>
    <w:rsid w:val="00BD4BC2"/>
    <w:rsid w:val="00BD664E"/>
    <w:rsid w:val="00BD6674"/>
    <w:rsid w:val="00BE1EB9"/>
    <w:rsid w:val="00BE339A"/>
    <w:rsid w:val="00BE7826"/>
    <w:rsid w:val="00BF01CA"/>
    <w:rsid w:val="00BF2681"/>
    <w:rsid w:val="00BF30CE"/>
    <w:rsid w:val="00BF6218"/>
    <w:rsid w:val="00BF747A"/>
    <w:rsid w:val="00C0258C"/>
    <w:rsid w:val="00C029BC"/>
    <w:rsid w:val="00C05494"/>
    <w:rsid w:val="00C100E8"/>
    <w:rsid w:val="00C10A32"/>
    <w:rsid w:val="00C11577"/>
    <w:rsid w:val="00C12702"/>
    <w:rsid w:val="00C136D7"/>
    <w:rsid w:val="00C139D7"/>
    <w:rsid w:val="00C139F0"/>
    <w:rsid w:val="00C1518E"/>
    <w:rsid w:val="00C15D61"/>
    <w:rsid w:val="00C16C98"/>
    <w:rsid w:val="00C1737A"/>
    <w:rsid w:val="00C21E41"/>
    <w:rsid w:val="00C27048"/>
    <w:rsid w:val="00C27163"/>
    <w:rsid w:val="00C32376"/>
    <w:rsid w:val="00C32785"/>
    <w:rsid w:val="00C349C6"/>
    <w:rsid w:val="00C37B9C"/>
    <w:rsid w:val="00C41660"/>
    <w:rsid w:val="00C41A15"/>
    <w:rsid w:val="00C4598A"/>
    <w:rsid w:val="00C45DBE"/>
    <w:rsid w:val="00C473B6"/>
    <w:rsid w:val="00C507EF"/>
    <w:rsid w:val="00C53141"/>
    <w:rsid w:val="00C53B47"/>
    <w:rsid w:val="00C543DA"/>
    <w:rsid w:val="00C54BD9"/>
    <w:rsid w:val="00C60BFD"/>
    <w:rsid w:val="00C646C2"/>
    <w:rsid w:val="00C6606D"/>
    <w:rsid w:val="00C7130B"/>
    <w:rsid w:val="00C714A2"/>
    <w:rsid w:val="00C7173F"/>
    <w:rsid w:val="00C7380F"/>
    <w:rsid w:val="00C73CAA"/>
    <w:rsid w:val="00C75774"/>
    <w:rsid w:val="00C8017D"/>
    <w:rsid w:val="00C810D5"/>
    <w:rsid w:val="00C84EC1"/>
    <w:rsid w:val="00C85D4B"/>
    <w:rsid w:val="00C8703F"/>
    <w:rsid w:val="00C87286"/>
    <w:rsid w:val="00C90187"/>
    <w:rsid w:val="00C92EFA"/>
    <w:rsid w:val="00C932EE"/>
    <w:rsid w:val="00C9578F"/>
    <w:rsid w:val="00CA1754"/>
    <w:rsid w:val="00CA2610"/>
    <w:rsid w:val="00CA2FF1"/>
    <w:rsid w:val="00CA39BD"/>
    <w:rsid w:val="00CA6322"/>
    <w:rsid w:val="00CB0F2B"/>
    <w:rsid w:val="00CB4221"/>
    <w:rsid w:val="00CB5F06"/>
    <w:rsid w:val="00CB64B2"/>
    <w:rsid w:val="00CB6880"/>
    <w:rsid w:val="00CC0612"/>
    <w:rsid w:val="00CC1AF4"/>
    <w:rsid w:val="00CC287E"/>
    <w:rsid w:val="00CC2ECE"/>
    <w:rsid w:val="00CC333A"/>
    <w:rsid w:val="00CC7034"/>
    <w:rsid w:val="00CC72FC"/>
    <w:rsid w:val="00CD2715"/>
    <w:rsid w:val="00CD2967"/>
    <w:rsid w:val="00CD3426"/>
    <w:rsid w:val="00CD6B74"/>
    <w:rsid w:val="00CD6B78"/>
    <w:rsid w:val="00CD726F"/>
    <w:rsid w:val="00CE0C33"/>
    <w:rsid w:val="00CE0F2E"/>
    <w:rsid w:val="00CE2F93"/>
    <w:rsid w:val="00CE3C56"/>
    <w:rsid w:val="00CE4DCF"/>
    <w:rsid w:val="00CE66F0"/>
    <w:rsid w:val="00CF020B"/>
    <w:rsid w:val="00CF1B90"/>
    <w:rsid w:val="00CF3379"/>
    <w:rsid w:val="00CF6338"/>
    <w:rsid w:val="00CF6730"/>
    <w:rsid w:val="00CF7F34"/>
    <w:rsid w:val="00D000EF"/>
    <w:rsid w:val="00D12720"/>
    <w:rsid w:val="00D132F7"/>
    <w:rsid w:val="00D139D2"/>
    <w:rsid w:val="00D1429E"/>
    <w:rsid w:val="00D16319"/>
    <w:rsid w:val="00D175D4"/>
    <w:rsid w:val="00D20C10"/>
    <w:rsid w:val="00D224BF"/>
    <w:rsid w:val="00D25683"/>
    <w:rsid w:val="00D2571D"/>
    <w:rsid w:val="00D259D5"/>
    <w:rsid w:val="00D26293"/>
    <w:rsid w:val="00D3072E"/>
    <w:rsid w:val="00D3187A"/>
    <w:rsid w:val="00D33985"/>
    <w:rsid w:val="00D33D07"/>
    <w:rsid w:val="00D34AFC"/>
    <w:rsid w:val="00D35CFF"/>
    <w:rsid w:val="00D376CF"/>
    <w:rsid w:val="00D3795B"/>
    <w:rsid w:val="00D37AFD"/>
    <w:rsid w:val="00D441B0"/>
    <w:rsid w:val="00D44AF3"/>
    <w:rsid w:val="00D45B9B"/>
    <w:rsid w:val="00D47340"/>
    <w:rsid w:val="00D548FB"/>
    <w:rsid w:val="00D55125"/>
    <w:rsid w:val="00D57AB8"/>
    <w:rsid w:val="00D60499"/>
    <w:rsid w:val="00D6664D"/>
    <w:rsid w:val="00D67C53"/>
    <w:rsid w:val="00D75C71"/>
    <w:rsid w:val="00D807A4"/>
    <w:rsid w:val="00D8539B"/>
    <w:rsid w:val="00D87E94"/>
    <w:rsid w:val="00D9014D"/>
    <w:rsid w:val="00D904FD"/>
    <w:rsid w:val="00D91539"/>
    <w:rsid w:val="00D94E8E"/>
    <w:rsid w:val="00D96364"/>
    <w:rsid w:val="00DA2DE8"/>
    <w:rsid w:val="00DA3542"/>
    <w:rsid w:val="00DA74F0"/>
    <w:rsid w:val="00DB1845"/>
    <w:rsid w:val="00DB1DBF"/>
    <w:rsid w:val="00DB3C82"/>
    <w:rsid w:val="00DB440C"/>
    <w:rsid w:val="00DB4FE7"/>
    <w:rsid w:val="00DB5130"/>
    <w:rsid w:val="00DB64DA"/>
    <w:rsid w:val="00DC0EF6"/>
    <w:rsid w:val="00DC3DD5"/>
    <w:rsid w:val="00DC5558"/>
    <w:rsid w:val="00DC61DB"/>
    <w:rsid w:val="00DC710B"/>
    <w:rsid w:val="00DD2F16"/>
    <w:rsid w:val="00DD32C0"/>
    <w:rsid w:val="00DD5D6D"/>
    <w:rsid w:val="00DE7F88"/>
    <w:rsid w:val="00DF0181"/>
    <w:rsid w:val="00DF492D"/>
    <w:rsid w:val="00DF6E0F"/>
    <w:rsid w:val="00E03A3A"/>
    <w:rsid w:val="00E0500F"/>
    <w:rsid w:val="00E07326"/>
    <w:rsid w:val="00E07F99"/>
    <w:rsid w:val="00E10016"/>
    <w:rsid w:val="00E11C9A"/>
    <w:rsid w:val="00E11D1D"/>
    <w:rsid w:val="00E12650"/>
    <w:rsid w:val="00E1290F"/>
    <w:rsid w:val="00E17465"/>
    <w:rsid w:val="00E22B10"/>
    <w:rsid w:val="00E25EAE"/>
    <w:rsid w:val="00E3261A"/>
    <w:rsid w:val="00E34EBF"/>
    <w:rsid w:val="00E35F87"/>
    <w:rsid w:val="00E43765"/>
    <w:rsid w:val="00E443C3"/>
    <w:rsid w:val="00E46DAB"/>
    <w:rsid w:val="00E52468"/>
    <w:rsid w:val="00E53223"/>
    <w:rsid w:val="00E54CB3"/>
    <w:rsid w:val="00E55260"/>
    <w:rsid w:val="00E5562C"/>
    <w:rsid w:val="00E57CA6"/>
    <w:rsid w:val="00E63276"/>
    <w:rsid w:val="00E64FD5"/>
    <w:rsid w:val="00E658B5"/>
    <w:rsid w:val="00E670ED"/>
    <w:rsid w:val="00E67BA5"/>
    <w:rsid w:val="00E702D0"/>
    <w:rsid w:val="00E70C60"/>
    <w:rsid w:val="00E72E2F"/>
    <w:rsid w:val="00E80DC2"/>
    <w:rsid w:val="00E815C1"/>
    <w:rsid w:val="00E8431E"/>
    <w:rsid w:val="00E85A1B"/>
    <w:rsid w:val="00E87BDB"/>
    <w:rsid w:val="00E91083"/>
    <w:rsid w:val="00E91D62"/>
    <w:rsid w:val="00E94274"/>
    <w:rsid w:val="00E95E9E"/>
    <w:rsid w:val="00E9616D"/>
    <w:rsid w:val="00E96D93"/>
    <w:rsid w:val="00EA1406"/>
    <w:rsid w:val="00EA1C3F"/>
    <w:rsid w:val="00EB0166"/>
    <w:rsid w:val="00EB4E59"/>
    <w:rsid w:val="00EB68B4"/>
    <w:rsid w:val="00EB78B6"/>
    <w:rsid w:val="00EC70AA"/>
    <w:rsid w:val="00ED2937"/>
    <w:rsid w:val="00ED394C"/>
    <w:rsid w:val="00ED3EC8"/>
    <w:rsid w:val="00ED3F9D"/>
    <w:rsid w:val="00EE367F"/>
    <w:rsid w:val="00EE579B"/>
    <w:rsid w:val="00EE5DFF"/>
    <w:rsid w:val="00EE6F01"/>
    <w:rsid w:val="00EF01B1"/>
    <w:rsid w:val="00EF06A6"/>
    <w:rsid w:val="00EF1B66"/>
    <w:rsid w:val="00EF4033"/>
    <w:rsid w:val="00EF4759"/>
    <w:rsid w:val="00EF5C7C"/>
    <w:rsid w:val="00EF5EBD"/>
    <w:rsid w:val="00F07165"/>
    <w:rsid w:val="00F07865"/>
    <w:rsid w:val="00F10771"/>
    <w:rsid w:val="00F11552"/>
    <w:rsid w:val="00F117D3"/>
    <w:rsid w:val="00F13F70"/>
    <w:rsid w:val="00F147EA"/>
    <w:rsid w:val="00F15602"/>
    <w:rsid w:val="00F15745"/>
    <w:rsid w:val="00F15C48"/>
    <w:rsid w:val="00F1673A"/>
    <w:rsid w:val="00F233B2"/>
    <w:rsid w:val="00F23F71"/>
    <w:rsid w:val="00F35ECD"/>
    <w:rsid w:val="00F37556"/>
    <w:rsid w:val="00F4379C"/>
    <w:rsid w:val="00F440C6"/>
    <w:rsid w:val="00F47D0A"/>
    <w:rsid w:val="00F47F92"/>
    <w:rsid w:val="00F504F8"/>
    <w:rsid w:val="00F5077C"/>
    <w:rsid w:val="00F519AB"/>
    <w:rsid w:val="00F538A5"/>
    <w:rsid w:val="00F54A51"/>
    <w:rsid w:val="00F56B55"/>
    <w:rsid w:val="00F56C67"/>
    <w:rsid w:val="00F603F5"/>
    <w:rsid w:val="00F63812"/>
    <w:rsid w:val="00F66FA4"/>
    <w:rsid w:val="00F73A33"/>
    <w:rsid w:val="00F74BE8"/>
    <w:rsid w:val="00F764AA"/>
    <w:rsid w:val="00F76E88"/>
    <w:rsid w:val="00F777D9"/>
    <w:rsid w:val="00F81C9F"/>
    <w:rsid w:val="00F81F84"/>
    <w:rsid w:val="00F82095"/>
    <w:rsid w:val="00F82119"/>
    <w:rsid w:val="00F8378F"/>
    <w:rsid w:val="00F847E8"/>
    <w:rsid w:val="00F8786C"/>
    <w:rsid w:val="00F9092D"/>
    <w:rsid w:val="00F959B2"/>
    <w:rsid w:val="00F95E09"/>
    <w:rsid w:val="00FA1D49"/>
    <w:rsid w:val="00FA732B"/>
    <w:rsid w:val="00FB1F0F"/>
    <w:rsid w:val="00FB2C7C"/>
    <w:rsid w:val="00FB31B7"/>
    <w:rsid w:val="00FB42C3"/>
    <w:rsid w:val="00FB515A"/>
    <w:rsid w:val="00FB55E1"/>
    <w:rsid w:val="00FC2778"/>
    <w:rsid w:val="00FC33E0"/>
    <w:rsid w:val="00FC7B7D"/>
    <w:rsid w:val="00FD04AB"/>
    <w:rsid w:val="00FD0BB6"/>
    <w:rsid w:val="00FD0E5E"/>
    <w:rsid w:val="00FD1434"/>
    <w:rsid w:val="00FD1EDD"/>
    <w:rsid w:val="00FD3883"/>
    <w:rsid w:val="00FD61A5"/>
    <w:rsid w:val="00FD70D7"/>
    <w:rsid w:val="00FE466F"/>
    <w:rsid w:val="00FE47AA"/>
    <w:rsid w:val="00FE7745"/>
    <w:rsid w:val="00FF03E3"/>
    <w:rsid w:val="00FF0FF6"/>
    <w:rsid w:val="00FF2247"/>
    <w:rsid w:val="00FF295B"/>
    <w:rsid w:val="00FF4E08"/>
    <w:rsid w:val="00FF6DD4"/>
    <w:rsid w:val="00FF7F2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6E"/>
    <w:pPr>
      <w:spacing w:after="200" w:line="276" w:lineRule="auto"/>
    </w:pPr>
    <w:rPr>
      <w:lang w:val="ru-RU" w:eastAsia="en-US"/>
    </w:rPr>
  </w:style>
  <w:style w:type="paragraph" w:styleId="Heading1">
    <w:name w:val="heading 1"/>
    <w:basedOn w:val="Normal"/>
    <w:next w:val="Normal"/>
    <w:link w:val="Heading1Char"/>
    <w:uiPriority w:val="99"/>
    <w:qFormat/>
    <w:rsid w:val="008C106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1069"/>
    <w:rPr>
      <w:rFonts w:ascii="Cambria"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8</Pages>
  <Words>12552</Words>
  <Characters>7155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2024-08-28T13:50:00Z</dcterms:created>
  <dcterms:modified xsi:type="dcterms:W3CDTF">2024-09-02T08:26:00Z</dcterms:modified>
</cp:coreProperties>
</file>